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C1A9" w14:textId="77777777" w:rsidR="006C4F88" w:rsidRDefault="006C4F88">
      <w:pPr>
        <w:rPr>
          <w:b/>
          <w:bCs/>
        </w:rPr>
      </w:pPr>
    </w:p>
    <w:p w14:paraId="6BDEE321" w14:textId="77777777" w:rsidR="006C4F88" w:rsidRDefault="006C4F88">
      <w:pPr>
        <w:rPr>
          <w:b/>
          <w:bCs/>
        </w:rPr>
      </w:pPr>
    </w:p>
    <w:p w14:paraId="32BB40FC" w14:textId="77777777" w:rsidR="006C4F88" w:rsidRDefault="006C4F88">
      <w:pPr>
        <w:rPr>
          <w:b/>
          <w:bCs/>
        </w:rPr>
      </w:pPr>
    </w:p>
    <w:p w14:paraId="5370CC5E" w14:textId="77777777" w:rsidR="006C4F88" w:rsidRDefault="006C4F88">
      <w:pPr>
        <w:rPr>
          <w:b/>
          <w:bCs/>
        </w:rPr>
      </w:pPr>
    </w:p>
    <w:p w14:paraId="742E3D39" w14:textId="77777777" w:rsidR="006C4F88" w:rsidRDefault="006C4F88">
      <w:pPr>
        <w:rPr>
          <w:b/>
          <w:bCs/>
        </w:rPr>
      </w:pPr>
    </w:p>
    <w:p w14:paraId="6550AF31" w14:textId="77777777" w:rsidR="006C4F88" w:rsidRDefault="006C4F88" w:rsidP="006C4F88">
      <w:pPr>
        <w:jc w:val="center"/>
      </w:pPr>
      <w:r w:rsidRPr="0080522A">
        <w:rPr>
          <w:noProof/>
        </w:rPr>
        <w:drawing>
          <wp:inline distT="0" distB="0" distL="0" distR="0" wp14:anchorId="0344FBBF" wp14:editId="087A8A42">
            <wp:extent cx="1323975" cy="1895475"/>
            <wp:effectExtent l="19050" t="0" r="9525" b="0"/>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23975" cy="1895475"/>
                    </a:xfrm>
                    <a:prstGeom prst="rect">
                      <a:avLst/>
                    </a:prstGeom>
                    <a:noFill/>
                    <a:ln w="9525">
                      <a:noFill/>
                      <a:miter lim="800000"/>
                      <a:headEnd/>
                      <a:tailEnd/>
                    </a:ln>
                  </pic:spPr>
                </pic:pic>
              </a:graphicData>
            </a:graphic>
          </wp:inline>
        </w:drawing>
      </w:r>
    </w:p>
    <w:p w14:paraId="635DE36F" w14:textId="77777777" w:rsidR="006C4F88" w:rsidRDefault="00697E21" w:rsidP="006C4F88">
      <w:pPr>
        <w:pStyle w:val="lfej"/>
      </w:pPr>
      <w:r>
        <w:pict w14:anchorId="20A3A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23EB0419" w14:textId="77777777" w:rsidR="006C4F88" w:rsidRPr="00555CEF" w:rsidRDefault="006C4F88" w:rsidP="006C4F88">
      <w:pPr>
        <w:jc w:val="center"/>
        <w:rPr>
          <w:rFonts w:cs="Times New Roman"/>
          <w:b/>
          <w:sz w:val="40"/>
          <w:szCs w:val="40"/>
        </w:rPr>
      </w:pPr>
      <w:r w:rsidRPr="00555CEF">
        <w:rPr>
          <w:rFonts w:cs="Times New Roman"/>
          <w:b/>
          <w:sz w:val="40"/>
          <w:szCs w:val="40"/>
        </w:rPr>
        <w:t xml:space="preserve">SZIGETSZENTMIKLÓS VÁROS </w:t>
      </w:r>
      <w:r w:rsidRPr="00555CEF">
        <w:rPr>
          <w:rFonts w:cs="Times New Roman"/>
          <w:b/>
          <w:sz w:val="40"/>
          <w:szCs w:val="40"/>
        </w:rPr>
        <w:br/>
        <w:t xml:space="preserve">ÖNKORMÁNYZATA </w:t>
      </w:r>
      <w:r w:rsidRPr="00555CEF">
        <w:rPr>
          <w:rFonts w:cs="Times New Roman"/>
          <w:b/>
          <w:sz w:val="40"/>
          <w:szCs w:val="40"/>
        </w:rPr>
        <w:br/>
        <w:t>KÉPVISELŐ-TESTÜLETÉNEK</w:t>
      </w:r>
    </w:p>
    <w:p w14:paraId="0A0906B5" w14:textId="0618BCE1" w:rsidR="006C4F88" w:rsidRPr="00555CEF" w:rsidRDefault="006C4F88" w:rsidP="006C4F88">
      <w:pPr>
        <w:jc w:val="center"/>
        <w:rPr>
          <w:rFonts w:cs="Times New Roman"/>
          <w:b/>
          <w:sz w:val="40"/>
          <w:szCs w:val="40"/>
        </w:rPr>
      </w:pPr>
      <w:r>
        <w:rPr>
          <w:rFonts w:cs="Times New Roman"/>
          <w:b/>
          <w:sz w:val="40"/>
          <w:szCs w:val="40"/>
        </w:rPr>
        <w:t>2</w:t>
      </w:r>
      <w:r w:rsidR="00D902C5">
        <w:rPr>
          <w:rFonts w:cs="Times New Roman"/>
          <w:b/>
          <w:sz w:val="40"/>
          <w:szCs w:val="40"/>
        </w:rPr>
        <w:t>0</w:t>
      </w:r>
      <w:r w:rsidRPr="00555CEF">
        <w:rPr>
          <w:rFonts w:cs="Times New Roman"/>
          <w:b/>
          <w:sz w:val="40"/>
          <w:szCs w:val="40"/>
        </w:rPr>
        <w:t>/</w:t>
      </w:r>
      <w:r>
        <w:rPr>
          <w:rFonts w:cs="Times New Roman"/>
          <w:b/>
          <w:sz w:val="40"/>
          <w:szCs w:val="40"/>
        </w:rPr>
        <w:t>2021.</w:t>
      </w:r>
      <w:r w:rsidRPr="00555CEF">
        <w:rPr>
          <w:rFonts w:cs="Times New Roman"/>
          <w:b/>
          <w:sz w:val="40"/>
          <w:szCs w:val="40"/>
        </w:rPr>
        <w:t xml:space="preserve"> (</w:t>
      </w:r>
      <w:r w:rsidR="00D902C5">
        <w:rPr>
          <w:rFonts w:cs="Times New Roman"/>
          <w:b/>
          <w:sz w:val="40"/>
          <w:szCs w:val="40"/>
        </w:rPr>
        <w:t>X</w:t>
      </w:r>
      <w:r>
        <w:rPr>
          <w:rFonts w:cs="Times New Roman"/>
          <w:b/>
          <w:sz w:val="40"/>
          <w:szCs w:val="40"/>
        </w:rPr>
        <w:t>.</w:t>
      </w:r>
      <w:r w:rsidR="00D902C5">
        <w:rPr>
          <w:rFonts w:cs="Times New Roman"/>
          <w:b/>
          <w:sz w:val="40"/>
          <w:szCs w:val="40"/>
        </w:rPr>
        <w:t>28</w:t>
      </w:r>
      <w:r>
        <w:rPr>
          <w:rFonts w:cs="Times New Roman"/>
          <w:b/>
          <w:sz w:val="40"/>
          <w:szCs w:val="40"/>
        </w:rPr>
        <w:t>.</w:t>
      </w:r>
      <w:r w:rsidRPr="00555CEF">
        <w:rPr>
          <w:rFonts w:cs="Times New Roman"/>
          <w:b/>
          <w:sz w:val="40"/>
          <w:szCs w:val="40"/>
        </w:rPr>
        <w:t>) ÖNKORMÁNYZATI RENDELETE</w:t>
      </w:r>
    </w:p>
    <w:p w14:paraId="1752F625" w14:textId="7F41C01D" w:rsidR="006C4F88" w:rsidRPr="006C4F88" w:rsidRDefault="006C4F88" w:rsidP="00141B48">
      <w:pPr>
        <w:spacing w:before="240"/>
        <w:jc w:val="center"/>
        <w:rPr>
          <w:rFonts w:cs="Times New Roman"/>
          <w:b/>
          <w:sz w:val="40"/>
          <w:szCs w:val="40"/>
        </w:rPr>
      </w:pPr>
      <w:r w:rsidRPr="00555CEF">
        <w:rPr>
          <w:rFonts w:cs="Times New Roman"/>
          <w:b/>
          <w:sz w:val="40"/>
          <w:szCs w:val="40"/>
        </w:rPr>
        <w:t xml:space="preserve">a felnőtt korúakra vonatkozó szociális </w:t>
      </w:r>
      <w:r>
        <w:rPr>
          <w:rFonts w:cs="Times New Roman"/>
          <w:b/>
          <w:sz w:val="40"/>
          <w:szCs w:val="40"/>
        </w:rPr>
        <w:t>g</w:t>
      </w:r>
      <w:r w:rsidRPr="00555CEF">
        <w:rPr>
          <w:rFonts w:cs="Times New Roman"/>
          <w:b/>
          <w:sz w:val="40"/>
          <w:szCs w:val="40"/>
        </w:rPr>
        <w:t>ondoskodásáról szóló 5/2015.(II.26.) önkormányzati rendelet módosításáról</w:t>
      </w:r>
      <w:r>
        <w:rPr>
          <w:rFonts w:cs="Times New Roman"/>
          <w:b/>
          <w:sz w:val="40"/>
          <w:szCs w:val="40"/>
        </w:rPr>
        <w:t xml:space="preserve"> </w:t>
      </w:r>
      <w:r w:rsidRPr="006C4F88">
        <w:rPr>
          <w:b/>
          <w:bCs/>
          <w:sz w:val="40"/>
          <w:szCs w:val="40"/>
        </w:rPr>
        <w:t>és a lakáshoz jutók helyi támogatásáról szóló 7/2017.(III.30.) önkormányzati rendelet hatályon kívül helyezéséről</w:t>
      </w:r>
    </w:p>
    <w:p w14:paraId="64B9993E" w14:textId="77777777" w:rsidR="006C4F88" w:rsidRPr="006C4F88" w:rsidRDefault="006C4F88" w:rsidP="006C4F88">
      <w:pPr>
        <w:jc w:val="center"/>
        <w:rPr>
          <w:sz w:val="40"/>
          <w:szCs w:val="40"/>
        </w:rPr>
      </w:pPr>
    </w:p>
    <w:p w14:paraId="3F38DB61" w14:textId="77777777" w:rsidR="006C4F88" w:rsidRDefault="00697E21" w:rsidP="006C4F88">
      <w:pPr>
        <w:jc w:val="center"/>
      </w:pPr>
      <w:r>
        <w:pict w14:anchorId="4165468F">
          <v:shape id="_x0000_i1026" type="#_x0000_t75" style="width:450pt;height:7.5pt" o:hrpct="0" o:hralign="center" o:hr="t">
            <v:imagedata r:id="rId8" o:title="BD10358_"/>
          </v:shape>
        </w:pict>
      </w:r>
    </w:p>
    <w:p w14:paraId="008E3D93" w14:textId="77777777" w:rsidR="006C4F88" w:rsidRDefault="006C4F88">
      <w:pPr>
        <w:rPr>
          <w:b/>
          <w:bCs/>
        </w:rPr>
      </w:pPr>
    </w:p>
    <w:p w14:paraId="12F12DFE" w14:textId="77777777" w:rsidR="006C4F88" w:rsidRDefault="006C4F88">
      <w:pPr>
        <w:rPr>
          <w:b/>
          <w:bCs/>
        </w:rPr>
      </w:pPr>
    </w:p>
    <w:p w14:paraId="09691DAA" w14:textId="77777777" w:rsidR="006C4F88" w:rsidRDefault="006C4F88">
      <w:pPr>
        <w:rPr>
          <w:b/>
          <w:bCs/>
        </w:rPr>
      </w:pPr>
    </w:p>
    <w:p w14:paraId="17E2B43D" w14:textId="497E32A1" w:rsidR="006C4F88" w:rsidRDefault="006C4F88">
      <w:pPr>
        <w:rPr>
          <w:b/>
          <w:bCs/>
        </w:rPr>
      </w:pPr>
      <w:r>
        <w:rPr>
          <w:b/>
          <w:bCs/>
        </w:rPr>
        <w:br w:type="page"/>
      </w:r>
    </w:p>
    <w:p w14:paraId="50533302" w14:textId="77777777" w:rsidR="00AF3185" w:rsidRDefault="00AF3185">
      <w:pPr>
        <w:pStyle w:val="Szvegtrzs"/>
        <w:spacing w:before="220" w:after="0" w:line="240" w:lineRule="auto"/>
        <w:jc w:val="both"/>
      </w:pPr>
    </w:p>
    <w:p w14:paraId="2F859D6A" w14:textId="7EB06658" w:rsidR="00D90316" w:rsidRDefault="00747DB7">
      <w:pPr>
        <w:pStyle w:val="Szvegtrzs"/>
        <w:spacing w:before="220" w:after="0" w:line="240" w:lineRule="auto"/>
        <w:jc w:val="both"/>
      </w:pPr>
      <w:r>
        <w:t>Szigetszentmiklós Város Önkormányzatának Képviselő-testülete a szociális igazgatásról és szociális ellátásokról szóló 1993. évi III. törvény 26. §-</w:t>
      </w:r>
      <w:proofErr w:type="spellStart"/>
      <w:r>
        <w:t>ában</w:t>
      </w:r>
      <w:proofErr w:type="spellEnd"/>
      <w:r>
        <w:t xml:space="preserve"> és 132. § (4) bekezdés g) pontjában kapott felhatalmazás alapján, a Magyarország helyi önkormányzatairól szóló 2011. évi CLXXXIX. törvény 13. § (1) bekezdés 8 a. pontjában meghatározott feladatkörében eljárva a következőket rendeli el:</w:t>
      </w:r>
    </w:p>
    <w:p w14:paraId="33F4A79A" w14:textId="77777777" w:rsidR="00D90316" w:rsidRDefault="00747DB7">
      <w:pPr>
        <w:pStyle w:val="Szvegtrzs"/>
        <w:spacing w:before="240" w:after="240" w:line="240" w:lineRule="auto"/>
        <w:jc w:val="center"/>
        <w:rPr>
          <w:b/>
          <w:bCs/>
        </w:rPr>
      </w:pPr>
      <w:r>
        <w:rPr>
          <w:b/>
          <w:bCs/>
        </w:rPr>
        <w:t>1. §</w:t>
      </w:r>
    </w:p>
    <w:p w14:paraId="4BCE8C59" w14:textId="77777777" w:rsidR="00D90316" w:rsidRDefault="00747DB7">
      <w:pPr>
        <w:pStyle w:val="Szvegtrzs"/>
        <w:spacing w:after="0" w:line="240" w:lineRule="auto"/>
        <w:jc w:val="both"/>
      </w:pPr>
      <w:r>
        <w:t>A felnőtt korúakra vonatkozó szociális gondoskodásról szóló 5/2015 (II.26.) önkormányzati rendelet 1. alcíme a következő 1/A. §-</w:t>
      </w:r>
      <w:proofErr w:type="spellStart"/>
      <w:r>
        <w:t>sal</w:t>
      </w:r>
      <w:proofErr w:type="spellEnd"/>
      <w:r>
        <w:t xml:space="preserve"> egészül ki:</w:t>
      </w:r>
    </w:p>
    <w:p w14:paraId="4DEAFE29" w14:textId="77777777" w:rsidR="00D90316" w:rsidRDefault="00747DB7">
      <w:pPr>
        <w:pStyle w:val="Szvegtrzs"/>
        <w:spacing w:before="240" w:after="240" w:line="240" w:lineRule="auto"/>
        <w:jc w:val="center"/>
        <w:rPr>
          <w:b/>
          <w:bCs/>
        </w:rPr>
      </w:pPr>
      <w:r>
        <w:rPr>
          <w:b/>
          <w:bCs/>
        </w:rPr>
        <w:t>„1/A. §</w:t>
      </w:r>
    </w:p>
    <w:p w14:paraId="4B253DD7" w14:textId="77777777" w:rsidR="00D90316" w:rsidRDefault="00747DB7">
      <w:pPr>
        <w:pStyle w:val="Szvegtrzs"/>
        <w:spacing w:after="0" w:line="240" w:lineRule="auto"/>
        <w:jc w:val="both"/>
      </w:pPr>
      <w:r>
        <w:t>E rendelet alkalmazásában:</w:t>
      </w:r>
    </w:p>
    <w:p w14:paraId="6EC23DDD" w14:textId="77777777" w:rsidR="00D90316" w:rsidRDefault="00747DB7">
      <w:pPr>
        <w:pStyle w:val="Szvegtrzs"/>
        <w:spacing w:after="0" w:line="240" w:lineRule="auto"/>
        <w:ind w:left="580" w:hanging="560"/>
        <w:jc w:val="both"/>
      </w:pPr>
      <w:r>
        <w:rPr>
          <w:i/>
          <w:iCs/>
        </w:rPr>
        <w:t>a)</w:t>
      </w:r>
      <w:r>
        <w:tab/>
        <w:t>lakás: a lakások és helyiségek bérletére, valamint az elidegenítésükre vonatkozó egyes szabályokról szóló 1993. évi LXXVIII. törvény 91/A. § 1. pontja szerinti fogalom.</w:t>
      </w:r>
    </w:p>
    <w:p w14:paraId="2CCC428B" w14:textId="77777777" w:rsidR="00D90316" w:rsidRDefault="00747DB7">
      <w:pPr>
        <w:pStyle w:val="Szvegtrzs"/>
        <w:spacing w:after="0" w:line="240" w:lineRule="auto"/>
        <w:ind w:left="580" w:hanging="560"/>
        <w:jc w:val="both"/>
      </w:pPr>
      <w:r>
        <w:rPr>
          <w:i/>
          <w:iCs/>
        </w:rPr>
        <w:t>b)</w:t>
      </w:r>
      <w:r>
        <w:tab/>
        <w:t>élettárs: a Polgári Törvénykönyvről szóló 2013. évi V. törvény 6:514. §-a szerinti fogalom.</w:t>
      </w:r>
    </w:p>
    <w:p w14:paraId="3321A0B2" w14:textId="77777777" w:rsidR="00D90316" w:rsidRDefault="00747DB7">
      <w:pPr>
        <w:pStyle w:val="Szvegtrzs"/>
        <w:spacing w:after="0" w:line="240" w:lineRule="auto"/>
        <w:ind w:left="580" w:hanging="560"/>
        <w:jc w:val="both"/>
      </w:pPr>
      <w:r>
        <w:rPr>
          <w:i/>
          <w:iCs/>
        </w:rPr>
        <w:t>c)</w:t>
      </w:r>
      <w:r>
        <w:tab/>
        <w:t>lakóhely: a polgárok személyi adatainak és lakcímének nyilvántartásáról szóló 1992. évi LXVI. törvény 5. § (2) bekezdésében meghatározott fogalom.</w:t>
      </w:r>
    </w:p>
    <w:p w14:paraId="2C1E8A1B" w14:textId="77777777" w:rsidR="00D90316" w:rsidRDefault="00747DB7">
      <w:pPr>
        <w:pStyle w:val="Szvegtrzs"/>
        <w:spacing w:after="0" w:line="240" w:lineRule="auto"/>
        <w:ind w:left="580" w:hanging="560"/>
        <w:jc w:val="both"/>
      </w:pPr>
      <w:r>
        <w:rPr>
          <w:i/>
          <w:iCs/>
        </w:rPr>
        <w:t>d)</w:t>
      </w:r>
      <w:r>
        <w:tab/>
        <w:t>panellakás: az a lakás, mely iparosított technológiával épült lakóházban található.</w:t>
      </w:r>
    </w:p>
    <w:p w14:paraId="2AA5058D" w14:textId="77777777" w:rsidR="00D90316" w:rsidRDefault="00747DB7">
      <w:pPr>
        <w:pStyle w:val="Szvegtrzs"/>
        <w:spacing w:after="0" w:line="240" w:lineRule="auto"/>
        <w:ind w:left="580" w:hanging="560"/>
        <w:jc w:val="both"/>
      </w:pPr>
      <w:r>
        <w:rPr>
          <w:i/>
          <w:iCs/>
        </w:rPr>
        <w:t>e)</w:t>
      </w:r>
      <w:r>
        <w:tab/>
        <w:t>építés: építésnek minősül, ha a kérelmező jogerős és érvényes építési engedéllyel rendelkezik, vagy 300 m</w:t>
      </w:r>
      <w:r>
        <w:rPr>
          <w:vertAlign w:val="superscript"/>
        </w:rPr>
        <w:t>2</w:t>
      </w:r>
      <w:r>
        <w:t xml:space="preserve"> összes hasznos alapterületet meg nem haladó új lakóépület építése esetén az elektronikus építési napló készenlétbe helyezésével bejelentési kötelezettségének eleget tett.</w:t>
      </w:r>
    </w:p>
    <w:p w14:paraId="17D2C09A" w14:textId="77777777" w:rsidR="00D90316" w:rsidRDefault="00747DB7">
      <w:pPr>
        <w:pStyle w:val="Szvegtrzs"/>
        <w:spacing w:after="0" w:line="240" w:lineRule="auto"/>
        <w:ind w:left="580" w:hanging="560"/>
        <w:jc w:val="both"/>
      </w:pPr>
      <w:r>
        <w:rPr>
          <w:i/>
          <w:iCs/>
        </w:rPr>
        <w:t>f)</w:t>
      </w:r>
      <w:r>
        <w:tab/>
        <w:t>életveszélyes állapotú lakás: az a lakás, amelyet az elsőfokú építéshatóság életveszélyessé minősített.</w:t>
      </w:r>
    </w:p>
    <w:p w14:paraId="0B338746" w14:textId="77777777" w:rsidR="00D90316" w:rsidRDefault="00747DB7">
      <w:pPr>
        <w:pStyle w:val="Szvegtrzs"/>
        <w:spacing w:after="240" w:line="240" w:lineRule="auto"/>
        <w:ind w:left="580" w:hanging="560"/>
        <w:jc w:val="both"/>
      </w:pPr>
      <w:r>
        <w:rPr>
          <w:i/>
          <w:iCs/>
        </w:rPr>
        <w:t>g)</w:t>
      </w:r>
      <w:r>
        <w:tab/>
        <w:t>lakás lakhatóvá tétele: a szerkezeti károsodás nélküli, a lakhatást súlyosan befolyásoló, egészséges emberi tartózkodást nem biztosító körülmény elhárítása.”</w:t>
      </w:r>
    </w:p>
    <w:p w14:paraId="52D94C2A" w14:textId="77777777" w:rsidR="00D90316" w:rsidRDefault="00747DB7">
      <w:pPr>
        <w:pStyle w:val="Szvegtrzs"/>
        <w:spacing w:before="240" w:after="240" w:line="240" w:lineRule="auto"/>
        <w:jc w:val="center"/>
        <w:rPr>
          <w:b/>
          <w:bCs/>
        </w:rPr>
      </w:pPr>
      <w:r>
        <w:rPr>
          <w:b/>
          <w:bCs/>
        </w:rPr>
        <w:t>2. §</w:t>
      </w:r>
    </w:p>
    <w:p w14:paraId="754BC8E3" w14:textId="77777777" w:rsidR="00D90316" w:rsidRDefault="00747DB7">
      <w:pPr>
        <w:pStyle w:val="Szvegtrzs"/>
        <w:spacing w:after="0" w:line="240" w:lineRule="auto"/>
        <w:jc w:val="both"/>
      </w:pPr>
      <w:r>
        <w:t>(1) A Rendelet 2. § n) pontja helyébe a következő rendelkezés lép:</w:t>
      </w:r>
    </w:p>
    <w:p w14:paraId="7766A04D" w14:textId="77777777" w:rsidR="00D90316" w:rsidRDefault="00747DB7">
      <w:pPr>
        <w:pStyle w:val="Szvegtrzs"/>
        <w:spacing w:before="240" w:after="0" w:line="240" w:lineRule="auto"/>
        <w:jc w:val="both"/>
        <w:rPr>
          <w:i/>
          <w:iCs/>
        </w:rPr>
      </w:pPr>
      <w:r>
        <w:rPr>
          <w:i/>
          <w:iCs/>
        </w:rPr>
        <w:t>(A Képviselő-testület szociális rászorultság esetén a jogosult számára jövedelme kiegészítésére az alábbi pénzbeli vagy természetbeni szociális ellátásokat nyújthatja:)</w:t>
      </w:r>
    </w:p>
    <w:p w14:paraId="3720A348" w14:textId="77777777" w:rsidR="00D90316" w:rsidRDefault="00747DB7">
      <w:pPr>
        <w:pStyle w:val="Szvegtrzs"/>
        <w:spacing w:after="240" w:line="240" w:lineRule="auto"/>
        <w:ind w:left="580" w:hanging="560"/>
        <w:jc w:val="both"/>
      </w:pPr>
      <w:r>
        <w:t>„</w:t>
      </w:r>
      <w:r>
        <w:rPr>
          <w:i/>
          <w:iCs/>
        </w:rPr>
        <w:t>n)</w:t>
      </w:r>
      <w:r>
        <w:tab/>
        <w:t>veszélyhelyzeti pénzbeli támogatás,”</w:t>
      </w:r>
    </w:p>
    <w:p w14:paraId="7A24DDFD" w14:textId="77777777" w:rsidR="00D90316" w:rsidRDefault="00747DB7">
      <w:pPr>
        <w:pStyle w:val="Szvegtrzs"/>
        <w:spacing w:before="240" w:after="0" w:line="240" w:lineRule="auto"/>
        <w:jc w:val="both"/>
      </w:pPr>
      <w:r>
        <w:t xml:space="preserve">(2) A Rendelet 2. §-a </w:t>
      </w:r>
      <w:proofErr w:type="spellStart"/>
      <w:r>
        <w:t>a</w:t>
      </w:r>
      <w:proofErr w:type="spellEnd"/>
      <w:r>
        <w:t xml:space="preserve"> következő o) ponttal egészül ki:</w:t>
      </w:r>
    </w:p>
    <w:p w14:paraId="73653522" w14:textId="77777777" w:rsidR="00D90316" w:rsidRDefault="00747DB7">
      <w:pPr>
        <w:pStyle w:val="Szvegtrzs"/>
        <w:spacing w:before="240" w:after="0" w:line="240" w:lineRule="auto"/>
        <w:jc w:val="both"/>
        <w:rPr>
          <w:i/>
          <w:iCs/>
        </w:rPr>
      </w:pPr>
      <w:r>
        <w:rPr>
          <w:i/>
          <w:iCs/>
        </w:rPr>
        <w:t>(A Képviselő-testület szociális rászorultság esetén a jogosult számára jövedelme kiegészítésére az alábbi pénzbeli vagy természetbeni szociális ellátásokat nyújthatja:)</w:t>
      </w:r>
    </w:p>
    <w:p w14:paraId="0CB44DDE" w14:textId="77777777" w:rsidR="00D90316" w:rsidRDefault="00747DB7">
      <w:pPr>
        <w:pStyle w:val="Szvegtrzs"/>
        <w:spacing w:after="240" w:line="240" w:lineRule="auto"/>
        <w:ind w:left="580" w:hanging="560"/>
        <w:jc w:val="both"/>
      </w:pPr>
      <w:r>
        <w:t>„</w:t>
      </w:r>
      <w:r>
        <w:rPr>
          <w:i/>
          <w:iCs/>
        </w:rPr>
        <w:t>o)</w:t>
      </w:r>
      <w:r>
        <w:tab/>
        <w:t>lakáshoz jutók helyi támogatása.”</w:t>
      </w:r>
    </w:p>
    <w:p w14:paraId="7C1C0281" w14:textId="77777777" w:rsidR="00D90316" w:rsidRDefault="00747DB7">
      <w:pPr>
        <w:pStyle w:val="Szvegtrzs"/>
        <w:spacing w:before="240" w:after="240" w:line="240" w:lineRule="auto"/>
        <w:jc w:val="center"/>
        <w:rPr>
          <w:b/>
          <w:bCs/>
        </w:rPr>
      </w:pPr>
      <w:r>
        <w:rPr>
          <w:b/>
          <w:bCs/>
        </w:rPr>
        <w:t>3. §</w:t>
      </w:r>
    </w:p>
    <w:p w14:paraId="59990C4B" w14:textId="77777777" w:rsidR="00D90316" w:rsidRDefault="00747DB7">
      <w:pPr>
        <w:pStyle w:val="Szvegtrzs"/>
        <w:spacing w:after="0" w:line="240" w:lineRule="auto"/>
        <w:jc w:val="both"/>
      </w:pPr>
      <w:r>
        <w:t>(1) A Rendelet 3. § (1) bekezdés j) pontja helyébe a következő rendelkezés lép:</w:t>
      </w:r>
    </w:p>
    <w:p w14:paraId="5F7975C8" w14:textId="77777777" w:rsidR="00D90316" w:rsidRDefault="00747DB7">
      <w:pPr>
        <w:pStyle w:val="Szvegtrzs"/>
        <w:spacing w:before="240" w:after="0" w:line="240" w:lineRule="auto"/>
        <w:jc w:val="both"/>
        <w:rPr>
          <w:i/>
          <w:iCs/>
        </w:rPr>
      </w:pPr>
      <w:r>
        <w:rPr>
          <w:i/>
          <w:iCs/>
        </w:rPr>
        <w:t>(A Képviselő-testület az alábbi ellátási formákkal kapcsolatos feladat- és hatásköreit a Polgármesterre ruházza át:)</w:t>
      </w:r>
    </w:p>
    <w:p w14:paraId="51A86002" w14:textId="77777777" w:rsidR="00D90316" w:rsidRDefault="00747DB7">
      <w:pPr>
        <w:pStyle w:val="Szvegtrzs"/>
        <w:spacing w:after="240" w:line="240" w:lineRule="auto"/>
        <w:ind w:left="580" w:hanging="560"/>
        <w:jc w:val="both"/>
      </w:pPr>
      <w:r>
        <w:t>„</w:t>
      </w:r>
      <w:r>
        <w:rPr>
          <w:i/>
          <w:iCs/>
        </w:rPr>
        <w:t>j)</w:t>
      </w:r>
      <w:r>
        <w:tab/>
        <w:t>a 13/C. §-ban foglalt veszélyhelyzeti pénzbeli támogatás,”</w:t>
      </w:r>
    </w:p>
    <w:p w14:paraId="43780B36" w14:textId="77777777" w:rsidR="00D90316" w:rsidRDefault="00747DB7">
      <w:pPr>
        <w:pStyle w:val="Szvegtrzs"/>
        <w:spacing w:before="240" w:after="0" w:line="240" w:lineRule="auto"/>
        <w:jc w:val="both"/>
      </w:pPr>
      <w:r>
        <w:t>(2) A Rendelet 3. § (1) bekezdése a következő k) ponttal egészül ki:</w:t>
      </w:r>
    </w:p>
    <w:p w14:paraId="6F52F254" w14:textId="77777777" w:rsidR="00D90316" w:rsidRDefault="00747DB7">
      <w:pPr>
        <w:pStyle w:val="Szvegtrzs"/>
        <w:spacing w:before="240" w:after="0" w:line="240" w:lineRule="auto"/>
        <w:jc w:val="both"/>
        <w:rPr>
          <w:i/>
          <w:iCs/>
        </w:rPr>
      </w:pPr>
      <w:r>
        <w:rPr>
          <w:i/>
          <w:iCs/>
        </w:rPr>
        <w:lastRenderedPageBreak/>
        <w:t>(A Képviselő-testület az alábbi ellátási formákkal kapcsolatos feladat- és hatásköreit a Polgármesterre ruházza át:)</w:t>
      </w:r>
    </w:p>
    <w:p w14:paraId="5C2766F1" w14:textId="77777777" w:rsidR="00D90316" w:rsidRDefault="00747DB7">
      <w:pPr>
        <w:pStyle w:val="Szvegtrzs"/>
        <w:spacing w:after="240" w:line="240" w:lineRule="auto"/>
        <w:ind w:left="580" w:hanging="560"/>
        <w:jc w:val="both"/>
      </w:pPr>
      <w:r>
        <w:t>„</w:t>
      </w:r>
      <w:r>
        <w:rPr>
          <w:i/>
          <w:iCs/>
        </w:rPr>
        <w:t>k)</w:t>
      </w:r>
      <w:r>
        <w:tab/>
        <w:t>a 36/B.§ (8) bekezdésében meghatározott jelzálogjog, elidegenítési és terhelési tilalom bejegyeztetése az ingatlan-nyilvántartásba és a 36/B. § (8) bekezdésében foglalt időtartam lejártával vagy a támogatás visszafizetése esetében, annak törlésére irányuló engedély kiadása.”</w:t>
      </w:r>
    </w:p>
    <w:p w14:paraId="6EA51113" w14:textId="77777777" w:rsidR="00D90316" w:rsidRDefault="00747DB7">
      <w:pPr>
        <w:pStyle w:val="Szvegtrzs"/>
        <w:spacing w:before="240" w:after="0" w:line="240" w:lineRule="auto"/>
        <w:jc w:val="both"/>
      </w:pPr>
      <w:r>
        <w:t>(3) A Rendelet 3. § (2) bekezdés e) pontja helyébe a következő rendelkezés lép:</w:t>
      </w:r>
    </w:p>
    <w:p w14:paraId="4D8D0AD3" w14:textId="77777777" w:rsidR="00D90316" w:rsidRDefault="00747DB7">
      <w:pPr>
        <w:pStyle w:val="Szvegtrzs"/>
        <w:spacing w:before="240" w:after="0" w:line="240" w:lineRule="auto"/>
        <w:jc w:val="both"/>
        <w:rPr>
          <w:i/>
          <w:iCs/>
        </w:rPr>
      </w:pPr>
      <w:r>
        <w:rPr>
          <w:i/>
          <w:iCs/>
        </w:rPr>
        <w:t>[A Képviselő-testület az alábbi ellátási formákkal kapcsolatos feladat- és hatásköreit a Szociális és Egészségügyi Bizottságra (a továbbiakban: Bizottság) ruházza át:]</w:t>
      </w:r>
    </w:p>
    <w:p w14:paraId="36E5237C" w14:textId="77777777" w:rsidR="00D90316" w:rsidRDefault="00747DB7">
      <w:pPr>
        <w:pStyle w:val="Szvegtrzs"/>
        <w:spacing w:after="240" w:line="240" w:lineRule="auto"/>
        <w:ind w:left="580" w:hanging="560"/>
        <w:jc w:val="both"/>
      </w:pPr>
      <w:r>
        <w:t>„</w:t>
      </w:r>
      <w:r>
        <w:rPr>
          <w:i/>
          <w:iCs/>
        </w:rPr>
        <w:t>e)</w:t>
      </w:r>
      <w:r>
        <w:tab/>
        <w:t>a 19/A. §-ban foglalt lakbértámogatás,”</w:t>
      </w:r>
    </w:p>
    <w:p w14:paraId="0F8F15EE" w14:textId="77777777" w:rsidR="00D90316" w:rsidRDefault="00747DB7">
      <w:pPr>
        <w:pStyle w:val="Szvegtrzs"/>
        <w:spacing w:before="240" w:after="0" w:line="240" w:lineRule="auto"/>
        <w:jc w:val="both"/>
      </w:pPr>
      <w:r>
        <w:t>(4) A Rendelet 3. § (2) bekezdése a következő f) ponttal egészül ki:</w:t>
      </w:r>
    </w:p>
    <w:p w14:paraId="7F4902AE" w14:textId="77777777" w:rsidR="00D90316" w:rsidRDefault="00747DB7">
      <w:pPr>
        <w:pStyle w:val="Szvegtrzs"/>
        <w:spacing w:before="240" w:after="0" w:line="240" w:lineRule="auto"/>
        <w:jc w:val="both"/>
        <w:rPr>
          <w:i/>
          <w:iCs/>
        </w:rPr>
      </w:pPr>
      <w:r>
        <w:rPr>
          <w:i/>
          <w:iCs/>
        </w:rPr>
        <w:t>[A Képviselő-testület az alábbi ellátási formákkal kapcsolatos feladat- és hatásköreit a Szociális és Egészségügyi Bizottságra (a továbbiakban: Bizottság) ruházza át:]</w:t>
      </w:r>
    </w:p>
    <w:p w14:paraId="2EF8C865" w14:textId="77777777" w:rsidR="00D90316" w:rsidRDefault="00747DB7">
      <w:pPr>
        <w:pStyle w:val="Szvegtrzs"/>
        <w:spacing w:after="240" w:line="240" w:lineRule="auto"/>
        <w:ind w:left="580" w:hanging="560"/>
        <w:jc w:val="both"/>
      </w:pPr>
      <w:r>
        <w:t>„</w:t>
      </w:r>
      <w:r>
        <w:rPr>
          <w:i/>
          <w:iCs/>
        </w:rPr>
        <w:t>f)</w:t>
      </w:r>
      <w:r>
        <w:tab/>
        <w:t>a 36/A.§-ban foglalt lakáshoz jutók helyi támogatása.”</w:t>
      </w:r>
    </w:p>
    <w:p w14:paraId="192C95D9" w14:textId="77777777" w:rsidR="00D90316" w:rsidRDefault="00747DB7">
      <w:pPr>
        <w:pStyle w:val="Szvegtrzs"/>
        <w:spacing w:before="240" w:after="240" w:line="240" w:lineRule="auto"/>
        <w:jc w:val="center"/>
        <w:rPr>
          <w:b/>
          <w:bCs/>
        </w:rPr>
      </w:pPr>
      <w:r>
        <w:rPr>
          <w:b/>
          <w:bCs/>
        </w:rPr>
        <w:t>4. §</w:t>
      </w:r>
    </w:p>
    <w:p w14:paraId="5E7D606D" w14:textId="77777777" w:rsidR="00D90316" w:rsidRDefault="00747DB7">
      <w:pPr>
        <w:pStyle w:val="Szvegtrzs"/>
        <w:spacing w:after="0" w:line="240" w:lineRule="auto"/>
        <w:jc w:val="both"/>
      </w:pPr>
      <w:r>
        <w:t>A Rendelet 5. § (1) bekezdése helyébe a következő rendelkezés lép:</w:t>
      </w:r>
    </w:p>
    <w:p w14:paraId="0AE91117" w14:textId="77777777" w:rsidR="00D90316" w:rsidRDefault="00747DB7">
      <w:pPr>
        <w:pStyle w:val="Szvegtrzs"/>
        <w:spacing w:before="240" w:after="240" w:line="240" w:lineRule="auto"/>
        <w:jc w:val="both"/>
      </w:pPr>
      <w:r>
        <w:t>„(1) A rendeletben szabályozott szociális ellátások iránti kérelmet, a (2) bekezdésben foglaltak kivételével, a Szigetszentmiklósi Polgármesteri Hivatalnál kell előterjeszteni, kizárólag a rendelet 2.-9. mellékletét képező formanyomtatványon, az abban foglalt kötelező mellékletek csatolásával.”</w:t>
      </w:r>
    </w:p>
    <w:p w14:paraId="2A414A84" w14:textId="77777777" w:rsidR="00D90316" w:rsidRDefault="00747DB7">
      <w:pPr>
        <w:pStyle w:val="Szvegtrzs"/>
        <w:spacing w:before="240" w:after="240" w:line="240" w:lineRule="auto"/>
        <w:jc w:val="center"/>
        <w:rPr>
          <w:b/>
          <w:bCs/>
        </w:rPr>
      </w:pPr>
      <w:r>
        <w:rPr>
          <w:b/>
          <w:bCs/>
        </w:rPr>
        <w:t>5. §</w:t>
      </w:r>
    </w:p>
    <w:p w14:paraId="25D47568" w14:textId="77777777" w:rsidR="00D90316" w:rsidRDefault="00747DB7">
      <w:pPr>
        <w:pStyle w:val="Szvegtrzs"/>
        <w:spacing w:after="0" w:line="240" w:lineRule="auto"/>
        <w:jc w:val="both"/>
      </w:pPr>
      <w:r>
        <w:t>A Rendelet III. Fejezete a következő alcímmel egészül ki:</w:t>
      </w:r>
    </w:p>
    <w:p w14:paraId="62A8ED3F" w14:textId="77777777" w:rsidR="00D90316" w:rsidRDefault="00747DB7">
      <w:pPr>
        <w:pStyle w:val="Szvegtrzs"/>
        <w:spacing w:before="240" w:after="0" w:line="240" w:lineRule="auto"/>
        <w:jc w:val="center"/>
        <w:rPr>
          <w:b/>
          <w:bCs/>
        </w:rPr>
      </w:pPr>
      <w:r>
        <w:rPr>
          <w:b/>
          <w:bCs/>
        </w:rPr>
        <w:t>„15/A. Lakáshoz jutók helyi támogatása</w:t>
      </w:r>
    </w:p>
    <w:p w14:paraId="05A27B42" w14:textId="77777777" w:rsidR="00D90316" w:rsidRDefault="00747DB7">
      <w:pPr>
        <w:pStyle w:val="Szvegtrzs"/>
        <w:spacing w:before="240" w:after="240" w:line="240" w:lineRule="auto"/>
        <w:jc w:val="center"/>
        <w:rPr>
          <w:b/>
          <w:bCs/>
        </w:rPr>
      </w:pPr>
      <w:r>
        <w:rPr>
          <w:b/>
          <w:bCs/>
        </w:rPr>
        <w:t>36/A. §</w:t>
      </w:r>
    </w:p>
    <w:p w14:paraId="455F3FA2" w14:textId="77777777" w:rsidR="00D90316" w:rsidRDefault="00747DB7">
      <w:pPr>
        <w:pStyle w:val="Szvegtrzs"/>
        <w:spacing w:after="0" w:line="240" w:lineRule="auto"/>
        <w:jc w:val="both"/>
      </w:pPr>
      <w:r>
        <w:t xml:space="preserve">(1) A lakáshoz jutók helyi támogatása (a továbbiakban: támogatás) </w:t>
      </w:r>
    </w:p>
    <w:p w14:paraId="72190D94" w14:textId="77777777" w:rsidR="00D90316" w:rsidRDefault="00747DB7">
      <w:pPr>
        <w:pStyle w:val="Szvegtrzs"/>
        <w:spacing w:after="0" w:line="240" w:lineRule="auto"/>
        <w:ind w:left="580" w:hanging="560"/>
        <w:jc w:val="both"/>
      </w:pPr>
      <w:r>
        <w:rPr>
          <w:i/>
          <w:iCs/>
        </w:rPr>
        <w:t>a)</w:t>
      </w:r>
      <w:r>
        <w:tab/>
        <w:t>kamatmentes kölcsön, vagy</w:t>
      </w:r>
    </w:p>
    <w:p w14:paraId="462ADDE7" w14:textId="77777777" w:rsidR="00D90316" w:rsidRDefault="00747DB7">
      <w:pPr>
        <w:pStyle w:val="Szvegtrzs"/>
        <w:spacing w:after="0" w:line="240" w:lineRule="auto"/>
        <w:ind w:left="580" w:hanging="560"/>
        <w:jc w:val="both"/>
      </w:pPr>
      <w:r>
        <w:rPr>
          <w:i/>
          <w:iCs/>
        </w:rPr>
        <w:t>b)</w:t>
      </w:r>
      <w:r>
        <w:tab/>
        <w:t>vissza nem térítendő támogatás</w:t>
      </w:r>
    </w:p>
    <w:p w14:paraId="758FB990" w14:textId="77777777" w:rsidR="00D90316" w:rsidRDefault="00747DB7">
      <w:pPr>
        <w:pStyle w:val="Szvegtrzs"/>
        <w:spacing w:after="0" w:line="240" w:lineRule="auto"/>
      </w:pPr>
      <w:r>
        <w:t>formájában nyújtható.</w:t>
      </w:r>
    </w:p>
    <w:p w14:paraId="25CEB091" w14:textId="77777777" w:rsidR="00D90316" w:rsidRDefault="00747DB7">
      <w:pPr>
        <w:pStyle w:val="Szvegtrzs"/>
        <w:spacing w:before="240" w:after="0" w:line="240" w:lineRule="auto"/>
        <w:jc w:val="both"/>
      </w:pPr>
      <w:r>
        <w:t>(2) Támogatásban azok az arra rászoruló magyar állampolgárok részesíthetők, akik</w:t>
      </w:r>
    </w:p>
    <w:p w14:paraId="055869D8" w14:textId="77777777" w:rsidR="00D90316" w:rsidRDefault="00747DB7">
      <w:pPr>
        <w:pStyle w:val="Szvegtrzs"/>
        <w:spacing w:after="0" w:line="240" w:lineRule="auto"/>
        <w:ind w:left="580" w:hanging="560"/>
        <w:jc w:val="both"/>
      </w:pPr>
      <w:r>
        <w:rPr>
          <w:i/>
          <w:iCs/>
        </w:rPr>
        <w:t>a)</w:t>
      </w:r>
      <w:r>
        <w:tab/>
        <w:t>házasok, amennyiben a házastársak egyike legalább 3 éve állandó bejelentett szigetszentmiklósi lakóhellyel rendelkezik, vagy</w:t>
      </w:r>
    </w:p>
    <w:p w14:paraId="2BE13BAB" w14:textId="77777777" w:rsidR="00D90316" w:rsidRDefault="00747DB7">
      <w:pPr>
        <w:pStyle w:val="Szvegtrzs"/>
        <w:spacing w:after="0" w:line="240" w:lineRule="auto"/>
        <w:ind w:left="580" w:hanging="560"/>
        <w:jc w:val="both"/>
      </w:pPr>
      <w:r>
        <w:rPr>
          <w:i/>
          <w:iCs/>
        </w:rPr>
        <w:t>b)</w:t>
      </w:r>
      <w:r>
        <w:tab/>
        <w:t>élettársak, a 25. életévüket mindketten betöltötték, és legalább 3 éve azonos szigetszentmiklósi bejelentett lakóhellyel rendelkeznek, vagy</w:t>
      </w:r>
    </w:p>
    <w:p w14:paraId="7ABACB6F" w14:textId="77777777" w:rsidR="00D90316" w:rsidRDefault="00747DB7">
      <w:pPr>
        <w:pStyle w:val="Szvegtrzs"/>
        <w:spacing w:after="0" w:line="240" w:lineRule="auto"/>
        <w:ind w:left="580" w:hanging="560"/>
        <w:jc w:val="both"/>
      </w:pPr>
      <w:r>
        <w:rPr>
          <w:i/>
          <w:iCs/>
        </w:rPr>
        <w:t>c)</w:t>
      </w:r>
      <w:r>
        <w:tab/>
        <w:t>egyedülálló nagykorú személy, aki legalább 15 éve Szigetszentmiklóson állandó bejelentett lakóhellyel rendelkezik.</w:t>
      </w:r>
    </w:p>
    <w:p w14:paraId="6B1B69FE" w14:textId="77777777" w:rsidR="00D90316" w:rsidRDefault="00747DB7">
      <w:pPr>
        <w:pStyle w:val="Szvegtrzs"/>
        <w:spacing w:before="240" w:after="0" w:line="240" w:lineRule="auto"/>
        <w:jc w:val="both"/>
      </w:pPr>
      <w:r>
        <w:t>(3) Nem adható támogatás annak, akinek vagy a vele együtt lakó, vagy együtt költöző személyek valamelyikének</w:t>
      </w:r>
    </w:p>
    <w:p w14:paraId="15BE1B1B" w14:textId="77777777" w:rsidR="00D90316" w:rsidRDefault="00747DB7">
      <w:pPr>
        <w:pStyle w:val="Szvegtrzs"/>
        <w:spacing w:after="0" w:line="240" w:lineRule="auto"/>
        <w:ind w:left="580" w:hanging="560"/>
        <w:jc w:val="both"/>
      </w:pPr>
      <w:r>
        <w:rPr>
          <w:i/>
          <w:iCs/>
        </w:rPr>
        <w:t>a)</w:t>
      </w:r>
      <w:r>
        <w:tab/>
        <w:t>önkormányzati lakáson fennállt bérleti joga a bérbeadó felmondása miatt szűnt meg,</w:t>
      </w:r>
    </w:p>
    <w:p w14:paraId="39228897" w14:textId="77777777" w:rsidR="00D90316" w:rsidRDefault="00747DB7">
      <w:pPr>
        <w:pStyle w:val="Szvegtrzs"/>
        <w:spacing w:after="0" w:line="240" w:lineRule="auto"/>
        <w:ind w:left="580" w:hanging="560"/>
        <w:jc w:val="both"/>
      </w:pPr>
      <w:r>
        <w:rPr>
          <w:i/>
          <w:iCs/>
        </w:rPr>
        <w:t>b)</w:t>
      </w:r>
      <w:r>
        <w:tab/>
        <w:t>a lakásra tulajdonjoga, önkormányzati lakásra vonatkozó vételi joga elővásárlási jog gyakorlásával vagy a bent lakó bérlőt megillető jog, kedvezmény alapján keletkezik,</w:t>
      </w:r>
    </w:p>
    <w:p w14:paraId="7CDEE204" w14:textId="77777777" w:rsidR="00D90316" w:rsidRDefault="00747DB7">
      <w:pPr>
        <w:pStyle w:val="Szvegtrzs"/>
        <w:spacing w:after="0" w:line="240" w:lineRule="auto"/>
        <w:ind w:left="580" w:hanging="560"/>
        <w:jc w:val="both"/>
      </w:pPr>
      <w:r>
        <w:rPr>
          <w:i/>
          <w:iCs/>
        </w:rPr>
        <w:lastRenderedPageBreak/>
        <w:t>c)</w:t>
      </w:r>
      <w:r>
        <w:tab/>
        <w:t>az építéshez szükséges telek nincs a tulajdonában,</w:t>
      </w:r>
    </w:p>
    <w:p w14:paraId="0D91B981" w14:textId="77777777" w:rsidR="00D90316" w:rsidRDefault="00747DB7">
      <w:pPr>
        <w:pStyle w:val="Szvegtrzs"/>
        <w:spacing w:after="0" w:line="240" w:lineRule="auto"/>
        <w:ind w:left="580" w:hanging="560"/>
        <w:jc w:val="both"/>
      </w:pPr>
      <w:r>
        <w:rPr>
          <w:i/>
          <w:iCs/>
        </w:rPr>
        <w:t>d)</w:t>
      </w:r>
      <w:r>
        <w:tab/>
        <w:t>a megvásárolni, építeni kívánt lakásának lakószoba száma meghaladja a lakáscélú állami támogatásokról szóló 12/2001. (I.31.) Kormányrendelet 3.§ (2), (3) bekezdéseiben foglalt szobaszám felső határát,</w:t>
      </w:r>
    </w:p>
    <w:p w14:paraId="2A863BB1" w14:textId="77777777" w:rsidR="00D90316" w:rsidRDefault="00747DB7">
      <w:pPr>
        <w:pStyle w:val="Szvegtrzs"/>
        <w:spacing w:after="0" w:line="240" w:lineRule="auto"/>
        <w:ind w:left="580" w:hanging="560"/>
        <w:jc w:val="both"/>
      </w:pPr>
      <w:r>
        <w:rPr>
          <w:i/>
          <w:iCs/>
        </w:rPr>
        <w:t>e)</w:t>
      </w:r>
      <w:r>
        <w:tab/>
        <w:t>lakhatása az ország területén bármilyen módon - tulajdonjog, tulajdoni illetősége, holtig tartó haszonélvezeti joga, állandó használati joga révén - megoldott,</w:t>
      </w:r>
    </w:p>
    <w:p w14:paraId="7AACC71F" w14:textId="77777777" w:rsidR="00D90316" w:rsidRDefault="00747DB7">
      <w:pPr>
        <w:pStyle w:val="Szvegtrzs"/>
        <w:spacing w:after="0" w:line="240" w:lineRule="auto"/>
        <w:ind w:left="580" w:hanging="560"/>
        <w:jc w:val="both"/>
      </w:pPr>
      <w:r>
        <w:rPr>
          <w:i/>
          <w:iCs/>
        </w:rPr>
        <w:t>f)</w:t>
      </w:r>
      <w:r>
        <w:tab/>
        <w:t>vagyona van,</w:t>
      </w:r>
    </w:p>
    <w:p w14:paraId="515FD796" w14:textId="77777777" w:rsidR="00D90316" w:rsidRDefault="00747DB7">
      <w:pPr>
        <w:pStyle w:val="Szvegtrzs"/>
        <w:spacing w:after="0" w:line="240" w:lineRule="auto"/>
        <w:ind w:left="580" w:hanging="560"/>
        <w:jc w:val="both"/>
      </w:pPr>
      <w:r>
        <w:rPr>
          <w:i/>
          <w:iCs/>
        </w:rPr>
        <w:t>g)</w:t>
      </w:r>
      <w:r>
        <w:tab/>
        <w:t>a Ptk. 8:1. § (1) bekezdés 1. pontjában meghatározott közeli hozzátartozójától szerzi meg az ingatlan tulajdonjogát.</w:t>
      </w:r>
    </w:p>
    <w:p w14:paraId="64DE81E9" w14:textId="77777777" w:rsidR="00D90316" w:rsidRDefault="00747DB7">
      <w:pPr>
        <w:pStyle w:val="Szvegtrzs"/>
        <w:spacing w:before="240" w:after="0" w:line="240" w:lineRule="auto"/>
        <w:jc w:val="both"/>
      </w:pPr>
      <w:r>
        <w:t>(4) Nem adható támogatás, ha</w:t>
      </w:r>
    </w:p>
    <w:p w14:paraId="472AC17A" w14:textId="77777777" w:rsidR="00D90316" w:rsidRDefault="00747DB7">
      <w:pPr>
        <w:pStyle w:val="Szvegtrzs"/>
        <w:spacing w:after="0" w:line="240" w:lineRule="auto"/>
        <w:ind w:left="580" w:hanging="560"/>
        <w:jc w:val="both"/>
      </w:pPr>
      <w:r>
        <w:rPr>
          <w:i/>
          <w:iCs/>
        </w:rPr>
        <w:t>a)</w:t>
      </w:r>
      <w:r>
        <w:tab/>
        <w:t>a kérelmező vagy a vele együtt lakó, együtt költöző személy valamelyikét korábban bármely önkormányzat lakáscélú támogatásban részesítette,</w:t>
      </w:r>
    </w:p>
    <w:p w14:paraId="4E4D4C7F" w14:textId="77777777" w:rsidR="00D90316" w:rsidRDefault="00747DB7">
      <w:pPr>
        <w:pStyle w:val="Szvegtrzs"/>
        <w:spacing w:after="0" w:line="240" w:lineRule="auto"/>
        <w:ind w:left="580" w:hanging="560"/>
        <w:jc w:val="both"/>
      </w:pPr>
      <w:r>
        <w:rPr>
          <w:i/>
          <w:iCs/>
        </w:rPr>
        <w:t>b)</w:t>
      </w:r>
      <w:r>
        <w:tab/>
        <w:t>a kérelmező vagy a vele együtt lakó, együtt költöző nagykorú személy valamelyike a bűntettesek nyilvántartásában szerepel,</w:t>
      </w:r>
    </w:p>
    <w:p w14:paraId="067C828D" w14:textId="77777777" w:rsidR="00D90316" w:rsidRDefault="00747DB7">
      <w:pPr>
        <w:pStyle w:val="Szvegtrzs"/>
        <w:spacing w:after="0" w:line="240" w:lineRule="auto"/>
        <w:ind w:left="580" w:hanging="560"/>
        <w:jc w:val="both"/>
      </w:pPr>
      <w:r>
        <w:rPr>
          <w:i/>
          <w:iCs/>
        </w:rPr>
        <w:t>c)</w:t>
      </w:r>
      <w:r>
        <w:tab/>
        <w:t>a kérelem benyújtásakor építés esetén a kérelmező már használatbavételi engedéllyel rendelkezik,</w:t>
      </w:r>
    </w:p>
    <w:p w14:paraId="71A9099A" w14:textId="538A8542" w:rsidR="00D90316" w:rsidRDefault="00747DB7">
      <w:pPr>
        <w:pStyle w:val="Szvegtrzs"/>
        <w:spacing w:after="0" w:line="240" w:lineRule="auto"/>
        <w:ind w:left="580" w:hanging="560"/>
        <w:jc w:val="both"/>
      </w:pPr>
      <w:r>
        <w:rPr>
          <w:i/>
          <w:iCs/>
        </w:rPr>
        <w:t>d)</w:t>
      </w:r>
      <w:r>
        <w:tab/>
        <w:t xml:space="preserve">a kérelmező és a vele együtt lakó, együtt költöző személyek számát figyelembe véve az egy főre jutó havi nettó átlagos jövedelem családok esetén az öregségi nyugdíjminimum </w:t>
      </w:r>
      <w:r w:rsidR="0026690E">
        <w:t>4</w:t>
      </w:r>
      <w:r>
        <w:t>00 %-át meghaladja,</w:t>
      </w:r>
    </w:p>
    <w:p w14:paraId="7CE2437D" w14:textId="77777777" w:rsidR="00D90316" w:rsidRDefault="00747DB7">
      <w:pPr>
        <w:pStyle w:val="Szvegtrzs"/>
        <w:spacing w:after="0" w:line="240" w:lineRule="auto"/>
        <w:ind w:left="580" w:hanging="560"/>
        <w:jc w:val="both"/>
      </w:pPr>
      <w:r>
        <w:rPr>
          <w:i/>
          <w:iCs/>
        </w:rPr>
        <w:t>e)</w:t>
      </w:r>
      <w:r>
        <w:tab/>
        <w:t>Szigetszentmiklós Város tárgyévi költségvetésében a támogatás céljára biztosított éves keretösszeg elfogyott,</w:t>
      </w:r>
    </w:p>
    <w:p w14:paraId="0F441E01" w14:textId="77777777" w:rsidR="00D90316" w:rsidRDefault="00747DB7">
      <w:pPr>
        <w:pStyle w:val="Szvegtrzs"/>
        <w:spacing w:after="0" w:line="240" w:lineRule="auto"/>
        <w:ind w:left="580" w:hanging="560"/>
        <w:jc w:val="both"/>
      </w:pPr>
      <w:r>
        <w:rPr>
          <w:i/>
          <w:iCs/>
        </w:rPr>
        <w:t>f)</w:t>
      </w:r>
      <w:r>
        <w:tab/>
        <w:t>az ingatlan szerződésben foglalt vételára</w:t>
      </w:r>
    </w:p>
    <w:p w14:paraId="433FCF20" w14:textId="69F473A5" w:rsidR="00D90316" w:rsidRDefault="00747DB7">
      <w:pPr>
        <w:pStyle w:val="Szvegtrzs"/>
        <w:spacing w:after="0" w:line="240" w:lineRule="auto"/>
        <w:ind w:left="980" w:hanging="400"/>
        <w:jc w:val="both"/>
      </w:pPr>
      <w:r>
        <w:rPr>
          <w:i/>
          <w:iCs/>
        </w:rPr>
        <w:t>fa)</w:t>
      </w:r>
      <w:r>
        <w:tab/>
        <w:t xml:space="preserve">lakossági szabadforgalomban történő vásárlás esetén a </w:t>
      </w:r>
      <w:r w:rsidR="0026690E">
        <w:t>4</w:t>
      </w:r>
      <w:r>
        <w:t>0 millió forintot,</w:t>
      </w:r>
    </w:p>
    <w:p w14:paraId="01F9D266" w14:textId="46B4314D" w:rsidR="00D90316" w:rsidRDefault="00747DB7">
      <w:pPr>
        <w:pStyle w:val="Szvegtrzs"/>
        <w:spacing w:after="0" w:line="240" w:lineRule="auto"/>
        <w:ind w:left="980" w:hanging="400"/>
        <w:jc w:val="both"/>
      </w:pPr>
      <w:proofErr w:type="spellStart"/>
      <w:r>
        <w:rPr>
          <w:i/>
          <w:iCs/>
        </w:rPr>
        <w:t>fb</w:t>
      </w:r>
      <w:proofErr w:type="spellEnd"/>
      <w:r>
        <w:rPr>
          <w:i/>
          <w:iCs/>
        </w:rPr>
        <w:t>)</w:t>
      </w:r>
      <w:r>
        <w:tab/>
        <w:t xml:space="preserve">panellakás vásárlása esetén a </w:t>
      </w:r>
      <w:r w:rsidR="0026690E">
        <w:t>30</w:t>
      </w:r>
      <w:r>
        <w:t xml:space="preserve"> millió forintot</w:t>
      </w:r>
    </w:p>
    <w:p w14:paraId="68094960" w14:textId="77777777" w:rsidR="00D90316" w:rsidRDefault="00747DB7">
      <w:pPr>
        <w:pStyle w:val="Szvegtrzs"/>
        <w:spacing w:after="0" w:line="240" w:lineRule="auto"/>
        <w:ind w:left="580"/>
      </w:pPr>
      <w:r>
        <w:t>meghaladja,</w:t>
      </w:r>
    </w:p>
    <w:p w14:paraId="4750DC2A" w14:textId="77777777" w:rsidR="00D90316" w:rsidRDefault="00747DB7">
      <w:pPr>
        <w:pStyle w:val="Szvegtrzs"/>
        <w:spacing w:after="0" w:line="240" w:lineRule="auto"/>
        <w:ind w:left="580" w:hanging="560"/>
        <w:jc w:val="both"/>
      </w:pPr>
      <w:r>
        <w:rPr>
          <w:i/>
          <w:iCs/>
        </w:rPr>
        <w:t>g)</w:t>
      </w:r>
      <w:r>
        <w:tab/>
        <w:t>lakóház építése esetén az ingatlan értéke a 25 millió forintot meghaladja,</w:t>
      </w:r>
    </w:p>
    <w:p w14:paraId="041B2482" w14:textId="77777777" w:rsidR="00D90316" w:rsidRDefault="00747DB7">
      <w:pPr>
        <w:pStyle w:val="Szvegtrzs"/>
        <w:spacing w:after="0" w:line="240" w:lineRule="auto"/>
        <w:ind w:left="580" w:hanging="560"/>
        <w:jc w:val="both"/>
      </w:pPr>
      <w:r>
        <w:rPr>
          <w:i/>
          <w:iCs/>
        </w:rPr>
        <w:t>h)</w:t>
      </w:r>
      <w:r>
        <w:tab/>
        <w:t>nem tekinthető biztosítottnak a kamatmentes kölcsön visszafizetése.</w:t>
      </w:r>
    </w:p>
    <w:p w14:paraId="20543C43" w14:textId="77777777" w:rsidR="00D90316" w:rsidRDefault="00747DB7">
      <w:pPr>
        <w:pStyle w:val="Szvegtrzs"/>
        <w:spacing w:before="240" w:after="0" w:line="240" w:lineRule="auto"/>
        <w:jc w:val="both"/>
      </w:pPr>
      <w:r>
        <w:t>(5) A (4) bekezdés h) pontjában foglaltak szerint nem tekinthető a visszafizetés biztosítottnak,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5A98902F" w14:textId="77777777" w:rsidR="00D90316" w:rsidRDefault="00747DB7">
      <w:pPr>
        <w:pStyle w:val="Szvegtrzs"/>
        <w:spacing w:before="240" w:after="240" w:line="240" w:lineRule="auto"/>
        <w:jc w:val="center"/>
        <w:rPr>
          <w:b/>
          <w:bCs/>
        </w:rPr>
      </w:pPr>
      <w:r>
        <w:rPr>
          <w:b/>
          <w:bCs/>
        </w:rPr>
        <w:t>36/B. §</w:t>
      </w:r>
    </w:p>
    <w:p w14:paraId="29E03D9B" w14:textId="77777777" w:rsidR="00D90316" w:rsidRDefault="00747DB7">
      <w:pPr>
        <w:pStyle w:val="Szvegtrzs"/>
        <w:spacing w:after="0" w:line="240" w:lineRule="auto"/>
        <w:jc w:val="both"/>
      </w:pPr>
      <w:r>
        <w:t xml:space="preserve">(1) A támogatás Szigetszentmiklós város közigazgatási területén lévő </w:t>
      </w:r>
    </w:p>
    <w:p w14:paraId="1AA837AE" w14:textId="77777777" w:rsidR="00D90316" w:rsidRDefault="00747DB7">
      <w:pPr>
        <w:pStyle w:val="Szvegtrzs"/>
        <w:spacing w:after="0" w:line="240" w:lineRule="auto"/>
        <w:ind w:left="580" w:hanging="560"/>
        <w:jc w:val="both"/>
      </w:pPr>
      <w:r>
        <w:rPr>
          <w:i/>
          <w:iCs/>
        </w:rPr>
        <w:t>a)</w:t>
      </w:r>
      <w:r>
        <w:tab/>
        <w:t>magántulajdonú lakás építéséhez,</w:t>
      </w:r>
    </w:p>
    <w:p w14:paraId="426CD5EB" w14:textId="77777777" w:rsidR="00D90316" w:rsidRDefault="00747DB7">
      <w:pPr>
        <w:pStyle w:val="Szvegtrzs"/>
        <w:spacing w:after="0" w:line="240" w:lineRule="auto"/>
        <w:ind w:left="580" w:hanging="560"/>
        <w:jc w:val="both"/>
      </w:pPr>
      <w:r>
        <w:rPr>
          <w:i/>
          <w:iCs/>
        </w:rPr>
        <w:t>b)</w:t>
      </w:r>
      <w:r>
        <w:tab/>
        <w:t>magántulajdonban álló új, vagy használt lakás vásárlásához,</w:t>
      </w:r>
    </w:p>
    <w:p w14:paraId="64576BB1" w14:textId="77777777" w:rsidR="00D90316" w:rsidRDefault="00747DB7">
      <w:pPr>
        <w:pStyle w:val="Szvegtrzs"/>
        <w:spacing w:after="0" w:line="240" w:lineRule="auto"/>
        <w:ind w:left="580" w:hanging="560"/>
        <w:jc w:val="both"/>
      </w:pPr>
      <w:r>
        <w:rPr>
          <w:i/>
          <w:iCs/>
        </w:rPr>
        <w:t>c)</w:t>
      </w:r>
      <w:r>
        <w:tab/>
        <w:t>nem lakás céljára szolgáló helyiség lakássá történő átalakításához,</w:t>
      </w:r>
    </w:p>
    <w:p w14:paraId="08CB3E8B" w14:textId="77777777" w:rsidR="00D90316" w:rsidRDefault="00747DB7">
      <w:pPr>
        <w:pStyle w:val="Szvegtrzs"/>
        <w:spacing w:after="0" w:line="240" w:lineRule="auto"/>
        <w:ind w:left="580" w:hanging="560"/>
        <w:jc w:val="both"/>
      </w:pPr>
      <w:r>
        <w:rPr>
          <w:i/>
          <w:iCs/>
        </w:rPr>
        <w:t>d)</w:t>
      </w:r>
      <w:r>
        <w:tab/>
        <w:t>magántulajdonban álló lakás legalább 1 lakószobával történő bővítéséhez, komfort nélküli vagy félkomfortos lakás esetén komfortfokozat növeléséhez,</w:t>
      </w:r>
    </w:p>
    <w:p w14:paraId="782B1AC8" w14:textId="77777777" w:rsidR="00D90316" w:rsidRDefault="00747DB7">
      <w:pPr>
        <w:pStyle w:val="Szvegtrzs"/>
        <w:spacing w:after="0" w:line="240" w:lineRule="auto"/>
        <w:ind w:left="580" w:hanging="560"/>
        <w:jc w:val="both"/>
      </w:pPr>
      <w:r>
        <w:rPr>
          <w:i/>
          <w:iCs/>
        </w:rPr>
        <w:t>e)</w:t>
      </w:r>
      <w:r>
        <w:tab/>
        <w:t>magántulajdonban álló lakáson olyan munkálatok elvégzéséhez, amelyek</w:t>
      </w:r>
    </w:p>
    <w:p w14:paraId="28AF6504" w14:textId="77777777" w:rsidR="00D90316" w:rsidRDefault="00747DB7">
      <w:pPr>
        <w:pStyle w:val="Szvegtrzs"/>
        <w:spacing w:after="0" w:line="240" w:lineRule="auto"/>
        <w:ind w:left="980" w:hanging="400"/>
        <w:jc w:val="both"/>
      </w:pPr>
      <w:proofErr w:type="spellStart"/>
      <w:r>
        <w:rPr>
          <w:i/>
          <w:iCs/>
        </w:rPr>
        <w:t>ea</w:t>
      </w:r>
      <w:proofErr w:type="spellEnd"/>
      <w:r>
        <w:rPr>
          <w:i/>
          <w:iCs/>
        </w:rPr>
        <w:t>)</w:t>
      </w:r>
      <w:r>
        <w:tab/>
        <w:t>az építéshatóság igazolása alapján életveszélyes állapot elhárítására, a lakás helyreállítására vagy</w:t>
      </w:r>
    </w:p>
    <w:p w14:paraId="6BC315C1" w14:textId="77777777" w:rsidR="00D90316" w:rsidRDefault="00747DB7">
      <w:pPr>
        <w:pStyle w:val="Szvegtrzs"/>
        <w:spacing w:after="0" w:line="240" w:lineRule="auto"/>
        <w:ind w:left="980" w:hanging="400"/>
        <w:jc w:val="both"/>
      </w:pPr>
      <w:r>
        <w:rPr>
          <w:i/>
          <w:iCs/>
        </w:rPr>
        <w:t>eb)</w:t>
      </w:r>
      <w:r>
        <w:tab/>
        <w:t>a lakás lakhatóvá tételére szolgálnak</w:t>
      </w:r>
    </w:p>
    <w:p w14:paraId="36267C02" w14:textId="77777777" w:rsidR="00D90316" w:rsidRDefault="00747DB7">
      <w:pPr>
        <w:pStyle w:val="Szvegtrzs"/>
        <w:spacing w:after="0" w:line="240" w:lineRule="auto"/>
        <w:ind w:left="580"/>
      </w:pPr>
      <w:r>
        <w:t>nyújtható.</w:t>
      </w:r>
    </w:p>
    <w:p w14:paraId="7D702BF8" w14:textId="77777777" w:rsidR="00D90316" w:rsidRDefault="00747DB7">
      <w:pPr>
        <w:pStyle w:val="Szvegtrzs"/>
        <w:spacing w:before="240" w:after="0" w:line="240" w:lineRule="auto"/>
        <w:jc w:val="both"/>
      </w:pPr>
      <w:r>
        <w:t>(2) E rendelet 36/A. § (1) bekezdés a) pontja szerinti támogatás mértéke:</w:t>
      </w:r>
    </w:p>
    <w:p w14:paraId="5353C1BA" w14:textId="77777777" w:rsidR="00D90316" w:rsidRDefault="00747DB7">
      <w:pPr>
        <w:pStyle w:val="Szvegtrzs"/>
        <w:spacing w:after="0" w:line="240" w:lineRule="auto"/>
        <w:ind w:left="580" w:hanging="560"/>
        <w:jc w:val="both"/>
      </w:pPr>
      <w:r>
        <w:rPr>
          <w:i/>
          <w:iCs/>
        </w:rPr>
        <w:t>a)</w:t>
      </w:r>
      <w:r>
        <w:tab/>
        <w:t>a 36/B. § (1) bekezdés a), b) pontjaiban meghatározott esetekben legfeljebb 700.000 Ft,</w:t>
      </w:r>
    </w:p>
    <w:p w14:paraId="4F3BE77E" w14:textId="77777777" w:rsidR="00D90316" w:rsidRDefault="00747DB7">
      <w:pPr>
        <w:pStyle w:val="Szvegtrzs"/>
        <w:spacing w:after="0" w:line="240" w:lineRule="auto"/>
        <w:ind w:left="580" w:hanging="560"/>
        <w:jc w:val="both"/>
      </w:pPr>
      <w:r>
        <w:rPr>
          <w:i/>
          <w:iCs/>
        </w:rPr>
        <w:lastRenderedPageBreak/>
        <w:t>b)</w:t>
      </w:r>
      <w:r>
        <w:tab/>
        <w:t>a 36/B. § (1) bekezdés c), d) és e), pontjaiban meghatározott esetekben legfeljebb 350.000 Ft.</w:t>
      </w:r>
    </w:p>
    <w:p w14:paraId="482CAE54" w14:textId="77777777" w:rsidR="00D90316" w:rsidRDefault="00747DB7">
      <w:pPr>
        <w:pStyle w:val="Szvegtrzs"/>
        <w:spacing w:before="240" w:after="0" w:line="240" w:lineRule="auto"/>
        <w:jc w:val="both"/>
      </w:pPr>
      <w:r>
        <w:t>(3) A magántulajdonú lakás építéséhez nyújtott kamatmentes kölcsön kifizetése csak abban az esetben engedélyezhető, ha a megvalósítani kívánt lakás műszaki készültsége a 30%-ot elérte (alapozás, teherhordó falazat födém nélkül) és azt az építéshatóság igazolta.</w:t>
      </w:r>
    </w:p>
    <w:p w14:paraId="7528B962" w14:textId="77777777" w:rsidR="00D90316" w:rsidRDefault="00747DB7">
      <w:pPr>
        <w:pStyle w:val="Szvegtrzs"/>
        <w:spacing w:before="240" w:after="0" w:line="240" w:lineRule="auto"/>
        <w:jc w:val="both"/>
      </w:pPr>
      <w:r>
        <w:t>(4) E rendelet 36/A. § (1) bekezdés b) pontja szerinti támogatás mértéke:</w:t>
      </w:r>
    </w:p>
    <w:p w14:paraId="365CE1E2" w14:textId="77777777" w:rsidR="00D90316" w:rsidRDefault="00747DB7">
      <w:pPr>
        <w:pStyle w:val="Szvegtrzs"/>
        <w:spacing w:after="0" w:line="240" w:lineRule="auto"/>
        <w:ind w:left="580" w:hanging="560"/>
        <w:jc w:val="both"/>
      </w:pPr>
      <w:r>
        <w:rPr>
          <w:i/>
          <w:iCs/>
        </w:rPr>
        <w:t>a)</w:t>
      </w:r>
      <w:r>
        <w:tab/>
        <w:t>a 36/B. § (1) bekezdés a), b) pontjaiban meghatározott esetekben legfeljebb 600.000 Ft,</w:t>
      </w:r>
    </w:p>
    <w:p w14:paraId="2452698E" w14:textId="77777777" w:rsidR="00D90316" w:rsidRDefault="00747DB7">
      <w:pPr>
        <w:pStyle w:val="Szvegtrzs"/>
        <w:spacing w:after="0" w:line="240" w:lineRule="auto"/>
        <w:ind w:left="580" w:hanging="560"/>
        <w:jc w:val="both"/>
      </w:pPr>
      <w:r>
        <w:rPr>
          <w:i/>
          <w:iCs/>
        </w:rPr>
        <w:t>b)</w:t>
      </w:r>
      <w:r>
        <w:tab/>
        <w:t>a 36/B. § (1) bekezdés c), d), és e) pontjaiban meghatározott esetekben legfeljebb 300.000 Ft.</w:t>
      </w:r>
    </w:p>
    <w:p w14:paraId="08A826E2" w14:textId="77777777" w:rsidR="00D90316" w:rsidRDefault="00747DB7">
      <w:pPr>
        <w:pStyle w:val="Szvegtrzs"/>
        <w:spacing w:before="240" w:after="0" w:line="240" w:lineRule="auto"/>
        <w:jc w:val="both"/>
      </w:pPr>
      <w:r>
        <w:t>(5) A támogatás iránti kérelem elbírálását megelőzően az igénylő vagyoni viszonyai, lakhatásának körülményei tisztázása érdekében helyszíni szemle alapján környezettanulmányt kell készíteni, mely elkészítéséről a jegyző gondoskodik.</w:t>
      </w:r>
    </w:p>
    <w:p w14:paraId="35E86BB7" w14:textId="77777777" w:rsidR="00D90316" w:rsidRDefault="00747DB7">
      <w:pPr>
        <w:pStyle w:val="Szvegtrzs"/>
        <w:spacing w:before="240" w:after="0" w:line="240" w:lineRule="auto"/>
        <w:jc w:val="both"/>
      </w:pPr>
      <w:r>
        <w:t>(6) Nem kell helyszíni szemlét tartani, ha a kérelemből és mellékleteiből megállapítható, hogy az igénylővel szemben az e rendelet 36/A. §-</w:t>
      </w:r>
      <w:proofErr w:type="spellStart"/>
      <w:r>
        <w:t>ában</w:t>
      </w:r>
      <w:proofErr w:type="spellEnd"/>
      <w:r>
        <w:t xml:space="preserve"> felsorolt kizáró okok valamelyike áll fenn.</w:t>
      </w:r>
    </w:p>
    <w:p w14:paraId="30792D7D" w14:textId="77777777" w:rsidR="00D90316" w:rsidRDefault="00747DB7">
      <w:pPr>
        <w:pStyle w:val="Szvegtrzs"/>
        <w:spacing w:before="240" w:after="0" w:line="240" w:lineRule="auto"/>
        <w:jc w:val="both"/>
      </w:pPr>
      <w:r>
        <w:t>(7) Szigetszentmiklós Város Polgármesteri Hivatalának Pénzügyi Osztálya a támogatás megállapítását követően</w:t>
      </w:r>
    </w:p>
    <w:p w14:paraId="33D2DE5E" w14:textId="77777777" w:rsidR="00D90316" w:rsidRDefault="00747DB7">
      <w:pPr>
        <w:pStyle w:val="Szvegtrzs"/>
        <w:spacing w:after="0" w:line="240" w:lineRule="auto"/>
        <w:ind w:left="580" w:hanging="560"/>
        <w:jc w:val="both"/>
      </w:pPr>
      <w:r>
        <w:rPr>
          <w:i/>
          <w:iCs/>
        </w:rPr>
        <w:t>a)</w:t>
      </w:r>
      <w:r>
        <w:tab/>
        <w:t>a támogatás összegét a szerződés átvételét követő 8 napon belül átutalja,</w:t>
      </w:r>
    </w:p>
    <w:p w14:paraId="3BA97A57" w14:textId="77777777" w:rsidR="00D90316" w:rsidRDefault="00747DB7">
      <w:pPr>
        <w:pStyle w:val="Szvegtrzs"/>
        <w:spacing w:after="0" w:line="240" w:lineRule="auto"/>
        <w:ind w:left="580" w:hanging="560"/>
        <w:jc w:val="both"/>
      </w:pPr>
      <w:r>
        <w:rPr>
          <w:i/>
          <w:iCs/>
        </w:rPr>
        <w:t>b)</w:t>
      </w:r>
      <w:r>
        <w:tab/>
        <w:t>nyilvántartja a támogatás összegét, törlesztését és három havi törlesztés elmaradása esetén tájékoztatja a Bizottságot a visszafizetés teljesítéséről,</w:t>
      </w:r>
    </w:p>
    <w:p w14:paraId="6FC72C4D" w14:textId="77777777" w:rsidR="00D90316" w:rsidRDefault="00747DB7">
      <w:pPr>
        <w:pStyle w:val="Szvegtrzs"/>
        <w:spacing w:after="0" w:line="240" w:lineRule="auto"/>
        <w:ind w:left="580" w:hanging="560"/>
        <w:jc w:val="both"/>
      </w:pPr>
      <w:r>
        <w:rPr>
          <w:i/>
          <w:iCs/>
        </w:rPr>
        <w:t>c)</w:t>
      </w:r>
      <w:r>
        <w:tab/>
        <w:t>intézkedik a hátralékos vagy esedékessé váló összeg beszedése iránt.</w:t>
      </w:r>
    </w:p>
    <w:p w14:paraId="46FB77DD" w14:textId="77777777" w:rsidR="00D90316" w:rsidRDefault="00747DB7">
      <w:pPr>
        <w:pStyle w:val="Szvegtrzs"/>
        <w:spacing w:before="240" w:after="0" w:line="240" w:lineRule="auto"/>
        <w:jc w:val="both"/>
      </w:pPr>
      <w:r>
        <w:t>(8) A támogatással érintett ingatlanra az ingatlan-nyilvántartásba jelzálogjogot, valamint ennek biztosítására elidegenítési és terhelési tilalmat kell bejegyezni</w:t>
      </w:r>
    </w:p>
    <w:p w14:paraId="383236B9" w14:textId="77777777" w:rsidR="00D90316" w:rsidRDefault="00747DB7">
      <w:pPr>
        <w:pStyle w:val="Szvegtrzs"/>
        <w:spacing w:after="0" w:line="240" w:lineRule="auto"/>
        <w:ind w:left="580" w:hanging="560"/>
        <w:jc w:val="both"/>
      </w:pPr>
      <w:r>
        <w:rPr>
          <w:i/>
          <w:iCs/>
        </w:rPr>
        <w:t>a)</w:t>
      </w:r>
      <w:r>
        <w:tab/>
        <w:t>a kamatmentes kölcsön összege és járulékai erejéig a támogatás időtartamára,</w:t>
      </w:r>
    </w:p>
    <w:p w14:paraId="796A1E16" w14:textId="77777777" w:rsidR="00D90316" w:rsidRDefault="00747DB7">
      <w:pPr>
        <w:pStyle w:val="Szvegtrzs"/>
        <w:spacing w:after="0" w:line="240" w:lineRule="auto"/>
        <w:ind w:left="580" w:hanging="560"/>
        <w:jc w:val="both"/>
      </w:pPr>
      <w:r>
        <w:rPr>
          <w:i/>
          <w:iCs/>
        </w:rPr>
        <w:t>b)</w:t>
      </w:r>
      <w:r>
        <w:tab/>
        <w:t>vissza nem térítendő támogatás esetén 10 évre.</w:t>
      </w:r>
    </w:p>
    <w:p w14:paraId="77112BBF" w14:textId="77777777" w:rsidR="00D90316" w:rsidRDefault="00747DB7">
      <w:pPr>
        <w:pStyle w:val="Szvegtrzs"/>
        <w:spacing w:before="240" w:after="0" w:line="240" w:lineRule="auto"/>
        <w:jc w:val="both"/>
      </w:pPr>
      <w:r>
        <w:t>(9) A kamatmentes kölcsön összegét legfeljebb 10 év alatt kell visszafizetni, ez alól felmentés nem adható.</w:t>
      </w:r>
    </w:p>
    <w:p w14:paraId="68C84508" w14:textId="77777777" w:rsidR="00D90316" w:rsidRDefault="00747DB7">
      <w:pPr>
        <w:pStyle w:val="Szvegtrzs"/>
        <w:spacing w:before="240" w:after="0" w:line="240" w:lineRule="auto"/>
        <w:jc w:val="both"/>
      </w:pPr>
      <w:r>
        <w:t>(10) A kölcsöntörlesztés megkezdését követő 1 év elteltével kérelemre legfeljebb 2 évre engedélyezhető a törlesztés felfüggesztése, ha a támogatást igénybe vevő 1 főre jutó havi nettó átlagjövedelme nem éri el a mindenkori öregségi nyugdíj legkisebb összegének 150 %-át. A visszafizetés időtartama azonban ezekben az esetekben sem haladhatja meg a 10 évet.</w:t>
      </w:r>
    </w:p>
    <w:p w14:paraId="660D2D7A" w14:textId="77777777" w:rsidR="00D90316" w:rsidRDefault="00747DB7">
      <w:pPr>
        <w:pStyle w:val="Szvegtrzs"/>
        <w:spacing w:before="240" w:after="240" w:line="240" w:lineRule="auto"/>
        <w:jc w:val="center"/>
        <w:rPr>
          <w:b/>
          <w:bCs/>
        </w:rPr>
      </w:pPr>
      <w:r>
        <w:rPr>
          <w:b/>
          <w:bCs/>
        </w:rPr>
        <w:t>36/C. §</w:t>
      </w:r>
    </w:p>
    <w:p w14:paraId="22969EE7" w14:textId="77777777" w:rsidR="00D90316" w:rsidRDefault="00747DB7">
      <w:pPr>
        <w:pStyle w:val="Szvegtrzs"/>
        <w:spacing w:after="0" w:line="240" w:lineRule="auto"/>
        <w:jc w:val="both"/>
      </w:pPr>
      <w:r>
        <w:t>(1) A fennálló tartozás visszafizetése a Ptk. szerinti kamat összegével növelten egy összegben esedékessé válik, ha a kamatmentes kölcsönben részesített</w:t>
      </w:r>
    </w:p>
    <w:p w14:paraId="075AC7E2" w14:textId="77777777" w:rsidR="00D90316" w:rsidRDefault="00747DB7">
      <w:pPr>
        <w:pStyle w:val="Szvegtrzs"/>
        <w:spacing w:after="0" w:line="240" w:lineRule="auto"/>
        <w:ind w:left="580" w:hanging="560"/>
        <w:jc w:val="both"/>
      </w:pPr>
      <w:r>
        <w:rPr>
          <w:i/>
          <w:iCs/>
        </w:rPr>
        <w:t>a)</w:t>
      </w:r>
      <w:r>
        <w:tab/>
        <w:t>3 havi törlesztő részlettel késedelembe esik vagy nem a szerződésben foglaltaknak megfelelően teljesít, és ezen tartozását írásbeli felszólítás ellenére sem rendezi,</w:t>
      </w:r>
    </w:p>
    <w:p w14:paraId="40B2D2E9" w14:textId="77777777" w:rsidR="00D90316" w:rsidRDefault="00747DB7">
      <w:pPr>
        <w:pStyle w:val="Szvegtrzs"/>
        <w:spacing w:after="0" w:line="240" w:lineRule="auto"/>
        <w:ind w:left="580" w:hanging="560"/>
        <w:jc w:val="both"/>
      </w:pPr>
      <w:r>
        <w:rPr>
          <w:i/>
          <w:iCs/>
        </w:rPr>
        <w:t>b)</w:t>
      </w:r>
      <w:r>
        <w:tab/>
        <w:t>a támogatásban részesítését valótlan tények közlésével, adatok elhallgatásával vagy más módon befolyásolta,</w:t>
      </w:r>
    </w:p>
    <w:p w14:paraId="27521C1F" w14:textId="77777777" w:rsidR="00D90316" w:rsidRDefault="00747DB7">
      <w:pPr>
        <w:pStyle w:val="Szvegtrzs"/>
        <w:spacing w:after="0" w:line="240" w:lineRule="auto"/>
        <w:ind w:left="580" w:hanging="560"/>
        <w:jc w:val="both"/>
      </w:pPr>
      <w:r>
        <w:rPr>
          <w:i/>
          <w:iCs/>
        </w:rPr>
        <w:t>c)</w:t>
      </w:r>
      <w:r>
        <w:tab/>
        <w:t>a kamatmentes kölcsön összegét a szerződésben rögzített céltól eltérően használta fel,</w:t>
      </w:r>
    </w:p>
    <w:p w14:paraId="140DA52F" w14:textId="77777777" w:rsidR="00D90316" w:rsidRDefault="00747DB7">
      <w:pPr>
        <w:pStyle w:val="Szvegtrzs"/>
        <w:spacing w:after="0" w:line="240" w:lineRule="auto"/>
        <w:ind w:left="580" w:hanging="560"/>
        <w:jc w:val="both"/>
      </w:pPr>
      <w:r>
        <w:rPr>
          <w:i/>
          <w:iCs/>
        </w:rPr>
        <w:t>d)</w:t>
      </w:r>
      <w:r>
        <w:tab/>
        <w:t>a támogatással érintett lakásra vonatkozó tulajdonjogának az ingatlan-nyilvántartásba való bejegyeztetéséről a kamatmentes kölcsön felvételétől számított 30 napon belül nem gondoskodik.</w:t>
      </w:r>
    </w:p>
    <w:p w14:paraId="6A86C055" w14:textId="77777777" w:rsidR="00D90316" w:rsidRDefault="00747DB7">
      <w:pPr>
        <w:pStyle w:val="Szvegtrzs"/>
        <w:spacing w:before="240" w:after="0" w:line="240" w:lineRule="auto"/>
        <w:jc w:val="both"/>
      </w:pPr>
      <w:r>
        <w:t>(2) Ha a szerződés érvényes megkötését követően a teljesítés olyan okból válik lehetetlenné, amelyért egyik fél sem felelős, a szerződés megszűnik és az eredeti állapotot kell visszaállítani.</w:t>
      </w:r>
    </w:p>
    <w:p w14:paraId="4E8D68ED" w14:textId="77777777" w:rsidR="00D90316" w:rsidRDefault="00747DB7">
      <w:pPr>
        <w:pStyle w:val="Szvegtrzs"/>
        <w:spacing w:before="240" w:after="240" w:line="240" w:lineRule="auto"/>
        <w:jc w:val="both"/>
      </w:pPr>
      <w:r>
        <w:lastRenderedPageBreak/>
        <w:t>(3) A (2) bekezdésben meghatározott esetben a támogatást igénybe vevő kérheti, hogy a már megítélt támogatást másik, e rendeletben foglalt feltételeknek megfelelő lakás vásárlásához, vagy építéséhez felhasználhassa.”</w:t>
      </w:r>
    </w:p>
    <w:p w14:paraId="21FF2317" w14:textId="77777777" w:rsidR="00D90316" w:rsidRDefault="00747DB7">
      <w:pPr>
        <w:pStyle w:val="Szvegtrzs"/>
        <w:spacing w:before="240" w:after="240" w:line="240" w:lineRule="auto"/>
        <w:jc w:val="center"/>
        <w:rPr>
          <w:b/>
          <w:bCs/>
        </w:rPr>
      </w:pPr>
      <w:r>
        <w:rPr>
          <w:b/>
          <w:bCs/>
        </w:rPr>
        <w:t>6. §</w:t>
      </w:r>
    </w:p>
    <w:p w14:paraId="53F1FEC6" w14:textId="77777777" w:rsidR="00D90316" w:rsidRDefault="00747DB7">
      <w:pPr>
        <w:pStyle w:val="Szvegtrzs"/>
        <w:spacing w:after="0" w:line="240" w:lineRule="auto"/>
        <w:jc w:val="both"/>
      </w:pPr>
      <w:r>
        <w:t xml:space="preserve">A Rendelet 37. §-a </w:t>
      </w:r>
      <w:proofErr w:type="spellStart"/>
      <w:r>
        <w:t>a</w:t>
      </w:r>
      <w:proofErr w:type="spellEnd"/>
      <w:r>
        <w:t xml:space="preserve"> következő (10) bekezdéssel egészül ki:</w:t>
      </w:r>
    </w:p>
    <w:p w14:paraId="05C7CE78" w14:textId="77777777" w:rsidR="00D90316" w:rsidRDefault="00747DB7">
      <w:pPr>
        <w:pStyle w:val="Szvegtrzs"/>
        <w:spacing w:before="240" w:after="0" w:line="240" w:lineRule="auto"/>
        <w:jc w:val="both"/>
      </w:pPr>
      <w:r>
        <w:t xml:space="preserve">„(10) A 36/A. § (1) bekezdésébe foglalt támogatást a döntésre jogosult </w:t>
      </w:r>
      <w:proofErr w:type="spellStart"/>
      <w:r>
        <w:t>méltányosságból</w:t>
      </w:r>
      <w:proofErr w:type="spellEnd"/>
      <w:r>
        <w:t xml:space="preserve"> megállapíthatja, ha</w:t>
      </w:r>
    </w:p>
    <w:p w14:paraId="5D489195" w14:textId="77777777" w:rsidR="00D90316" w:rsidRDefault="00747DB7">
      <w:pPr>
        <w:pStyle w:val="Szvegtrzs"/>
        <w:spacing w:after="0" w:line="240" w:lineRule="auto"/>
        <w:ind w:left="580" w:hanging="560"/>
        <w:jc w:val="both"/>
      </w:pPr>
      <w:r>
        <w:rPr>
          <w:i/>
          <w:iCs/>
        </w:rPr>
        <w:t>a)</w:t>
      </w:r>
      <w:r>
        <w:tab/>
        <w:t>a 36/A.§ (3) bekezdés d) pontja szerinti szobaszám felső határát,</w:t>
      </w:r>
    </w:p>
    <w:p w14:paraId="4405DF9D" w14:textId="77777777" w:rsidR="00D90316" w:rsidRDefault="00747DB7">
      <w:pPr>
        <w:pStyle w:val="Szvegtrzs"/>
        <w:spacing w:after="0" w:line="240" w:lineRule="auto"/>
        <w:ind w:left="580" w:hanging="560"/>
        <w:jc w:val="both"/>
      </w:pPr>
      <w:r>
        <w:rPr>
          <w:i/>
          <w:iCs/>
        </w:rPr>
        <w:t>b)</w:t>
      </w:r>
      <w:r>
        <w:tab/>
        <w:t>a 36/A.§ (4) bekezdés d) pontjában meghatározott jövedelemhatárt,</w:t>
      </w:r>
    </w:p>
    <w:p w14:paraId="306065C0" w14:textId="77777777" w:rsidR="00D90316" w:rsidRDefault="00747DB7">
      <w:pPr>
        <w:pStyle w:val="Szvegtrzs"/>
        <w:spacing w:after="0" w:line="240" w:lineRule="auto"/>
        <w:ind w:left="580" w:hanging="560"/>
        <w:jc w:val="both"/>
      </w:pPr>
      <w:r>
        <w:rPr>
          <w:i/>
          <w:iCs/>
        </w:rPr>
        <w:t>c)</w:t>
      </w:r>
      <w:r>
        <w:tab/>
        <w:t>a 36/A.§ (4) bekezdés f) pontjában meghatározott értékhatárt</w:t>
      </w:r>
    </w:p>
    <w:p w14:paraId="7D2C36CF" w14:textId="77777777" w:rsidR="00D90316" w:rsidRDefault="00747DB7">
      <w:pPr>
        <w:pStyle w:val="Szvegtrzs"/>
        <w:spacing w:after="240" w:line="240" w:lineRule="auto"/>
      </w:pPr>
      <w:r>
        <w:t>legfeljebb 30%-kal haladja meg.”</w:t>
      </w:r>
    </w:p>
    <w:p w14:paraId="243FAF04" w14:textId="77777777" w:rsidR="00D90316" w:rsidRDefault="00747DB7">
      <w:pPr>
        <w:pStyle w:val="Szvegtrzs"/>
        <w:spacing w:before="240" w:after="240" w:line="240" w:lineRule="auto"/>
        <w:jc w:val="center"/>
        <w:rPr>
          <w:b/>
          <w:bCs/>
        </w:rPr>
      </w:pPr>
      <w:r>
        <w:rPr>
          <w:b/>
          <w:bCs/>
        </w:rPr>
        <w:t>7. §</w:t>
      </w:r>
    </w:p>
    <w:p w14:paraId="3A2A0432" w14:textId="77777777" w:rsidR="00D90316" w:rsidRDefault="00747DB7">
      <w:pPr>
        <w:pStyle w:val="Szvegtrzs"/>
        <w:spacing w:after="0" w:line="240" w:lineRule="auto"/>
        <w:jc w:val="both"/>
      </w:pPr>
      <w:r>
        <w:t>A Rendelet a 1. melléklet szerinti 9. melléklettel egészül ki.</w:t>
      </w:r>
    </w:p>
    <w:p w14:paraId="78EFC089" w14:textId="77777777" w:rsidR="00D90316" w:rsidRDefault="00747DB7">
      <w:pPr>
        <w:pStyle w:val="Szvegtrzs"/>
        <w:spacing w:before="240" w:after="240" w:line="240" w:lineRule="auto"/>
        <w:jc w:val="center"/>
        <w:rPr>
          <w:b/>
          <w:bCs/>
        </w:rPr>
      </w:pPr>
      <w:r>
        <w:rPr>
          <w:b/>
          <w:bCs/>
        </w:rPr>
        <w:t>8. §</w:t>
      </w:r>
    </w:p>
    <w:p w14:paraId="20BA47D3" w14:textId="77777777" w:rsidR="00D90316" w:rsidRDefault="00747DB7">
      <w:pPr>
        <w:pStyle w:val="Szvegtrzs"/>
        <w:spacing w:after="0" w:line="240" w:lineRule="auto"/>
        <w:jc w:val="both"/>
      </w:pPr>
      <w:r>
        <w:t>Hatályát veszti a lakáshoz jutók helyi támogatásáról szóló 7/2017. (III. 30.) önkormányzati rendelet.</w:t>
      </w:r>
    </w:p>
    <w:p w14:paraId="25622D77" w14:textId="77777777" w:rsidR="00D90316" w:rsidRDefault="00747DB7">
      <w:pPr>
        <w:pStyle w:val="Szvegtrzs"/>
        <w:spacing w:before="240" w:after="240" w:line="240" w:lineRule="auto"/>
        <w:jc w:val="center"/>
        <w:rPr>
          <w:b/>
          <w:bCs/>
        </w:rPr>
      </w:pPr>
      <w:r>
        <w:rPr>
          <w:b/>
          <w:bCs/>
        </w:rPr>
        <w:t>9. §</w:t>
      </w:r>
    </w:p>
    <w:p w14:paraId="1B83320C" w14:textId="77777777" w:rsidR="003929E6" w:rsidRDefault="00747DB7">
      <w:pPr>
        <w:pStyle w:val="Szvegtrzs"/>
        <w:spacing w:after="0" w:line="240" w:lineRule="auto"/>
        <w:jc w:val="both"/>
      </w:pPr>
      <w:r>
        <w:t>Ez a rendelet a kihirdetését követő napon lép hatályba.</w:t>
      </w:r>
    </w:p>
    <w:p w14:paraId="595CD23E" w14:textId="77777777" w:rsidR="003929E6" w:rsidRDefault="003929E6">
      <w:pPr>
        <w:pStyle w:val="Szvegtrzs"/>
        <w:spacing w:after="0" w:line="240" w:lineRule="auto"/>
        <w:jc w:val="both"/>
      </w:pPr>
    </w:p>
    <w:p w14:paraId="1B48ED5F" w14:textId="77777777" w:rsidR="003929E6" w:rsidRDefault="003929E6">
      <w:pPr>
        <w:pStyle w:val="Szvegtrzs"/>
        <w:spacing w:after="0" w:line="240" w:lineRule="auto"/>
        <w:jc w:val="both"/>
      </w:pPr>
    </w:p>
    <w:p w14:paraId="559ECFCE" w14:textId="77777777" w:rsidR="003929E6" w:rsidRDefault="003929E6">
      <w:pPr>
        <w:pStyle w:val="Szvegtrzs"/>
        <w:spacing w:after="0" w:line="240" w:lineRule="auto"/>
        <w:jc w:val="both"/>
      </w:pPr>
    </w:p>
    <w:p w14:paraId="60D09E09" w14:textId="77777777" w:rsidR="003929E6" w:rsidRDefault="003929E6">
      <w:pPr>
        <w:pStyle w:val="Szvegtrzs"/>
        <w:spacing w:after="0" w:line="240" w:lineRule="auto"/>
        <w:jc w:val="both"/>
      </w:pPr>
    </w:p>
    <w:tbl>
      <w:tblPr>
        <w:tblW w:w="0" w:type="auto"/>
        <w:jc w:val="center"/>
        <w:tblLook w:val="04A0" w:firstRow="1" w:lastRow="0" w:firstColumn="1" w:lastColumn="0" w:noHBand="0" w:noVBand="1"/>
      </w:tblPr>
      <w:tblGrid>
        <w:gridCol w:w="4535"/>
        <w:gridCol w:w="4535"/>
      </w:tblGrid>
      <w:tr w:rsidR="003929E6" w:rsidRPr="006A13BD" w14:paraId="32EB7868" w14:textId="77777777" w:rsidTr="00AE675B">
        <w:trPr>
          <w:jc w:val="center"/>
        </w:trPr>
        <w:tc>
          <w:tcPr>
            <w:tcW w:w="4535" w:type="dxa"/>
            <w:shd w:val="clear" w:color="auto" w:fill="auto"/>
          </w:tcPr>
          <w:p w14:paraId="367D4CFD" w14:textId="77777777" w:rsidR="003929E6" w:rsidRPr="006A13BD" w:rsidRDefault="003929E6" w:rsidP="00AE675B">
            <w:pPr>
              <w:pStyle w:val="Alrs"/>
              <w:spacing w:before="0"/>
              <w:rPr>
                <w:sz w:val="24"/>
                <w:szCs w:val="24"/>
              </w:rPr>
            </w:pPr>
          </w:p>
          <w:p w14:paraId="7FFF50E9" w14:textId="77777777" w:rsidR="003929E6" w:rsidRPr="006A13BD" w:rsidRDefault="003929E6" w:rsidP="00AE675B">
            <w:pPr>
              <w:pStyle w:val="Alrs"/>
              <w:spacing w:before="0"/>
              <w:rPr>
                <w:sz w:val="24"/>
                <w:szCs w:val="24"/>
              </w:rPr>
            </w:pPr>
          </w:p>
          <w:p w14:paraId="00CFF408" w14:textId="77777777" w:rsidR="003929E6" w:rsidRPr="006A13BD" w:rsidRDefault="003929E6" w:rsidP="00AE675B">
            <w:pPr>
              <w:pStyle w:val="Alrs"/>
              <w:spacing w:before="0"/>
              <w:rPr>
                <w:sz w:val="24"/>
                <w:szCs w:val="24"/>
              </w:rPr>
            </w:pPr>
            <w:r w:rsidRPr="006A13BD">
              <w:rPr>
                <w:sz w:val="24"/>
                <w:szCs w:val="24"/>
              </w:rPr>
              <w:t>dr. Szilágyi Anita</w:t>
            </w:r>
          </w:p>
          <w:p w14:paraId="44D19446" w14:textId="77777777" w:rsidR="003929E6" w:rsidRPr="00252E73" w:rsidRDefault="003929E6" w:rsidP="00AE675B">
            <w:pPr>
              <w:pStyle w:val="Alrs"/>
              <w:spacing w:before="0"/>
              <w:rPr>
                <w:b w:val="0"/>
                <w:bCs/>
                <w:sz w:val="24"/>
                <w:szCs w:val="24"/>
              </w:rPr>
            </w:pPr>
            <w:r w:rsidRPr="00252E73">
              <w:rPr>
                <w:b w:val="0"/>
                <w:bCs/>
                <w:sz w:val="24"/>
                <w:szCs w:val="24"/>
              </w:rPr>
              <w:t>jegyző</w:t>
            </w:r>
          </w:p>
        </w:tc>
        <w:tc>
          <w:tcPr>
            <w:tcW w:w="4535" w:type="dxa"/>
            <w:shd w:val="clear" w:color="auto" w:fill="auto"/>
          </w:tcPr>
          <w:p w14:paraId="37321234" w14:textId="77777777" w:rsidR="003929E6" w:rsidRPr="006A13BD" w:rsidRDefault="003929E6" w:rsidP="00AE675B">
            <w:pPr>
              <w:pStyle w:val="Alrs"/>
              <w:spacing w:before="0"/>
              <w:rPr>
                <w:sz w:val="24"/>
                <w:szCs w:val="24"/>
              </w:rPr>
            </w:pPr>
          </w:p>
          <w:p w14:paraId="16F132DB" w14:textId="77777777" w:rsidR="003929E6" w:rsidRPr="006A13BD" w:rsidRDefault="003929E6" w:rsidP="00AE675B">
            <w:pPr>
              <w:pStyle w:val="Alrs"/>
              <w:spacing w:before="0"/>
              <w:rPr>
                <w:sz w:val="24"/>
                <w:szCs w:val="24"/>
              </w:rPr>
            </w:pPr>
          </w:p>
          <w:p w14:paraId="3E38A67E" w14:textId="77777777" w:rsidR="003929E6" w:rsidRPr="006A13BD" w:rsidRDefault="003929E6" w:rsidP="00AE675B">
            <w:pPr>
              <w:pStyle w:val="Alrs"/>
              <w:spacing w:before="0"/>
              <w:rPr>
                <w:sz w:val="24"/>
                <w:szCs w:val="24"/>
              </w:rPr>
            </w:pPr>
            <w:r w:rsidRPr="006A13BD">
              <w:rPr>
                <w:sz w:val="24"/>
                <w:szCs w:val="24"/>
              </w:rPr>
              <w:t>Nagy János</w:t>
            </w:r>
          </w:p>
          <w:p w14:paraId="1E580CB0" w14:textId="77777777" w:rsidR="003929E6" w:rsidRPr="00252E73" w:rsidRDefault="003929E6" w:rsidP="00AE675B">
            <w:pPr>
              <w:pStyle w:val="Alrs"/>
              <w:spacing w:before="0"/>
              <w:rPr>
                <w:b w:val="0"/>
                <w:bCs/>
                <w:sz w:val="24"/>
                <w:szCs w:val="24"/>
              </w:rPr>
            </w:pPr>
            <w:r w:rsidRPr="00252E73">
              <w:rPr>
                <w:b w:val="0"/>
                <w:bCs/>
                <w:sz w:val="24"/>
                <w:szCs w:val="24"/>
              </w:rPr>
              <w:t>polgármester</w:t>
            </w:r>
          </w:p>
        </w:tc>
      </w:tr>
    </w:tbl>
    <w:p w14:paraId="68606781" w14:textId="77777777" w:rsidR="00C517E2" w:rsidRDefault="00C517E2" w:rsidP="003929E6">
      <w:pPr>
        <w:pStyle w:val="Alrs"/>
        <w:rPr>
          <w:sz w:val="28"/>
          <w:szCs w:val="28"/>
        </w:rPr>
      </w:pPr>
      <w:bookmarkStart w:id="0" w:name="_Toc185013925"/>
    </w:p>
    <w:p w14:paraId="0E76F7AA" w14:textId="68177E97" w:rsidR="003929E6" w:rsidRPr="00252E73" w:rsidRDefault="003929E6" w:rsidP="003929E6">
      <w:pPr>
        <w:pStyle w:val="Alrs"/>
        <w:rPr>
          <w:sz w:val="28"/>
          <w:szCs w:val="28"/>
        </w:rPr>
      </w:pPr>
      <w:r w:rsidRPr="00252E73">
        <w:rPr>
          <w:sz w:val="28"/>
          <w:szCs w:val="28"/>
        </w:rPr>
        <w:t>ZÁRADÉK</w:t>
      </w:r>
      <w:bookmarkEnd w:id="0"/>
    </w:p>
    <w:p w14:paraId="0507EBFC" w14:textId="77777777" w:rsidR="003929E6" w:rsidRDefault="003929E6" w:rsidP="003929E6">
      <w:pPr>
        <w:rPr>
          <w:rFonts w:cs="Times New Roman"/>
        </w:rPr>
      </w:pPr>
    </w:p>
    <w:p w14:paraId="6569DFCA" w14:textId="556FBB58" w:rsidR="003929E6" w:rsidRDefault="003929E6" w:rsidP="003929E6">
      <w:pPr>
        <w:spacing w:before="120" w:after="120"/>
        <w:jc w:val="both"/>
        <w:rPr>
          <w:rFonts w:cs="Times New Roman"/>
        </w:rPr>
      </w:pPr>
      <w:r w:rsidRPr="006E7D6C">
        <w:t xml:space="preserve">Szigetszentmiklós Város Önkormányzatának Képviselő-testülete ezen rendeletét </w:t>
      </w:r>
      <w:r w:rsidRPr="0012278B">
        <w:rPr>
          <w:rFonts w:cs="Times New Roman"/>
        </w:rPr>
        <w:t xml:space="preserve">2021. </w:t>
      </w:r>
      <w:r>
        <w:rPr>
          <w:rFonts w:cs="Times New Roman"/>
        </w:rPr>
        <w:t>október 27</w:t>
      </w:r>
      <w:r w:rsidRPr="0012278B">
        <w:rPr>
          <w:rFonts w:cs="Times New Roman"/>
        </w:rPr>
        <w:t xml:space="preserve">. napján alkotta, 2021. </w:t>
      </w:r>
      <w:r>
        <w:rPr>
          <w:rFonts w:cs="Times New Roman"/>
        </w:rPr>
        <w:t>október 28</w:t>
      </w:r>
      <w:r w:rsidRPr="0012278B">
        <w:rPr>
          <w:rFonts w:cs="Times New Roman"/>
        </w:rPr>
        <w:t>. napján kihirdetésre került.</w:t>
      </w:r>
    </w:p>
    <w:p w14:paraId="1A02DE85" w14:textId="77777777" w:rsidR="003929E6" w:rsidRPr="006A13BD" w:rsidRDefault="003929E6" w:rsidP="003929E6">
      <w:pPr>
        <w:pStyle w:val="Alrs2"/>
        <w:rPr>
          <w:sz w:val="24"/>
          <w:szCs w:val="24"/>
        </w:rPr>
      </w:pPr>
      <w:r w:rsidRPr="006A13BD">
        <w:rPr>
          <w:sz w:val="24"/>
          <w:szCs w:val="24"/>
        </w:rPr>
        <w:t>dr. Szilágyi Anita</w:t>
      </w:r>
      <w:r w:rsidRPr="006A13BD">
        <w:rPr>
          <w:sz w:val="24"/>
          <w:szCs w:val="24"/>
        </w:rPr>
        <w:br/>
      </w:r>
      <w:r w:rsidRPr="00252E73">
        <w:rPr>
          <w:b w:val="0"/>
          <w:bCs/>
          <w:sz w:val="24"/>
          <w:szCs w:val="24"/>
        </w:rPr>
        <w:t>jegyző</w:t>
      </w:r>
    </w:p>
    <w:p w14:paraId="77A4BD2A" w14:textId="77777777" w:rsidR="003929E6" w:rsidRDefault="003929E6">
      <w:pPr>
        <w:pStyle w:val="Szvegtrzs"/>
        <w:spacing w:after="0" w:line="240" w:lineRule="auto"/>
        <w:jc w:val="both"/>
      </w:pPr>
    </w:p>
    <w:p w14:paraId="1A1EC59E" w14:textId="77777777" w:rsidR="003929E6" w:rsidRDefault="003929E6">
      <w:pPr>
        <w:pStyle w:val="Szvegtrzs"/>
        <w:spacing w:after="0" w:line="240" w:lineRule="auto"/>
        <w:jc w:val="both"/>
      </w:pPr>
    </w:p>
    <w:p w14:paraId="4276F078" w14:textId="6FCCAD3C" w:rsidR="00D90316" w:rsidRDefault="00747DB7">
      <w:pPr>
        <w:pStyle w:val="Szvegtrzs"/>
        <w:spacing w:after="0" w:line="240" w:lineRule="auto"/>
        <w:jc w:val="both"/>
      </w:pPr>
      <w:r>
        <w:br w:type="page"/>
      </w:r>
    </w:p>
    <w:p w14:paraId="6D57B494" w14:textId="72268FA6" w:rsidR="00B637F5" w:rsidRPr="00B637F5" w:rsidRDefault="00B637F5" w:rsidP="00B637F5">
      <w:pPr>
        <w:pStyle w:val="Listaszerbekezds"/>
        <w:numPr>
          <w:ilvl w:val="0"/>
          <w:numId w:val="5"/>
        </w:numPr>
        <w:jc w:val="right"/>
        <w:rPr>
          <w:b/>
          <w:bCs/>
        </w:rPr>
      </w:pPr>
      <w:r w:rsidRPr="00B637F5">
        <w:rPr>
          <w:b/>
          <w:bCs/>
        </w:rPr>
        <w:lastRenderedPageBreak/>
        <w:t xml:space="preserve">melléklet a </w:t>
      </w:r>
      <w:r>
        <w:rPr>
          <w:b/>
          <w:bCs/>
        </w:rPr>
        <w:t>20</w:t>
      </w:r>
      <w:r w:rsidRPr="00B637F5">
        <w:rPr>
          <w:b/>
          <w:bCs/>
        </w:rPr>
        <w:t>/2021. (</w:t>
      </w:r>
      <w:r>
        <w:rPr>
          <w:b/>
          <w:bCs/>
        </w:rPr>
        <w:t>X</w:t>
      </w:r>
      <w:r w:rsidRPr="00B637F5">
        <w:rPr>
          <w:b/>
          <w:bCs/>
        </w:rPr>
        <w:t>.</w:t>
      </w:r>
      <w:r>
        <w:rPr>
          <w:b/>
          <w:bCs/>
        </w:rPr>
        <w:t>28</w:t>
      </w:r>
      <w:r w:rsidRPr="00B637F5">
        <w:rPr>
          <w:b/>
          <w:bCs/>
        </w:rPr>
        <w:t>.) önkormányzati rendelethez</w:t>
      </w:r>
    </w:p>
    <w:p w14:paraId="15116CB9" w14:textId="0A853D72" w:rsidR="00B637F5" w:rsidRPr="00B637F5" w:rsidRDefault="00B637F5" w:rsidP="00B637F5">
      <w:pPr>
        <w:spacing w:before="120" w:after="120"/>
        <w:jc w:val="right"/>
        <w:rPr>
          <w:b/>
        </w:rPr>
      </w:pPr>
      <w:r>
        <w:rPr>
          <w:b/>
        </w:rPr>
        <w:t xml:space="preserve">9. </w:t>
      </w:r>
      <w:r w:rsidRPr="00B637F5">
        <w:rPr>
          <w:b/>
        </w:rPr>
        <w:t>melléklet a</w:t>
      </w:r>
      <w:r>
        <w:rPr>
          <w:b/>
        </w:rPr>
        <w:t>z 5</w:t>
      </w:r>
      <w:r w:rsidRPr="00B637F5">
        <w:rPr>
          <w:b/>
        </w:rPr>
        <w:t>/20</w:t>
      </w:r>
      <w:r>
        <w:rPr>
          <w:b/>
        </w:rPr>
        <w:t>15</w:t>
      </w:r>
      <w:r w:rsidRPr="00B637F5">
        <w:rPr>
          <w:b/>
        </w:rPr>
        <w:t>. (II.</w:t>
      </w:r>
      <w:r>
        <w:rPr>
          <w:b/>
        </w:rPr>
        <w:t>26</w:t>
      </w:r>
      <w:r w:rsidRPr="00B637F5">
        <w:rPr>
          <w:b/>
        </w:rPr>
        <w:t>.)</w:t>
      </w:r>
      <w:r w:rsidRPr="00B637F5">
        <w:rPr>
          <w:b/>
          <w:sz w:val="40"/>
          <w:szCs w:val="40"/>
        </w:rPr>
        <w:t xml:space="preserve"> </w:t>
      </w:r>
      <w:r w:rsidRPr="00B637F5">
        <w:rPr>
          <w:b/>
        </w:rPr>
        <w:t>önkormányzati rendelethez</w:t>
      </w:r>
    </w:p>
    <w:p w14:paraId="1508E173" w14:textId="3492EA06" w:rsidR="00D90316" w:rsidRDefault="00D90316">
      <w:pPr>
        <w:pStyle w:val="Szvegtrzs"/>
        <w:spacing w:before="240" w:after="0" w:line="240" w:lineRule="auto"/>
        <w:jc w:val="both"/>
      </w:pPr>
    </w:p>
    <w:tbl>
      <w:tblPr>
        <w:tblW w:w="9322" w:type="dxa"/>
        <w:tblLook w:val="01E0" w:firstRow="1" w:lastRow="1" w:firstColumn="1" w:lastColumn="1" w:noHBand="0" w:noVBand="0"/>
      </w:tblPr>
      <w:tblGrid>
        <w:gridCol w:w="38"/>
        <w:gridCol w:w="3756"/>
        <w:gridCol w:w="1356"/>
        <w:gridCol w:w="4133"/>
        <w:gridCol w:w="39"/>
      </w:tblGrid>
      <w:tr w:rsidR="002A12F9" w:rsidRPr="002A12F9" w14:paraId="6F2E7DCE" w14:textId="77777777" w:rsidTr="0001721B">
        <w:trPr>
          <w:gridAfter w:val="1"/>
          <w:wAfter w:w="39" w:type="dxa"/>
          <w:trHeight w:val="1880"/>
        </w:trPr>
        <w:tc>
          <w:tcPr>
            <w:tcW w:w="3794" w:type="dxa"/>
            <w:gridSpan w:val="2"/>
          </w:tcPr>
          <w:p w14:paraId="6B4D07AF" w14:textId="77777777" w:rsidR="002A12F9" w:rsidRPr="002A12F9" w:rsidRDefault="002A12F9" w:rsidP="002A12F9">
            <w:pPr>
              <w:suppressAutoHyphens w:val="0"/>
              <w:spacing w:before="240" w:after="60"/>
              <w:jc w:val="center"/>
              <w:rPr>
                <w:rFonts w:eastAsia="Times New Roman" w:cs="Times New Roman"/>
                <w:b/>
                <w:kern w:val="0"/>
                <w:sz w:val="28"/>
                <w:szCs w:val="22"/>
                <w:lang w:eastAsia="hu-HU" w:bidi="ar-SA"/>
                <w14:shadow w14:blurRad="50800" w14:dist="38100" w14:dir="2700000" w14:sx="100000" w14:sy="100000" w14:kx="0" w14:ky="0" w14:algn="tl">
                  <w14:srgbClr w14:val="000000">
                    <w14:alpha w14:val="60000"/>
                  </w14:srgbClr>
                </w14:shadow>
              </w:rPr>
            </w:pPr>
            <w:r w:rsidRPr="002A12F9">
              <w:rPr>
                <w:rFonts w:eastAsia="Times New Roman" w:cs="Times New Roman"/>
                <w:b/>
                <w:kern w:val="0"/>
                <w:sz w:val="28"/>
                <w:szCs w:val="22"/>
                <w:lang w:eastAsia="hu-HU" w:bidi="ar-SA"/>
                <w14:shadow w14:blurRad="50800" w14:dist="38100" w14:dir="2700000" w14:sx="100000" w14:sy="100000" w14:kx="0" w14:ky="0" w14:algn="tl">
                  <w14:srgbClr w14:val="000000">
                    <w14:alpha w14:val="60000"/>
                  </w14:srgbClr>
                </w14:shadow>
              </w:rPr>
              <w:t>Szigetszentmiklósi</w:t>
            </w:r>
            <w:r w:rsidRPr="002A12F9">
              <w:rPr>
                <w:rFonts w:eastAsia="Times New Roman" w:cs="Times New Roman"/>
                <w:b/>
                <w:kern w:val="0"/>
                <w:sz w:val="28"/>
                <w:szCs w:val="22"/>
                <w:lang w:eastAsia="hu-HU" w:bidi="ar-SA"/>
                <w14:shadow w14:blurRad="50800" w14:dist="38100" w14:dir="2700000" w14:sx="100000" w14:sy="100000" w14:kx="0" w14:ky="0" w14:algn="tl">
                  <w14:srgbClr w14:val="000000">
                    <w14:alpha w14:val="60000"/>
                  </w14:srgbClr>
                </w14:shadow>
              </w:rPr>
              <w:br/>
              <w:t>Polgármesteri Hivatal</w:t>
            </w:r>
          </w:p>
          <w:p w14:paraId="052CC2C2" w14:textId="77777777" w:rsidR="002A12F9" w:rsidRPr="002A12F9" w:rsidRDefault="002A12F9" w:rsidP="002A12F9">
            <w:pPr>
              <w:suppressAutoHyphens w:val="0"/>
              <w:jc w:val="center"/>
              <w:rPr>
                <w:rFonts w:eastAsia="Times New Roman" w:cs="Times New Roman"/>
                <w:kern w:val="0"/>
                <w:lang w:eastAsia="hu-HU" w:bidi="ar-SA"/>
              </w:rPr>
            </w:pPr>
            <w:r w:rsidRPr="002A12F9">
              <w:rPr>
                <w:rFonts w:eastAsia="Times New Roman" w:cs="Times New Roman"/>
                <w:kern w:val="0"/>
                <w:lang w:eastAsia="hu-HU" w:bidi="ar-SA"/>
              </w:rPr>
              <w:t>2310 Szigetszentmiklós,</w:t>
            </w:r>
          </w:p>
          <w:p w14:paraId="21383B75" w14:textId="77777777" w:rsidR="002A12F9" w:rsidRPr="002A12F9" w:rsidRDefault="002A12F9" w:rsidP="002A12F9">
            <w:pPr>
              <w:suppressAutoHyphens w:val="0"/>
              <w:spacing w:before="120" w:after="120"/>
              <w:jc w:val="center"/>
              <w:rPr>
                <w:rFonts w:ascii="Century Gothic" w:eastAsia="Times New Roman" w:hAnsi="Century Gothic" w:cs="Times New Roman"/>
                <w:kern w:val="0"/>
                <w:sz w:val="22"/>
                <w:szCs w:val="22"/>
                <w:lang w:eastAsia="hu-HU" w:bidi="ar-SA"/>
              </w:rPr>
            </w:pPr>
            <w:r w:rsidRPr="002A12F9">
              <w:rPr>
                <w:rFonts w:eastAsia="Times New Roman" w:cs="Times New Roman"/>
                <w:kern w:val="0"/>
                <w:sz w:val="22"/>
                <w:szCs w:val="22"/>
                <w:lang w:eastAsia="hu-HU" w:bidi="ar-SA"/>
              </w:rPr>
              <w:t>Kossuth Lajos utca 2.</w:t>
            </w:r>
          </w:p>
        </w:tc>
        <w:tc>
          <w:tcPr>
            <w:tcW w:w="1356" w:type="dxa"/>
          </w:tcPr>
          <w:p w14:paraId="054DCD13"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noProof/>
                <w:kern w:val="0"/>
                <w:sz w:val="22"/>
                <w:szCs w:val="22"/>
                <w:lang w:eastAsia="hu-HU" w:bidi="ar-SA"/>
              </w:rPr>
              <w:drawing>
                <wp:inline distT="0" distB="0" distL="0" distR="0" wp14:anchorId="688BC8D6" wp14:editId="55A4B4EC">
                  <wp:extent cx="695325" cy="933450"/>
                  <wp:effectExtent l="19050" t="0" r="9525" b="0"/>
                  <wp:docPr id="1" name="Kép 1"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14C11604" w14:textId="77777777" w:rsidR="002A12F9" w:rsidRPr="002A12F9" w:rsidRDefault="002A12F9" w:rsidP="002A12F9">
            <w:pPr>
              <w:suppressAutoHyphens w:val="0"/>
              <w:spacing w:before="120" w:after="120"/>
              <w:ind w:left="520"/>
              <w:jc w:val="both"/>
              <w:rPr>
                <w:rFonts w:eastAsia="Times New Roman" w:cs="Times New Roman"/>
                <w:kern w:val="0"/>
                <w:sz w:val="16"/>
                <w:szCs w:val="16"/>
                <w:lang w:eastAsia="hu-HU" w:bidi="ar-SA"/>
              </w:rPr>
            </w:pPr>
            <w:r w:rsidRPr="002A12F9">
              <w:rPr>
                <w:rFonts w:eastAsia="Times New Roman" w:cs="Times New Roman"/>
                <w:kern w:val="0"/>
                <w:sz w:val="16"/>
                <w:szCs w:val="16"/>
                <w:lang w:eastAsia="hu-HU" w:bidi="ar-SA"/>
              </w:rPr>
              <w:sym w:font="Wingdings" w:char="F02B"/>
            </w:r>
            <w:r w:rsidRPr="002A12F9">
              <w:rPr>
                <w:rFonts w:eastAsia="Times New Roman" w:cs="Times New Roman"/>
                <w:kern w:val="0"/>
                <w:sz w:val="16"/>
                <w:szCs w:val="16"/>
                <w:lang w:eastAsia="hu-HU" w:bidi="ar-SA"/>
              </w:rPr>
              <w:t xml:space="preserve"> Cím:     2310 Szigetszentmiklós. Pf.40.</w:t>
            </w:r>
          </w:p>
          <w:p w14:paraId="4E764F33" w14:textId="77777777" w:rsidR="002A12F9" w:rsidRPr="002A12F9" w:rsidRDefault="002A12F9" w:rsidP="002A12F9">
            <w:pPr>
              <w:suppressAutoHyphens w:val="0"/>
              <w:spacing w:before="60" w:after="60"/>
              <w:ind w:left="520"/>
              <w:jc w:val="both"/>
              <w:rPr>
                <w:rFonts w:eastAsia="Times New Roman" w:cs="Times New Roman"/>
                <w:kern w:val="0"/>
                <w:sz w:val="16"/>
                <w:szCs w:val="16"/>
                <w:lang w:eastAsia="hu-HU" w:bidi="ar-SA"/>
              </w:rPr>
            </w:pPr>
            <w:r w:rsidRPr="002A12F9">
              <w:rPr>
                <w:rFonts w:eastAsia="Times New Roman" w:cs="Times New Roman"/>
                <w:kern w:val="0"/>
                <w:sz w:val="16"/>
                <w:szCs w:val="16"/>
                <w:lang w:eastAsia="hu-HU" w:bidi="ar-SA"/>
              </w:rPr>
              <w:sym w:font="Wingdings" w:char="F028"/>
            </w:r>
            <w:r w:rsidRPr="002A12F9">
              <w:rPr>
                <w:rFonts w:eastAsia="Times New Roman" w:cs="Times New Roman"/>
                <w:kern w:val="0"/>
                <w:sz w:val="16"/>
                <w:szCs w:val="16"/>
                <w:lang w:eastAsia="hu-HU" w:bidi="ar-SA"/>
              </w:rPr>
              <w:t>Telefon:  36(24)505-5050</w:t>
            </w:r>
          </w:p>
          <w:p w14:paraId="2BC936C3" w14:textId="77777777" w:rsidR="002A12F9" w:rsidRPr="002A12F9" w:rsidRDefault="002A12F9" w:rsidP="002A12F9">
            <w:pPr>
              <w:suppressAutoHyphens w:val="0"/>
              <w:spacing w:before="60" w:after="60"/>
              <w:ind w:left="520"/>
              <w:jc w:val="both"/>
              <w:rPr>
                <w:rFonts w:eastAsia="Times New Roman" w:cs="Times New Roman"/>
                <w:kern w:val="0"/>
                <w:sz w:val="16"/>
                <w:szCs w:val="16"/>
                <w:lang w:eastAsia="hu-HU" w:bidi="ar-SA"/>
              </w:rPr>
            </w:pPr>
            <w:r w:rsidRPr="002A12F9">
              <w:rPr>
                <w:rFonts w:eastAsia="Times New Roman" w:cs="Times New Roman"/>
                <w:kern w:val="0"/>
                <w:sz w:val="16"/>
                <w:szCs w:val="16"/>
                <w:lang w:eastAsia="hu-HU" w:bidi="ar-SA"/>
              </w:rPr>
              <w:sym w:font="Wingdings" w:char="F03B"/>
            </w:r>
            <w:r w:rsidRPr="002A12F9">
              <w:rPr>
                <w:rFonts w:eastAsia="Times New Roman" w:cs="Times New Roman"/>
                <w:kern w:val="0"/>
                <w:sz w:val="16"/>
                <w:szCs w:val="16"/>
                <w:lang w:eastAsia="hu-HU" w:bidi="ar-SA"/>
              </w:rPr>
              <w:t>Fax:         36 (24) 505-500</w:t>
            </w:r>
          </w:p>
          <w:p w14:paraId="6146AB82" w14:textId="77777777" w:rsidR="002A12F9" w:rsidRPr="002A12F9" w:rsidRDefault="002A12F9" w:rsidP="002A12F9">
            <w:pPr>
              <w:suppressAutoHyphens w:val="0"/>
              <w:spacing w:before="60" w:after="60"/>
              <w:ind w:left="520"/>
              <w:jc w:val="both"/>
              <w:rPr>
                <w:rFonts w:eastAsia="Times New Roman" w:cs="Times New Roman"/>
                <w:kern w:val="0"/>
                <w:sz w:val="20"/>
                <w:szCs w:val="20"/>
                <w:lang w:eastAsia="hu-HU" w:bidi="ar-SA"/>
              </w:rPr>
            </w:pPr>
            <w:r w:rsidRPr="002A12F9">
              <w:rPr>
                <w:rFonts w:eastAsia="Times New Roman" w:cs="Times New Roman"/>
                <w:kern w:val="0"/>
                <w:sz w:val="16"/>
                <w:szCs w:val="16"/>
                <w:lang w:eastAsia="hu-HU" w:bidi="ar-SA"/>
              </w:rPr>
              <w:sym w:font="Wingdings" w:char="F02A"/>
            </w:r>
            <w:r w:rsidRPr="002A12F9">
              <w:rPr>
                <w:rFonts w:eastAsia="Times New Roman" w:cs="Times New Roman"/>
                <w:kern w:val="0"/>
                <w:sz w:val="16"/>
                <w:szCs w:val="16"/>
                <w:lang w:eastAsia="hu-HU" w:bidi="ar-SA"/>
              </w:rPr>
              <w:t xml:space="preserve"> E-mail:  varoshaza@szigetszentmiklos.hu</w:t>
            </w:r>
          </w:p>
        </w:tc>
      </w:tr>
      <w:tr w:rsidR="002A12F9" w:rsidRPr="002A12F9" w14:paraId="1641458D" w14:textId="77777777" w:rsidTr="0001721B">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59D3109" w14:textId="77777777" w:rsidR="002A12F9" w:rsidRPr="002A12F9" w:rsidRDefault="00697E21" w:rsidP="002A12F9">
            <w:pPr>
              <w:suppressAutoHyphens w:val="0"/>
              <w:spacing w:before="120" w:after="120"/>
              <w:jc w:val="both"/>
              <w:rPr>
                <w:rFonts w:ascii="Century Gothic" w:eastAsia="Times New Roman" w:hAnsi="Century Gothic" w:cs="Times New Roman"/>
                <w:kern w:val="0"/>
                <w:sz w:val="22"/>
                <w:szCs w:val="22"/>
                <w:lang w:eastAsia="hu-HU" w:bidi="ar-SA"/>
              </w:rPr>
            </w:pPr>
            <w:r>
              <w:rPr>
                <w:rFonts w:eastAsia="Times New Roman" w:cs="Times New Roman"/>
                <w:kern w:val="0"/>
                <w:sz w:val="22"/>
                <w:szCs w:val="22"/>
                <w:lang w:eastAsia="hu-HU" w:bidi="ar-SA"/>
              </w:rPr>
              <w:pict w14:anchorId="1F28623A">
                <v:shape id="_x0000_i1027" type="#_x0000_t75" style="width:453.6pt;height:7.5pt" o:hrpct="0" o:hralign="center" o:hr="t">
                  <v:imagedata r:id="rId8" o:title="BD10358_"/>
                </v:shape>
              </w:pict>
            </w:r>
          </w:p>
          <w:p w14:paraId="5A6F0102" w14:textId="77777777" w:rsidR="002A12F9" w:rsidRPr="002A12F9" w:rsidRDefault="002A12F9" w:rsidP="002A12F9">
            <w:pPr>
              <w:suppressAutoHyphens w:val="0"/>
              <w:spacing w:before="120" w:after="120"/>
              <w:jc w:val="center"/>
              <w:rPr>
                <w:rFonts w:eastAsia="Times New Roman" w:cs="Times New Roman"/>
                <w:b/>
                <w:kern w:val="0"/>
                <w:sz w:val="22"/>
                <w:szCs w:val="22"/>
                <w:lang w:eastAsia="hu-HU" w:bidi="ar-SA"/>
              </w:rPr>
            </w:pPr>
            <w:r w:rsidRPr="002A12F9">
              <w:rPr>
                <w:rFonts w:eastAsia="Times New Roman" w:cs="Times New Roman"/>
                <w:b/>
                <w:kern w:val="0"/>
                <w:sz w:val="22"/>
                <w:szCs w:val="22"/>
                <w:lang w:eastAsia="hu-HU" w:bidi="ar-SA"/>
              </w:rPr>
              <w:t>KÉRELEM</w:t>
            </w:r>
          </w:p>
          <w:p w14:paraId="6F86824A" w14:textId="77777777" w:rsidR="002A12F9" w:rsidRPr="002A12F9" w:rsidRDefault="002A12F9" w:rsidP="002A12F9">
            <w:pPr>
              <w:suppressAutoHyphens w:val="0"/>
              <w:spacing w:before="120" w:after="120"/>
              <w:jc w:val="center"/>
              <w:rPr>
                <w:rFonts w:ascii="Century Gothic" w:eastAsia="Times New Roman" w:hAnsi="Century Gothic" w:cs="Times New Roman"/>
                <w:kern w:val="0"/>
                <w:sz w:val="22"/>
                <w:szCs w:val="22"/>
                <w:lang w:eastAsia="hu-HU" w:bidi="ar-SA"/>
              </w:rPr>
            </w:pPr>
            <w:r w:rsidRPr="002A12F9">
              <w:rPr>
                <w:rFonts w:eastAsia="Times New Roman" w:cs="Times New Roman"/>
                <w:b/>
                <w:kern w:val="0"/>
                <w:sz w:val="22"/>
                <w:szCs w:val="22"/>
                <w:lang w:eastAsia="hu-HU" w:bidi="ar-SA"/>
              </w:rPr>
              <w:t>LAKÁSHOZ JUTÓK HELYI TÁMOGATÁSA MEGÁLLAPÍTÁSÁHOZ</w:t>
            </w:r>
          </w:p>
        </w:tc>
      </w:tr>
    </w:tbl>
    <w:p w14:paraId="6115DEA7"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2"/>
          <w:szCs w:val="22"/>
          <w:lang w:eastAsia="hu-HU" w:bidi="ar-SA"/>
        </w:rPr>
        <w:t xml:space="preserve">                                                                     </w:t>
      </w:r>
    </w:p>
    <w:p w14:paraId="1F0BA1DC"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I. Személyi adatok:</w:t>
      </w:r>
    </w:p>
    <w:p w14:paraId="1C4D2BB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1. A kérelmező személyére vonatkozó személyi adatok:</w:t>
      </w:r>
    </w:p>
    <w:p w14:paraId="57921D09"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Neve:………….………………………………………………………………………………..……..….</w:t>
      </w:r>
    </w:p>
    <w:p w14:paraId="1B70C627"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Születési neve:…………………………………………………………………………………………...</w:t>
      </w:r>
    </w:p>
    <w:p w14:paraId="506E7E83"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Anyja neve:……………………………………………………………………………………………..</w:t>
      </w:r>
    </w:p>
    <w:p w14:paraId="39F85835"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Szül. </w:t>
      </w:r>
      <w:proofErr w:type="spellStart"/>
      <w:r w:rsidRPr="002A12F9">
        <w:rPr>
          <w:rFonts w:eastAsia="Times New Roman" w:cs="Times New Roman"/>
          <w:kern w:val="0"/>
          <w:sz w:val="22"/>
          <w:szCs w:val="22"/>
          <w:lang w:eastAsia="hu-HU" w:bidi="ar-SA"/>
        </w:rPr>
        <w:t>hely,év</w:t>
      </w:r>
      <w:proofErr w:type="spellEnd"/>
      <w:r w:rsidRPr="002A12F9">
        <w:rPr>
          <w:rFonts w:eastAsia="Times New Roman" w:cs="Times New Roman"/>
          <w:kern w:val="0"/>
          <w:sz w:val="22"/>
          <w:szCs w:val="22"/>
          <w:lang w:eastAsia="hu-HU" w:bidi="ar-SA"/>
        </w:rPr>
        <w:t>, hó nap:………………………………………………………………...………………….</w:t>
      </w:r>
    </w:p>
    <w:p w14:paraId="075CC35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Lakóhely:……………………………………..……………...……………………….…………………</w:t>
      </w:r>
    </w:p>
    <w:p w14:paraId="0CBDE10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Tartózkodási hely:…………………………………………………..………..………………………....</w:t>
      </w:r>
    </w:p>
    <w:p w14:paraId="6B6DB063"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Értesítési/utalási cím:…………………………………………………………………………..……….</w:t>
      </w:r>
    </w:p>
    <w:p w14:paraId="6A14BBAD"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TAJ száma:.……………………………………………………………………………………………...</w:t>
      </w:r>
    </w:p>
    <w:p w14:paraId="3870C379"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Állampolgársága:……………………………………………………………….………………..……..</w:t>
      </w:r>
    </w:p>
    <w:p w14:paraId="5907DAD0"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Telefonszám:…………………………………………………………………………………….…..…..</w:t>
      </w:r>
    </w:p>
    <w:p w14:paraId="1D623FF2" w14:textId="77777777" w:rsidR="002A12F9" w:rsidRPr="002A12F9" w:rsidRDefault="002A12F9" w:rsidP="002A12F9">
      <w:pPr>
        <w:suppressAutoHyphens w:val="0"/>
        <w:spacing w:before="120" w:after="120" w:line="360" w:lineRule="auto"/>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Fizetési számlát vezető pénzintézet neve, számlaszám (a támogatás folyósítása elődlegesen folyószámlára történik): ……………………………………………………..……………………………………………………..</w:t>
      </w:r>
    </w:p>
    <w:p w14:paraId="5D3BED58"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Kijelentem, hogy életvitelszerűen a lakóhelyemen vagy a tartózkodási helyemen élek (a megfelelő rész aláhúzandó).</w:t>
      </w:r>
    </w:p>
    <w:p w14:paraId="5F0D3F47"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2. A kérelmező családi állapota:</w:t>
      </w:r>
    </w:p>
    <w:p w14:paraId="1A417FBB"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egyedül élő</w:t>
      </w:r>
    </w:p>
    <w:p w14:paraId="5DCDE2DA"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hajadon /nőtlen</w:t>
      </w:r>
    </w:p>
    <w:p w14:paraId="3E84AEB2"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elvált</w:t>
      </w:r>
    </w:p>
    <w:p w14:paraId="032EB2EB"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lastRenderedPageBreak/>
        <w:sym w:font="Symbol" w:char="F07F"/>
      </w:r>
      <w:r w:rsidRPr="002A12F9">
        <w:rPr>
          <w:rFonts w:eastAsia="Times New Roman" w:cs="Times New Roman"/>
          <w:kern w:val="0"/>
          <w:sz w:val="22"/>
          <w:szCs w:val="22"/>
          <w:lang w:eastAsia="hu-HU" w:bidi="ar-SA"/>
        </w:rPr>
        <w:t xml:space="preserve"> házastársártól külön él</w:t>
      </w:r>
    </w:p>
    <w:p w14:paraId="31928317"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özvegy</w:t>
      </w:r>
    </w:p>
    <w:p w14:paraId="5CBBD928"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házastársával / élettársával él együtt   </w:t>
      </w:r>
    </w:p>
    <w:p w14:paraId="2D86AF2C"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3.Kérelmező idegenrendészeti státusza (nem magyar állampolgárság esetén)</w:t>
      </w:r>
    </w:p>
    <w:p w14:paraId="22FAE415"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szabad mozgás és tartózkodás jogával rendelkező, vagy</w:t>
      </w:r>
    </w:p>
    <w:p w14:paraId="0E0CBCD8"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EU kék kártyával rendelkező, vagy</w:t>
      </w:r>
    </w:p>
    <w:p w14:paraId="19B55B53" w14:textId="77777777" w:rsidR="002A12F9" w:rsidRPr="002A12F9" w:rsidRDefault="002A12F9" w:rsidP="002A12F9">
      <w:pPr>
        <w:suppressAutoHyphens w:val="0"/>
        <w:spacing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w:t>
      </w:r>
      <w:proofErr w:type="spellStart"/>
      <w:r w:rsidRPr="002A12F9">
        <w:rPr>
          <w:rFonts w:eastAsia="Times New Roman" w:cs="Times New Roman"/>
          <w:kern w:val="0"/>
          <w:sz w:val="22"/>
          <w:szCs w:val="22"/>
          <w:lang w:eastAsia="hu-HU" w:bidi="ar-SA"/>
        </w:rPr>
        <w:t>bevándorolt</w:t>
      </w:r>
      <w:proofErr w:type="spellEnd"/>
      <w:r w:rsidRPr="002A12F9">
        <w:rPr>
          <w:rFonts w:eastAsia="Times New Roman" w:cs="Times New Roman"/>
          <w:kern w:val="0"/>
          <w:sz w:val="22"/>
          <w:szCs w:val="22"/>
          <w:lang w:eastAsia="hu-HU" w:bidi="ar-SA"/>
        </w:rPr>
        <w:t>/letelepedett, vagy</w:t>
      </w:r>
    </w:p>
    <w:p w14:paraId="5D7D431C"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sym w:font="Symbol" w:char="F07F"/>
      </w:r>
      <w:r w:rsidRPr="002A12F9">
        <w:rPr>
          <w:rFonts w:eastAsia="Times New Roman" w:cs="Times New Roman"/>
          <w:kern w:val="0"/>
          <w:sz w:val="22"/>
          <w:szCs w:val="22"/>
          <w:lang w:eastAsia="hu-HU" w:bidi="ar-SA"/>
        </w:rPr>
        <w:t xml:space="preserve"> menekült/oltalmazott/hontalan.</w:t>
      </w:r>
    </w:p>
    <w:p w14:paraId="29847FB6"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4. A kérelmezővel azonos lakcímen élő házastársára/élettársára vonatkozó adatok:</w:t>
      </w:r>
    </w:p>
    <w:p w14:paraId="5B242A3B"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Neve:……….………………………………………………………………………………………….….</w:t>
      </w:r>
    </w:p>
    <w:p w14:paraId="1574ED5B"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Születési neve:…………………………………………………………………………………………....</w:t>
      </w:r>
    </w:p>
    <w:p w14:paraId="41C2805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Anyja neve:…………………………………………………………………………………………..….</w:t>
      </w:r>
    </w:p>
    <w:p w14:paraId="5DC18F79"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Szül. </w:t>
      </w:r>
      <w:proofErr w:type="spellStart"/>
      <w:r w:rsidRPr="002A12F9">
        <w:rPr>
          <w:rFonts w:eastAsia="Times New Roman" w:cs="Times New Roman"/>
          <w:kern w:val="0"/>
          <w:sz w:val="22"/>
          <w:szCs w:val="22"/>
          <w:lang w:eastAsia="hu-HU" w:bidi="ar-SA"/>
        </w:rPr>
        <w:t>hely,év</w:t>
      </w:r>
      <w:proofErr w:type="spellEnd"/>
      <w:r w:rsidRPr="002A12F9">
        <w:rPr>
          <w:rFonts w:eastAsia="Times New Roman" w:cs="Times New Roman"/>
          <w:kern w:val="0"/>
          <w:sz w:val="22"/>
          <w:szCs w:val="22"/>
          <w:lang w:eastAsia="hu-HU" w:bidi="ar-SA"/>
        </w:rPr>
        <w:t>, hó nap:………………………………………………………………...………………..…</w:t>
      </w:r>
    </w:p>
    <w:p w14:paraId="65A9EBF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Lakóhely:……………………………………..……………...…………………….………………….…</w:t>
      </w:r>
    </w:p>
    <w:p w14:paraId="42CD9EB2"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Tartózkodási hely:…………………………………………………..………..………………………...</w:t>
      </w:r>
    </w:p>
    <w:p w14:paraId="654DEF33"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TAJ száma:.………………………………………………………………………………………..…...</w:t>
      </w:r>
    </w:p>
    <w:p w14:paraId="79DE5DE0"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5. A kérelmezővel azonos lakcímen élő, eltartott gyermekek száma összesen: …….…… fő</w:t>
      </w:r>
    </w:p>
    <w:p w14:paraId="62C45F39"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6. A kérelmezővel azonos lakcímen élőkre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2A12F9" w:rsidRPr="002A12F9" w14:paraId="0F6CBCB8" w14:textId="77777777" w:rsidTr="0001721B">
        <w:tc>
          <w:tcPr>
            <w:tcW w:w="2235" w:type="dxa"/>
          </w:tcPr>
          <w:p w14:paraId="2285E97F"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w:t>
            </w:r>
          </w:p>
        </w:tc>
        <w:tc>
          <w:tcPr>
            <w:tcW w:w="1177" w:type="dxa"/>
          </w:tcPr>
          <w:p w14:paraId="065B742C"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B</w:t>
            </w:r>
          </w:p>
        </w:tc>
        <w:tc>
          <w:tcPr>
            <w:tcW w:w="1336" w:type="dxa"/>
          </w:tcPr>
          <w:p w14:paraId="7D8476F3"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C</w:t>
            </w:r>
          </w:p>
        </w:tc>
        <w:tc>
          <w:tcPr>
            <w:tcW w:w="922" w:type="dxa"/>
          </w:tcPr>
          <w:p w14:paraId="5DD4469B"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D</w:t>
            </w:r>
          </w:p>
        </w:tc>
        <w:tc>
          <w:tcPr>
            <w:tcW w:w="1751" w:type="dxa"/>
          </w:tcPr>
          <w:p w14:paraId="33A58BBD"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E</w:t>
            </w:r>
          </w:p>
        </w:tc>
        <w:tc>
          <w:tcPr>
            <w:tcW w:w="1510" w:type="dxa"/>
          </w:tcPr>
          <w:p w14:paraId="70EEACEC"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F</w:t>
            </w:r>
          </w:p>
        </w:tc>
      </w:tr>
      <w:tr w:rsidR="002A12F9" w:rsidRPr="002A12F9" w14:paraId="1ADF4205" w14:textId="77777777" w:rsidTr="0001721B">
        <w:tc>
          <w:tcPr>
            <w:tcW w:w="2235" w:type="dxa"/>
          </w:tcPr>
          <w:p w14:paraId="5990905F"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Név (ha eltérő születési neve is)</w:t>
            </w:r>
          </w:p>
        </w:tc>
        <w:tc>
          <w:tcPr>
            <w:tcW w:w="1177" w:type="dxa"/>
          </w:tcPr>
          <w:p w14:paraId="19FF68D3"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Anyja neve</w:t>
            </w:r>
          </w:p>
        </w:tc>
        <w:tc>
          <w:tcPr>
            <w:tcW w:w="1336" w:type="dxa"/>
          </w:tcPr>
          <w:p w14:paraId="76653819"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Születési helye, ideje (év, hó, nap)</w:t>
            </w:r>
          </w:p>
        </w:tc>
        <w:tc>
          <w:tcPr>
            <w:tcW w:w="922" w:type="dxa"/>
          </w:tcPr>
          <w:p w14:paraId="242601EF"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TAJ száma</w:t>
            </w:r>
          </w:p>
        </w:tc>
        <w:tc>
          <w:tcPr>
            <w:tcW w:w="1751" w:type="dxa"/>
          </w:tcPr>
          <w:p w14:paraId="6124E233"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18. életévét betöltött személy esetén azon oktatási intézmény megnevezése, ahol tanul</w:t>
            </w:r>
          </w:p>
        </w:tc>
        <w:tc>
          <w:tcPr>
            <w:tcW w:w="1510" w:type="dxa"/>
          </w:tcPr>
          <w:p w14:paraId="5F069717"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Megjegyzés*</w:t>
            </w:r>
          </w:p>
        </w:tc>
      </w:tr>
      <w:tr w:rsidR="002A12F9" w:rsidRPr="002A12F9" w14:paraId="72C6D33A" w14:textId="77777777" w:rsidTr="0001721B">
        <w:trPr>
          <w:trHeight w:val="389"/>
        </w:trPr>
        <w:tc>
          <w:tcPr>
            <w:tcW w:w="2235" w:type="dxa"/>
          </w:tcPr>
          <w:p w14:paraId="01F48C8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177" w:type="dxa"/>
          </w:tcPr>
          <w:p w14:paraId="1DC051FE"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336" w:type="dxa"/>
          </w:tcPr>
          <w:p w14:paraId="7616382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922" w:type="dxa"/>
          </w:tcPr>
          <w:p w14:paraId="4D75B19F"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751" w:type="dxa"/>
          </w:tcPr>
          <w:p w14:paraId="372BFF19"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510" w:type="dxa"/>
          </w:tcPr>
          <w:p w14:paraId="2DE62FDC"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r>
      <w:tr w:rsidR="002A12F9" w:rsidRPr="002A12F9" w14:paraId="2B9DAECE" w14:textId="77777777" w:rsidTr="0001721B">
        <w:trPr>
          <w:trHeight w:val="437"/>
        </w:trPr>
        <w:tc>
          <w:tcPr>
            <w:tcW w:w="2235" w:type="dxa"/>
          </w:tcPr>
          <w:p w14:paraId="50A23CC6"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177" w:type="dxa"/>
          </w:tcPr>
          <w:p w14:paraId="7B025690"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336" w:type="dxa"/>
          </w:tcPr>
          <w:p w14:paraId="23BFBBF7"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922" w:type="dxa"/>
          </w:tcPr>
          <w:p w14:paraId="0D9AAAB5"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751" w:type="dxa"/>
          </w:tcPr>
          <w:p w14:paraId="0193892C"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510" w:type="dxa"/>
          </w:tcPr>
          <w:p w14:paraId="1401FEEE"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r>
      <w:tr w:rsidR="002A12F9" w:rsidRPr="002A12F9" w14:paraId="4F900E5F" w14:textId="77777777" w:rsidTr="0001721B">
        <w:trPr>
          <w:trHeight w:val="401"/>
        </w:trPr>
        <w:tc>
          <w:tcPr>
            <w:tcW w:w="2235" w:type="dxa"/>
          </w:tcPr>
          <w:p w14:paraId="5B47D89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177" w:type="dxa"/>
          </w:tcPr>
          <w:p w14:paraId="6E4DAA9A"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336" w:type="dxa"/>
          </w:tcPr>
          <w:p w14:paraId="3496DADE"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922" w:type="dxa"/>
          </w:tcPr>
          <w:p w14:paraId="1A57597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751" w:type="dxa"/>
          </w:tcPr>
          <w:p w14:paraId="24108D91"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510" w:type="dxa"/>
          </w:tcPr>
          <w:p w14:paraId="2A13AAE6"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r>
      <w:tr w:rsidR="002A12F9" w:rsidRPr="002A12F9" w14:paraId="1123ADD9" w14:textId="77777777" w:rsidTr="0001721B">
        <w:trPr>
          <w:trHeight w:val="407"/>
        </w:trPr>
        <w:tc>
          <w:tcPr>
            <w:tcW w:w="2235" w:type="dxa"/>
          </w:tcPr>
          <w:p w14:paraId="64844407"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177" w:type="dxa"/>
          </w:tcPr>
          <w:p w14:paraId="4132A180"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336" w:type="dxa"/>
          </w:tcPr>
          <w:p w14:paraId="4E6A86FD"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922" w:type="dxa"/>
          </w:tcPr>
          <w:p w14:paraId="67C9696E"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751" w:type="dxa"/>
          </w:tcPr>
          <w:p w14:paraId="34DE92C7"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510" w:type="dxa"/>
          </w:tcPr>
          <w:p w14:paraId="59B1B2C2"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r>
      <w:tr w:rsidR="002A12F9" w:rsidRPr="002A12F9" w14:paraId="6FF89AE7" w14:textId="77777777" w:rsidTr="0001721B">
        <w:trPr>
          <w:trHeight w:val="428"/>
        </w:trPr>
        <w:tc>
          <w:tcPr>
            <w:tcW w:w="2235" w:type="dxa"/>
          </w:tcPr>
          <w:p w14:paraId="20D10A7E"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177" w:type="dxa"/>
          </w:tcPr>
          <w:p w14:paraId="0E8C4125"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336" w:type="dxa"/>
          </w:tcPr>
          <w:p w14:paraId="35ABD2DA"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922" w:type="dxa"/>
          </w:tcPr>
          <w:p w14:paraId="1BC4C7B2"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751" w:type="dxa"/>
          </w:tcPr>
          <w:p w14:paraId="672DAA9D"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c>
          <w:tcPr>
            <w:tcW w:w="1510" w:type="dxa"/>
          </w:tcPr>
          <w:p w14:paraId="5DF736A7"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c>
      </w:tr>
    </w:tbl>
    <w:p w14:paraId="2F5B81E3"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*Ebben az oszlopban kell feltüntetni.</w:t>
      </w:r>
    </w:p>
    <w:p w14:paraId="64929F94"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6800E0D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p w14:paraId="04BF2793" w14:textId="77777777" w:rsidR="002A12F9" w:rsidRPr="002A12F9" w:rsidRDefault="002A12F9" w:rsidP="002A12F9">
      <w:pPr>
        <w:suppressAutoHyphens w:val="0"/>
        <w:spacing w:before="120" w:after="120"/>
        <w:jc w:val="both"/>
        <w:rPr>
          <w:rFonts w:eastAsia="Times New Roman" w:cs="Times New Roman"/>
          <w:b/>
          <w:bCs/>
          <w:kern w:val="0"/>
          <w:sz w:val="22"/>
          <w:szCs w:val="22"/>
          <w:lang w:eastAsia="hu-HU" w:bidi="ar-SA"/>
        </w:rPr>
      </w:pPr>
      <w:r w:rsidRPr="002A12F9">
        <w:rPr>
          <w:rFonts w:eastAsia="Times New Roman" w:cs="Times New Roman"/>
          <w:b/>
          <w:bCs/>
          <w:kern w:val="0"/>
          <w:sz w:val="22"/>
          <w:szCs w:val="22"/>
          <w:lang w:eastAsia="hu-HU" w:bidi="ar-SA"/>
        </w:rPr>
        <w:t>II. Jövedelmi adatok:</w:t>
      </w:r>
    </w:p>
    <w:p w14:paraId="345DE91A"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 kérelmező, valamint házastársa/élettársa és a velük egy háztartásban élők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2A12F9" w:rsidRPr="002A12F9" w14:paraId="56363F48" w14:textId="77777777" w:rsidTr="0001721B">
        <w:tc>
          <w:tcPr>
            <w:tcW w:w="2638" w:type="dxa"/>
          </w:tcPr>
          <w:p w14:paraId="11C454DA"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w:t>
            </w:r>
          </w:p>
        </w:tc>
        <w:tc>
          <w:tcPr>
            <w:tcW w:w="1959" w:type="dxa"/>
          </w:tcPr>
          <w:p w14:paraId="33F7F0D5"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B</w:t>
            </w:r>
          </w:p>
        </w:tc>
        <w:tc>
          <w:tcPr>
            <w:tcW w:w="2095" w:type="dxa"/>
          </w:tcPr>
          <w:p w14:paraId="49DEF9B7"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C</w:t>
            </w:r>
          </w:p>
        </w:tc>
        <w:tc>
          <w:tcPr>
            <w:tcW w:w="2370" w:type="dxa"/>
          </w:tcPr>
          <w:p w14:paraId="0A1EAF42"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D</w:t>
            </w:r>
          </w:p>
        </w:tc>
      </w:tr>
      <w:tr w:rsidR="002A12F9" w:rsidRPr="002A12F9" w14:paraId="43B468B7" w14:textId="77777777" w:rsidTr="0001721B">
        <w:tc>
          <w:tcPr>
            <w:tcW w:w="2638" w:type="dxa"/>
          </w:tcPr>
          <w:p w14:paraId="7A2691DB"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 jövedelem típusa</w:t>
            </w:r>
          </w:p>
        </w:tc>
        <w:tc>
          <w:tcPr>
            <w:tcW w:w="1959" w:type="dxa"/>
          </w:tcPr>
          <w:p w14:paraId="34B6838F"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Kérelmező havi jövedelme</w:t>
            </w:r>
          </w:p>
        </w:tc>
        <w:tc>
          <w:tcPr>
            <w:tcW w:w="2095" w:type="dxa"/>
          </w:tcPr>
          <w:p w14:paraId="58E1C84F"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Házastársa</w:t>
            </w:r>
            <w:r w:rsidRPr="002A12F9">
              <w:rPr>
                <w:rFonts w:eastAsia="Times New Roman" w:cs="Times New Roman"/>
                <w:kern w:val="0"/>
                <w:sz w:val="22"/>
                <w:szCs w:val="22"/>
                <w:lang w:eastAsia="hu-HU" w:bidi="ar-SA"/>
              </w:rPr>
              <w:br/>
              <w:t>(élettársa) havi jövedelme</w:t>
            </w:r>
          </w:p>
        </w:tc>
        <w:tc>
          <w:tcPr>
            <w:tcW w:w="2370" w:type="dxa"/>
          </w:tcPr>
          <w:p w14:paraId="68CE63DA"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Hozzátartozó</w:t>
            </w:r>
          </w:p>
          <w:p w14:paraId="50D98447"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 jövedelme</w:t>
            </w:r>
          </w:p>
        </w:tc>
      </w:tr>
      <w:tr w:rsidR="002A12F9" w:rsidRPr="002A12F9" w14:paraId="55E30F17" w14:textId="77777777" w:rsidTr="0001721B">
        <w:tc>
          <w:tcPr>
            <w:tcW w:w="2638" w:type="dxa"/>
          </w:tcPr>
          <w:p w14:paraId="7B2214E9"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Munkaviszonyból és más foglalkoztatási jogviszonyból származó</w:t>
            </w:r>
          </w:p>
          <w:p w14:paraId="65892614"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ebből közfoglalkoztatásból származó:</w:t>
            </w:r>
          </w:p>
        </w:tc>
        <w:tc>
          <w:tcPr>
            <w:tcW w:w="1959" w:type="dxa"/>
          </w:tcPr>
          <w:p w14:paraId="5986BBC9"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20DEE4CA"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21FBD9E6"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7DB5DCE6" w14:textId="77777777" w:rsidTr="0001721B">
        <w:tc>
          <w:tcPr>
            <w:tcW w:w="2638" w:type="dxa"/>
          </w:tcPr>
          <w:p w14:paraId="02C6CA96"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 xml:space="preserve"> Társas és egyéni vállalkozásból, őstermelői, illetve szellemi és más önálló tevékenységből származó</w:t>
            </w:r>
          </w:p>
        </w:tc>
        <w:tc>
          <w:tcPr>
            <w:tcW w:w="1959" w:type="dxa"/>
          </w:tcPr>
          <w:p w14:paraId="1F569F2E"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59257483"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0CF3BD67"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310587F9" w14:textId="77777777" w:rsidTr="0001721B">
        <w:tc>
          <w:tcPr>
            <w:tcW w:w="2638" w:type="dxa"/>
          </w:tcPr>
          <w:p w14:paraId="44E86482"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Táppénz, gyermekgondozási támogatások</w:t>
            </w:r>
          </w:p>
        </w:tc>
        <w:tc>
          <w:tcPr>
            <w:tcW w:w="1959" w:type="dxa"/>
          </w:tcPr>
          <w:p w14:paraId="226499EF"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08721CFA"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1CCE4A4F"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1A9B1CF5" w14:textId="77777777" w:rsidTr="0001721B">
        <w:tc>
          <w:tcPr>
            <w:tcW w:w="2638" w:type="dxa"/>
          </w:tcPr>
          <w:p w14:paraId="3C3E3C0A"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Nyugellátás és egyéb nyugdíjszerű rendszeres szociális ellátások</w:t>
            </w:r>
          </w:p>
        </w:tc>
        <w:tc>
          <w:tcPr>
            <w:tcW w:w="1959" w:type="dxa"/>
          </w:tcPr>
          <w:p w14:paraId="3A922AA4"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147ABBB5"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437FD855"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52AD5D92" w14:textId="77777777" w:rsidTr="0001721B">
        <w:tc>
          <w:tcPr>
            <w:tcW w:w="2638" w:type="dxa"/>
          </w:tcPr>
          <w:p w14:paraId="4BB2A1F1"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Önkormányzat, járási hivatal és munkaügyi szervek által folyósított ellátások</w:t>
            </w:r>
          </w:p>
        </w:tc>
        <w:tc>
          <w:tcPr>
            <w:tcW w:w="1959" w:type="dxa"/>
          </w:tcPr>
          <w:p w14:paraId="1EFB8A92"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32FFCBB8"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1A373307"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5293EB6B" w14:textId="77777777" w:rsidTr="0001721B">
        <w:tc>
          <w:tcPr>
            <w:tcW w:w="2638" w:type="dxa"/>
          </w:tcPr>
          <w:p w14:paraId="5FEB958F"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Egyéb jövedelem</w:t>
            </w:r>
          </w:p>
        </w:tc>
        <w:tc>
          <w:tcPr>
            <w:tcW w:w="1959" w:type="dxa"/>
          </w:tcPr>
          <w:p w14:paraId="6BD581E3"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78E4D3BA"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7D9B86EB"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r w:rsidR="002A12F9" w:rsidRPr="002A12F9" w14:paraId="5F92AC2A" w14:textId="77777777" w:rsidTr="0001721B">
        <w:tc>
          <w:tcPr>
            <w:tcW w:w="2638" w:type="dxa"/>
          </w:tcPr>
          <w:p w14:paraId="0FBB4011"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r w:rsidRPr="002A12F9">
              <w:rPr>
                <w:rFonts w:eastAsia="Times New Roman" w:cs="Times New Roman"/>
                <w:kern w:val="0"/>
                <w:sz w:val="20"/>
                <w:szCs w:val="20"/>
                <w:lang w:eastAsia="hu-HU" w:bidi="ar-SA"/>
              </w:rPr>
              <w:t>Összes jövedelem</w:t>
            </w:r>
          </w:p>
        </w:tc>
        <w:tc>
          <w:tcPr>
            <w:tcW w:w="1959" w:type="dxa"/>
          </w:tcPr>
          <w:p w14:paraId="1D9577A3"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095" w:type="dxa"/>
          </w:tcPr>
          <w:p w14:paraId="0A1B692E"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c>
          <w:tcPr>
            <w:tcW w:w="2370" w:type="dxa"/>
          </w:tcPr>
          <w:p w14:paraId="589ECFB1" w14:textId="77777777" w:rsidR="002A12F9" w:rsidRPr="002A12F9" w:rsidRDefault="002A12F9" w:rsidP="002A12F9">
            <w:pPr>
              <w:suppressAutoHyphens w:val="0"/>
              <w:spacing w:before="120" w:after="120"/>
              <w:jc w:val="both"/>
              <w:rPr>
                <w:rFonts w:eastAsia="Times New Roman" w:cs="Times New Roman"/>
                <w:kern w:val="0"/>
                <w:sz w:val="20"/>
                <w:szCs w:val="20"/>
                <w:lang w:eastAsia="hu-HU" w:bidi="ar-SA"/>
              </w:rPr>
            </w:pPr>
          </w:p>
        </w:tc>
      </w:tr>
    </w:tbl>
    <w:p w14:paraId="18E3B28F"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p w14:paraId="7245CF9E" w14:textId="77777777" w:rsidR="002A12F9" w:rsidRPr="002A12F9" w:rsidRDefault="002A12F9" w:rsidP="002A12F9">
      <w:pPr>
        <w:suppressAutoHyphens w:val="0"/>
        <w:spacing w:before="120" w:after="120"/>
        <w:jc w:val="both"/>
        <w:rPr>
          <w:rFonts w:eastAsia="Times New Roman" w:cs="Times New Roman"/>
          <w:b/>
          <w:bCs/>
          <w:kern w:val="0"/>
          <w:sz w:val="22"/>
          <w:szCs w:val="22"/>
          <w:lang w:eastAsia="hu-HU" w:bidi="ar-SA"/>
        </w:rPr>
      </w:pPr>
      <w:r w:rsidRPr="002A12F9">
        <w:rPr>
          <w:rFonts w:eastAsia="Times New Roman" w:cs="Times New Roman"/>
          <w:b/>
          <w:bCs/>
          <w:kern w:val="0"/>
          <w:sz w:val="22"/>
          <w:szCs w:val="22"/>
          <w:lang w:eastAsia="hu-HU" w:bidi="ar-SA"/>
        </w:rPr>
        <w:t>III. A kérelem indokolása:</w:t>
      </w:r>
    </w:p>
    <w:p w14:paraId="7B3ADF06" w14:textId="77777777" w:rsidR="002A12F9" w:rsidRPr="002A12F9" w:rsidRDefault="002A12F9" w:rsidP="002A12F9">
      <w:pPr>
        <w:suppressAutoHyphens w:val="0"/>
        <w:autoSpaceDE w:val="0"/>
        <w:autoSpaceDN w:val="0"/>
        <w:adjustRightInd w:val="0"/>
        <w:spacing w:before="120"/>
        <w:jc w:val="both"/>
        <w:outlineLvl w:val="0"/>
        <w:rPr>
          <w:rFonts w:eastAsia="Times New Roman" w:cs="Times New Roman"/>
          <w:kern w:val="0"/>
          <w:lang w:eastAsia="hu-HU" w:bidi="ar-SA"/>
        </w:rPr>
      </w:pPr>
      <w:r w:rsidRPr="002A12F9">
        <w:rPr>
          <w:rFonts w:eastAsia="Times New Roman" w:cs="Times New Roman"/>
          <w:kern w:val="0"/>
          <w:lang w:eastAsia="hu-HU" w:bidi="ar-SA"/>
        </w:rPr>
        <w:t>A támogatást Szigetszentmiklós, ……………………….………..szám …………</w:t>
      </w:r>
      <w:proofErr w:type="spellStart"/>
      <w:r w:rsidRPr="002A12F9">
        <w:rPr>
          <w:rFonts w:eastAsia="Times New Roman" w:cs="Times New Roman"/>
          <w:kern w:val="0"/>
          <w:lang w:eastAsia="hu-HU" w:bidi="ar-SA"/>
        </w:rPr>
        <w:t>hrsz.alatt</w:t>
      </w:r>
      <w:proofErr w:type="spellEnd"/>
      <w:r w:rsidRPr="002A12F9">
        <w:rPr>
          <w:rFonts w:eastAsia="Times New Roman" w:cs="Times New Roman"/>
          <w:kern w:val="0"/>
          <w:lang w:eastAsia="hu-HU" w:bidi="ar-SA"/>
        </w:rPr>
        <w:t xml:space="preserve"> lévő</w:t>
      </w:r>
    </w:p>
    <w:p w14:paraId="1C8AE87C" w14:textId="77777777" w:rsidR="002A12F9" w:rsidRPr="002A12F9" w:rsidRDefault="002A12F9" w:rsidP="002A12F9">
      <w:pPr>
        <w:tabs>
          <w:tab w:val="left" w:pos="709"/>
        </w:tabs>
        <w:suppressAutoHyphens w:val="0"/>
        <w:autoSpaceDE w:val="0"/>
        <w:autoSpaceDN w:val="0"/>
        <w:adjustRightInd w:val="0"/>
        <w:spacing w:before="12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a)</w:t>
      </w:r>
      <w:r w:rsidRPr="002A12F9">
        <w:rPr>
          <w:rFonts w:eastAsia="Times New Roman" w:cs="Times New Roman"/>
          <w:i/>
          <w:iCs/>
          <w:kern w:val="0"/>
          <w:lang w:eastAsia="hu-HU" w:bidi="ar-SA"/>
        </w:rPr>
        <w:tab/>
      </w:r>
      <w:r w:rsidRPr="002A12F9">
        <w:rPr>
          <w:rFonts w:eastAsia="Times New Roman" w:cs="Times New Roman"/>
          <w:kern w:val="0"/>
          <w:lang w:eastAsia="hu-HU" w:bidi="ar-SA"/>
        </w:rPr>
        <w:t>magántulajdonú lakás építéséhez,</w:t>
      </w:r>
    </w:p>
    <w:p w14:paraId="1805A7E7" w14:textId="77777777" w:rsidR="002A12F9" w:rsidRPr="002A12F9" w:rsidRDefault="002A12F9" w:rsidP="002A12F9">
      <w:pPr>
        <w:tabs>
          <w:tab w:val="left" w:pos="709"/>
        </w:tabs>
        <w:suppressAutoHyphens w:val="0"/>
        <w:autoSpaceDE w:val="0"/>
        <w:autoSpaceDN w:val="0"/>
        <w:adjustRightInd w:val="0"/>
        <w:spacing w:before="12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b)</w:t>
      </w:r>
      <w:r w:rsidRPr="002A12F9">
        <w:rPr>
          <w:rFonts w:eastAsia="Times New Roman" w:cs="Times New Roman"/>
          <w:i/>
          <w:iCs/>
          <w:kern w:val="0"/>
          <w:lang w:eastAsia="hu-HU" w:bidi="ar-SA"/>
        </w:rPr>
        <w:tab/>
      </w:r>
      <w:r w:rsidRPr="002A12F9">
        <w:rPr>
          <w:rFonts w:eastAsia="Times New Roman" w:cs="Times New Roman"/>
          <w:kern w:val="0"/>
          <w:lang w:eastAsia="hu-HU" w:bidi="ar-SA"/>
        </w:rPr>
        <w:t>magántulajdonban álló új, vagy használt lakás vásárlásához,</w:t>
      </w:r>
    </w:p>
    <w:p w14:paraId="2C070E01" w14:textId="77777777" w:rsidR="002A12F9" w:rsidRPr="002A12F9" w:rsidRDefault="002A12F9" w:rsidP="002A12F9">
      <w:pPr>
        <w:tabs>
          <w:tab w:val="left" w:pos="709"/>
        </w:tabs>
        <w:suppressAutoHyphens w:val="0"/>
        <w:autoSpaceDE w:val="0"/>
        <w:autoSpaceDN w:val="0"/>
        <w:adjustRightInd w:val="0"/>
        <w:spacing w:before="12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c)</w:t>
      </w:r>
      <w:r w:rsidRPr="002A12F9">
        <w:rPr>
          <w:rFonts w:eastAsia="Times New Roman" w:cs="Times New Roman"/>
          <w:i/>
          <w:iCs/>
          <w:kern w:val="0"/>
          <w:lang w:eastAsia="hu-HU" w:bidi="ar-SA"/>
        </w:rPr>
        <w:tab/>
      </w:r>
      <w:r w:rsidRPr="002A12F9">
        <w:rPr>
          <w:rFonts w:eastAsia="Times New Roman" w:cs="Times New Roman"/>
          <w:kern w:val="0"/>
          <w:lang w:eastAsia="hu-HU" w:bidi="ar-SA"/>
        </w:rPr>
        <w:t>nem lakás céljára szolgáló helyiség lakássá történő átalakításához,</w:t>
      </w:r>
    </w:p>
    <w:p w14:paraId="25B101F9" w14:textId="77777777" w:rsidR="002A12F9" w:rsidRPr="002A12F9" w:rsidRDefault="002A12F9" w:rsidP="002A12F9">
      <w:pPr>
        <w:tabs>
          <w:tab w:val="left" w:pos="709"/>
        </w:tabs>
        <w:suppressAutoHyphens w:val="0"/>
        <w:autoSpaceDE w:val="0"/>
        <w:autoSpaceDN w:val="0"/>
        <w:adjustRightInd w:val="0"/>
        <w:spacing w:before="120"/>
        <w:ind w:left="709" w:hanging="425"/>
        <w:jc w:val="both"/>
        <w:outlineLvl w:val="0"/>
        <w:rPr>
          <w:rFonts w:eastAsia="Times New Roman" w:cs="Times New Roman"/>
          <w:i/>
          <w:iCs/>
          <w:kern w:val="0"/>
          <w:lang w:eastAsia="hu-HU" w:bidi="ar-SA"/>
        </w:rPr>
      </w:pPr>
      <w:r w:rsidRPr="002A12F9">
        <w:rPr>
          <w:rFonts w:eastAsia="Times New Roman" w:cs="Times New Roman"/>
          <w:iCs/>
          <w:kern w:val="0"/>
          <w:lang w:eastAsia="hu-HU" w:bidi="ar-SA"/>
        </w:rPr>
        <w:t>d)</w:t>
      </w:r>
      <w:r w:rsidRPr="002A12F9">
        <w:rPr>
          <w:rFonts w:eastAsia="Times New Roman" w:cs="Times New Roman"/>
          <w:i/>
          <w:iCs/>
          <w:kern w:val="0"/>
          <w:lang w:eastAsia="hu-HU" w:bidi="ar-SA"/>
        </w:rPr>
        <w:tab/>
      </w:r>
      <w:r w:rsidRPr="002A12F9">
        <w:rPr>
          <w:rFonts w:eastAsia="Times New Roman" w:cs="Times New Roman"/>
          <w:kern w:val="0"/>
          <w:lang w:eastAsia="hu-HU" w:bidi="ar-SA"/>
        </w:rPr>
        <w:t xml:space="preserve">magántulajdonban álló lakás legalább 1 lakószobával történő bővítéséhez,               komfort nélküli vagy félkomfortos lakás esetén komfortfokozat növeléséhez, </w:t>
      </w:r>
    </w:p>
    <w:p w14:paraId="12A57D7C" w14:textId="77777777" w:rsidR="002A12F9" w:rsidRPr="002A12F9" w:rsidRDefault="002A12F9" w:rsidP="002A12F9">
      <w:pPr>
        <w:tabs>
          <w:tab w:val="left" w:pos="709"/>
        </w:tabs>
        <w:suppressAutoHyphens w:val="0"/>
        <w:autoSpaceDE w:val="0"/>
        <w:autoSpaceDN w:val="0"/>
        <w:adjustRightInd w:val="0"/>
        <w:spacing w:before="120"/>
        <w:ind w:left="709" w:hanging="425"/>
        <w:jc w:val="both"/>
        <w:outlineLvl w:val="0"/>
        <w:rPr>
          <w:rFonts w:eastAsia="Times New Roman" w:cs="Times New Roman"/>
          <w:iCs/>
          <w:kern w:val="0"/>
          <w:lang w:eastAsia="hu-HU" w:bidi="ar-SA"/>
        </w:rPr>
      </w:pPr>
      <w:r w:rsidRPr="002A12F9">
        <w:rPr>
          <w:rFonts w:eastAsia="Times New Roman" w:cs="Times New Roman"/>
          <w:iCs/>
          <w:kern w:val="0"/>
          <w:lang w:eastAsia="hu-HU" w:bidi="ar-SA"/>
        </w:rPr>
        <w:t>e)</w:t>
      </w:r>
      <w:r w:rsidRPr="002A12F9">
        <w:rPr>
          <w:rFonts w:eastAsia="Times New Roman" w:cs="Times New Roman"/>
          <w:i/>
          <w:iCs/>
          <w:kern w:val="0"/>
          <w:lang w:eastAsia="hu-HU" w:bidi="ar-SA"/>
        </w:rPr>
        <w:tab/>
      </w:r>
      <w:r w:rsidRPr="002A12F9">
        <w:rPr>
          <w:rFonts w:eastAsia="Times New Roman" w:cs="Times New Roman"/>
          <w:iCs/>
          <w:kern w:val="0"/>
          <w:lang w:eastAsia="hu-HU" w:bidi="ar-SA"/>
        </w:rPr>
        <w:t xml:space="preserve">magántulajdonban álló lakáson olyan munkálatok elvégzéséhez, amelyek </w:t>
      </w:r>
    </w:p>
    <w:p w14:paraId="71CBB138" w14:textId="77777777" w:rsidR="002A12F9" w:rsidRPr="002A12F9" w:rsidRDefault="002A12F9" w:rsidP="002A12F9">
      <w:pPr>
        <w:tabs>
          <w:tab w:val="left" w:pos="1134"/>
        </w:tabs>
        <w:suppressAutoHyphens w:val="0"/>
        <w:autoSpaceDE w:val="0"/>
        <w:autoSpaceDN w:val="0"/>
        <w:adjustRightInd w:val="0"/>
        <w:spacing w:before="120"/>
        <w:ind w:left="1134" w:hanging="425"/>
        <w:jc w:val="both"/>
        <w:outlineLvl w:val="0"/>
        <w:rPr>
          <w:rFonts w:eastAsia="Times New Roman" w:cs="Times New Roman"/>
          <w:iCs/>
          <w:kern w:val="0"/>
          <w:lang w:eastAsia="hu-HU" w:bidi="ar-SA"/>
        </w:rPr>
      </w:pPr>
      <w:proofErr w:type="spellStart"/>
      <w:r w:rsidRPr="002A12F9">
        <w:rPr>
          <w:rFonts w:eastAsia="Times New Roman" w:cs="Times New Roman"/>
          <w:iCs/>
          <w:kern w:val="0"/>
          <w:lang w:eastAsia="hu-HU" w:bidi="ar-SA"/>
        </w:rPr>
        <w:t>ea</w:t>
      </w:r>
      <w:proofErr w:type="spellEnd"/>
      <w:r w:rsidRPr="002A12F9">
        <w:rPr>
          <w:rFonts w:eastAsia="Times New Roman" w:cs="Times New Roman"/>
          <w:iCs/>
          <w:kern w:val="0"/>
          <w:lang w:eastAsia="hu-HU" w:bidi="ar-SA"/>
        </w:rPr>
        <w:t>)</w:t>
      </w:r>
      <w:r w:rsidRPr="002A12F9">
        <w:rPr>
          <w:rFonts w:eastAsia="Times New Roman" w:cs="Times New Roman"/>
          <w:i/>
          <w:iCs/>
          <w:kern w:val="0"/>
          <w:lang w:eastAsia="hu-HU" w:bidi="ar-SA"/>
        </w:rPr>
        <w:tab/>
      </w:r>
      <w:r w:rsidRPr="002A12F9">
        <w:rPr>
          <w:rFonts w:eastAsia="Times New Roman" w:cs="Times New Roman"/>
          <w:iCs/>
          <w:kern w:val="0"/>
          <w:lang w:eastAsia="hu-HU" w:bidi="ar-SA"/>
        </w:rPr>
        <w:t xml:space="preserve">az építéshatóság igazolása alapján életveszélyes állapot elhárítására, a lakás helyreállítására vagy </w:t>
      </w:r>
    </w:p>
    <w:p w14:paraId="2E5AB3DF" w14:textId="77777777" w:rsidR="002A12F9" w:rsidRPr="002A12F9" w:rsidRDefault="002A12F9" w:rsidP="002A12F9">
      <w:pPr>
        <w:tabs>
          <w:tab w:val="left" w:pos="1134"/>
        </w:tabs>
        <w:suppressAutoHyphens w:val="0"/>
        <w:autoSpaceDE w:val="0"/>
        <w:autoSpaceDN w:val="0"/>
        <w:adjustRightInd w:val="0"/>
        <w:spacing w:before="120"/>
        <w:ind w:left="1134" w:hanging="425"/>
        <w:jc w:val="both"/>
        <w:outlineLvl w:val="0"/>
        <w:rPr>
          <w:rFonts w:eastAsia="Times New Roman" w:cs="Times New Roman"/>
          <w:iCs/>
          <w:kern w:val="0"/>
          <w:lang w:eastAsia="hu-HU" w:bidi="ar-SA"/>
        </w:rPr>
      </w:pPr>
      <w:r w:rsidRPr="002A12F9">
        <w:rPr>
          <w:rFonts w:eastAsia="Times New Roman" w:cs="Times New Roman"/>
          <w:iCs/>
          <w:kern w:val="0"/>
          <w:lang w:eastAsia="hu-HU" w:bidi="ar-SA"/>
        </w:rPr>
        <w:t>eb)</w:t>
      </w:r>
      <w:r w:rsidRPr="002A12F9">
        <w:rPr>
          <w:rFonts w:eastAsia="Times New Roman" w:cs="Times New Roman"/>
          <w:i/>
          <w:iCs/>
          <w:kern w:val="0"/>
          <w:lang w:eastAsia="hu-HU" w:bidi="ar-SA"/>
        </w:rPr>
        <w:tab/>
      </w:r>
      <w:r w:rsidRPr="002A12F9">
        <w:rPr>
          <w:rFonts w:eastAsia="Times New Roman" w:cs="Times New Roman"/>
          <w:iCs/>
          <w:kern w:val="0"/>
          <w:lang w:eastAsia="hu-HU" w:bidi="ar-SA"/>
        </w:rPr>
        <w:t xml:space="preserve">a lakás lakhatóvá tételére szolgálnak </w:t>
      </w:r>
    </w:p>
    <w:p w14:paraId="68B335AB" w14:textId="77777777" w:rsidR="002A12F9" w:rsidRPr="002A12F9" w:rsidRDefault="002A12F9" w:rsidP="002A12F9">
      <w:pPr>
        <w:tabs>
          <w:tab w:val="left" w:pos="1134"/>
        </w:tabs>
        <w:suppressAutoHyphens w:val="0"/>
        <w:autoSpaceDE w:val="0"/>
        <w:autoSpaceDN w:val="0"/>
        <w:adjustRightInd w:val="0"/>
        <w:spacing w:before="120"/>
        <w:jc w:val="both"/>
        <w:outlineLvl w:val="0"/>
        <w:rPr>
          <w:rFonts w:eastAsia="Times New Roman" w:cs="Times New Roman"/>
          <w:i/>
          <w:iCs/>
          <w:kern w:val="0"/>
          <w:lang w:eastAsia="hu-HU" w:bidi="ar-SA"/>
        </w:rPr>
      </w:pPr>
      <w:r w:rsidRPr="002A12F9">
        <w:rPr>
          <w:rFonts w:eastAsia="Times New Roman" w:cs="Times New Roman"/>
          <w:iCs/>
          <w:kern w:val="0"/>
          <w:lang w:eastAsia="hu-HU" w:bidi="ar-SA"/>
        </w:rPr>
        <w:t>kérem megállapítani.</w:t>
      </w:r>
      <w:r w:rsidRPr="002A12F9">
        <w:rPr>
          <w:rFonts w:eastAsia="Times New Roman" w:cs="Times New Roman"/>
          <w:i/>
          <w:iCs/>
          <w:kern w:val="0"/>
          <w:lang w:eastAsia="hu-HU" w:bidi="ar-SA"/>
        </w:rPr>
        <w:t xml:space="preserve"> </w:t>
      </w:r>
    </w:p>
    <w:p w14:paraId="3E1EE226"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p>
    <w:p w14:paraId="41D69D67"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A támogatott ingatlan értéke: ………………………….Forint.</w:t>
      </w:r>
    </w:p>
    <w:p w14:paraId="61614AD6"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Saját tőke:………………………………………………Forint.</w:t>
      </w:r>
    </w:p>
    <w:p w14:paraId="6C80EC73"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Banki hitel:……………………………………………..Forint.</w:t>
      </w:r>
    </w:p>
    <w:p w14:paraId="28FBE985"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Igényelt támogatás:…………………………………….Forint.</w:t>
      </w:r>
    </w:p>
    <w:p w14:paraId="633A62F7" w14:textId="77777777" w:rsidR="002A12F9" w:rsidRPr="002A12F9" w:rsidRDefault="002A12F9" w:rsidP="002A12F9">
      <w:pPr>
        <w:suppressAutoHyphens w:val="0"/>
        <w:spacing w:before="120" w:after="120" w:line="360"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w:t>
      </w:r>
    </w:p>
    <w:p w14:paraId="51F37ACA"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p w14:paraId="04BA8827" w14:textId="77777777" w:rsidR="002A12F9" w:rsidRPr="001D3123" w:rsidRDefault="002A12F9" w:rsidP="002A12F9">
      <w:pPr>
        <w:suppressAutoHyphens w:val="0"/>
        <w:spacing w:before="120" w:after="120"/>
        <w:jc w:val="both"/>
        <w:rPr>
          <w:rFonts w:eastAsia="Times New Roman" w:cs="Times New Roman"/>
          <w:b/>
          <w:bCs/>
          <w:kern w:val="0"/>
          <w:lang w:eastAsia="hu-HU" w:bidi="ar-SA"/>
        </w:rPr>
      </w:pPr>
      <w:r w:rsidRPr="001D3123">
        <w:rPr>
          <w:rFonts w:eastAsia="Times New Roman" w:cs="Times New Roman"/>
          <w:b/>
          <w:bCs/>
          <w:kern w:val="0"/>
          <w:lang w:eastAsia="hu-HU" w:bidi="ar-SA"/>
        </w:rPr>
        <w:t>IV. Nyilatkozatok</w:t>
      </w:r>
    </w:p>
    <w:p w14:paraId="030601CF" w14:textId="77777777" w:rsidR="002A12F9" w:rsidRPr="002A12F9" w:rsidRDefault="002A12F9" w:rsidP="002A12F9">
      <w:pPr>
        <w:suppressAutoHyphens w:val="0"/>
        <w:spacing w:before="120" w:after="120"/>
        <w:jc w:val="both"/>
        <w:rPr>
          <w:rFonts w:eastAsia="Times New Roman" w:cs="Times New Roman"/>
          <w:b/>
          <w:bCs/>
          <w:kern w:val="0"/>
          <w:sz w:val="22"/>
          <w:szCs w:val="22"/>
          <w:lang w:eastAsia="hu-HU" w:bidi="ar-SA"/>
        </w:rPr>
      </w:pPr>
      <w:r w:rsidRPr="002A12F9">
        <w:rPr>
          <w:rFonts w:eastAsia="Times New Roman" w:cs="Times New Roman"/>
          <w:b/>
          <w:bCs/>
          <w:kern w:val="0"/>
          <w:sz w:val="22"/>
          <w:szCs w:val="22"/>
          <w:lang w:eastAsia="hu-HU" w:bidi="ar-SA"/>
        </w:rPr>
        <w:t xml:space="preserve">Kijelentem, hogy a lakáshoz jutók helyi támogatásának feltételeit megismertem, ellenem és a velem egy háztartásban élőkkel szemben a támogatás megállapítását </w:t>
      </w:r>
      <w:r w:rsidRPr="002A12F9">
        <w:rPr>
          <w:rFonts w:eastAsia="Times New Roman" w:cs="Times New Roman"/>
          <w:b/>
          <w:bCs/>
          <w:kern w:val="0"/>
          <w:sz w:val="22"/>
          <w:szCs w:val="22"/>
          <w:u w:val="single"/>
          <w:lang w:eastAsia="hu-HU" w:bidi="ar-SA"/>
        </w:rPr>
        <w:t>kizáró ok nincs</w:t>
      </w:r>
      <w:r w:rsidRPr="002A12F9">
        <w:rPr>
          <w:rFonts w:eastAsia="Times New Roman" w:cs="Times New Roman"/>
          <w:b/>
          <w:bCs/>
          <w:kern w:val="0"/>
          <w:sz w:val="22"/>
          <w:szCs w:val="22"/>
          <w:lang w:eastAsia="hu-HU" w:bidi="ar-SA"/>
        </w:rPr>
        <w:t>.</w:t>
      </w:r>
    </w:p>
    <w:p w14:paraId="18801A2C"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Tudomásul veszem, hogy a kérelemben közölt jövedelmi adatok valódiságát a szociális igazgatásról és a szociális ellátásokról szóló 1993. évi III. törvény 10. §-</w:t>
      </w:r>
      <w:proofErr w:type="spellStart"/>
      <w:r w:rsidRPr="002A12F9">
        <w:rPr>
          <w:rFonts w:eastAsia="Times New Roman" w:cs="Times New Roman"/>
          <w:kern w:val="0"/>
          <w:sz w:val="22"/>
          <w:szCs w:val="22"/>
          <w:lang w:eastAsia="hu-HU" w:bidi="ar-SA"/>
        </w:rPr>
        <w:t>ának</w:t>
      </w:r>
      <w:proofErr w:type="spellEnd"/>
      <w:r w:rsidRPr="002A12F9">
        <w:rPr>
          <w:rFonts w:eastAsia="Times New Roman" w:cs="Times New Roman"/>
          <w:kern w:val="0"/>
          <w:sz w:val="22"/>
          <w:szCs w:val="22"/>
          <w:lang w:eastAsia="hu-HU" w:bidi="ar-SA"/>
        </w:rPr>
        <w:t xml:space="preserve"> (7) bekezdése alapján a szociális hatáskört gyakorló szerv – a NAV hatáskörrel és illetékességgel rendelkező igazgatósága útján - ellenőrizheti.</w:t>
      </w:r>
    </w:p>
    <w:p w14:paraId="0578D7C4" w14:textId="77777777" w:rsidR="002A12F9" w:rsidRPr="002A12F9" w:rsidRDefault="002A12F9" w:rsidP="002A12F9">
      <w:pPr>
        <w:suppressAutoHyphens w:val="0"/>
        <w:spacing w:before="120" w:after="120" w:line="276" w:lineRule="auto"/>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Hozzájárulok a kérelemben szereplő adatoknak a szociális igazgatási eljárás során történő felhasználásához.</w:t>
      </w:r>
    </w:p>
    <w:p w14:paraId="07FA3327"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Büntetőjogi felelősségem teljes tudatában kijelentem, hogy a fenti adatok a valóságnak megfelelnek. </w:t>
      </w:r>
    </w:p>
    <w:p w14:paraId="24891472"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p w14:paraId="39E21283"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Dátum: ................................................</w:t>
      </w:r>
    </w:p>
    <w:p w14:paraId="30ECEECD"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p>
    <w:tbl>
      <w:tblPr>
        <w:tblW w:w="0" w:type="auto"/>
        <w:tblLayout w:type="fixed"/>
        <w:tblCellMar>
          <w:left w:w="0" w:type="dxa"/>
          <w:right w:w="0" w:type="dxa"/>
        </w:tblCellMar>
        <w:tblLook w:val="0000" w:firstRow="0" w:lastRow="0" w:firstColumn="0" w:lastColumn="0" w:noHBand="0" w:noVBand="0"/>
      </w:tblPr>
      <w:tblGrid>
        <w:gridCol w:w="4253"/>
        <w:gridCol w:w="4819"/>
      </w:tblGrid>
      <w:tr w:rsidR="002A12F9" w:rsidRPr="002A12F9" w14:paraId="6EE7D618" w14:textId="77777777" w:rsidTr="0001721B">
        <w:tc>
          <w:tcPr>
            <w:tcW w:w="4253" w:type="dxa"/>
          </w:tcPr>
          <w:p w14:paraId="0C9205B1"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w:t>
            </w:r>
          </w:p>
          <w:p w14:paraId="58F11B42"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kérelmező aláírása</w:t>
            </w:r>
          </w:p>
        </w:tc>
        <w:tc>
          <w:tcPr>
            <w:tcW w:w="4819" w:type="dxa"/>
          </w:tcPr>
          <w:p w14:paraId="34AFA984"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w:t>
            </w:r>
          </w:p>
          <w:p w14:paraId="5206EE11" w14:textId="77777777" w:rsidR="002A12F9" w:rsidRPr="002A12F9" w:rsidRDefault="002A12F9" w:rsidP="002A12F9">
            <w:pPr>
              <w:suppressAutoHyphens w:val="0"/>
              <w:spacing w:before="120" w:after="120"/>
              <w:jc w:val="center"/>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kérelmező házastársának/élettársának aláírása  </w:t>
            </w:r>
            <w:r w:rsidRPr="002A12F9">
              <w:rPr>
                <w:rFonts w:eastAsia="Times New Roman" w:cs="Times New Roman"/>
                <w:kern w:val="0"/>
                <w:sz w:val="22"/>
                <w:szCs w:val="22"/>
                <w:lang w:eastAsia="hu-HU" w:bidi="ar-SA"/>
              </w:rPr>
              <w:br/>
            </w:r>
          </w:p>
        </w:tc>
      </w:tr>
    </w:tbl>
    <w:p w14:paraId="4F0D4157" w14:textId="77777777" w:rsidR="002A12F9" w:rsidRPr="002A12F9" w:rsidRDefault="002A12F9" w:rsidP="002A12F9">
      <w:pPr>
        <w:suppressAutoHyphens w:val="0"/>
        <w:spacing w:before="120"/>
        <w:jc w:val="both"/>
        <w:rPr>
          <w:rFonts w:eastAsia="Times New Roman" w:cs="Times New Roman"/>
          <w:b/>
          <w:bCs/>
          <w:kern w:val="0"/>
          <w:u w:val="single"/>
          <w:lang w:eastAsia="hu-HU" w:bidi="ar-SA"/>
        </w:rPr>
      </w:pPr>
      <w:r w:rsidRPr="002A12F9">
        <w:rPr>
          <w:rFonts w:eastAsia="Times New Roman" w:cs="Times New Roman"/>
          <w:b/>
          <w:bCs/>
          <w:kern w:val="0"/>
          <w:u w:val="single"/>
          <w:lang w:eastAsia="hu-HU" w:bidi="ar-SA"/>
        </w:rPr>
        <w:t>A kérelemhez mellékelni kell:</w:t>
      </w:r>
    </w:p>
    <w:p w14:paraId="4A9092BA"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a)</w:t>
      </w:r>
      <w:r w:rsidRPr="002A12F9">
        <w:rPr>
          <w:rFonts w:eastAsia="Calibri" w:cs="Times New Roman"/>
          <w:kern w:val="0"/>
          <w:lang w:eastAsia="en-US" w:bidi="ar-SA"/>
        </w:rPr>
        <w:tab/>
        <w:t>a kérelem benyújtását megelőző hónap nettó jövedelemigazolásait valamennyi családtag és együtt költözők vonatkozásában,</w:t>
      </w:r>
    </w:p>
    <w:p w14:paraId="2759C788"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b)</w:t>
      </w:r>
      <w:r w:rsidRPr="002A12F9">
        <w:rPr>
          <w:rFonts w:eastAsia="Calibri" w:cs="Times New Roman"/>
          <w:kern w:val="0"/>
          <w:lang w:eastAsia="en-US" w:bidi="ar-SA"/>
        </w:rPr>
        <w:tab/>
        <w:t>meglévő pénzintézeti, valamint munkáltatói hitelre vonatkozó igazolást,</w:t>
      </w:r>
    </w:p>
    <w:p w14:paraId="3A487DB4"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c)</w:t>
      </w:r>
      <w:r w:rsidRPr="002A12F9">
        <w:rPr>
          <w:rFonts w:eastAsia="Calibri" w:cs="Times New Roman"/>
          <w:kern w:val="0"/>
          <w:lang w:eastAsia="en-US" w:bidi="ar-SA"/>
        </w:rPr>
        <w:tab/>
        <w:t xml:space="preserve">nappali közép és felsőfokú oktatásban tanulók esetén iskolalátogatási igazolást, </w:t>
      </w:r>
    </w:p>
    <w:p w14:paraId="0A0B3F4E"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d)</w:t>
      </w:r>
      <w:r w:rsidRPr="002A12F9">
        <w:rPr>
          <w:rFonts w:eastAsia="Calibri" w:cs="Times New Roman"/>
          <w:kern w:val="0"/>
          <w:lang w:eastAsia="en-US" w:bidi="ar-SA"/>
        </w:rPr>
        <w:tab/>
        <w:t>a pénzbeli és természetbeni szociális ellátások igénylésének és megállapításának, valamint folyósításának részletes szabályairól szóló 63/2006. (III.27.) Kormányrendelet 1. számú melléklete szerinti vagyonnyilatkozatot,</w:t>
      </w:r>
    </w:p>
    <w:p w14:paraId="6C884FCD"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e)</w:t>
      </w:r>
      <w:r w:rsidRPr="002A12F9">
        <w:rPr>
          <w:rFonts w:eastAsia="Calibri" w:cs="Times New Roman"/>
          <w:kern w:val="0"/>
          <w:lang w:eastAsia="en-US" w:bidi="ar-SA"/>
        </w:rPr>
        <w:tab/>
        <w:t>nyilatkozatot és egyéb igazoló dokumentumot a 4.§-ban foglalt kizáró okok vonatkozásában,</w:t>
      </w:r>
      <w:r w:rsidRPr="002A12F9" w:rsidDel="003C727A">
        <w:rPr>
          <w:rFonts w:eastAsia="Calibri" w:cs="Times New Roman"/>
          <w:kern w:val="0"/>
          <w:lang w:eastAsia="en-US" w:bidi="ar-SA"/>
        </w:rPr>
        <w:t xml:space="preserve"> </w:t>
      </w:r>
    </w:p>
    <w:p w14:paraId="446A5BB7"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f)</w:t>
      </w:r>
      <w:r w:rsidRPr="002A12F9">
        <w:rPr>
          <w:rFonts w:eastAsia="Calibri" w:cs="Times New Roman"/>
          <w:kern w:val="0"/>
          <w:lang w:eastAsia="en-US" w:bidi="ar-SA"/>
        </w:rPr>
        <w:tab/>
        <w:t>építés esetén jogerős és érvényes, 2 éven belüli építési vagy bővítési engedélyt, vagy az elektronikus építési napló készenlétbe helyezésének bejelentését, vagy a kérelem benyújtásakor a kérelem tárgyát képező hátralékos munkákra vagy bővítésre vonatkozó költségvetést,</w:t>
      </w:r>
      <w:r w:rsidRPr="002A12F9" w:rsidDel="003C727A">
        <w:rPr>
          <w:rFonts w:eastAsia="Calibri" w:cs="Times New Roman"/>
          <w:kern w:val="0"/>
          <w:lang w:eastAsia="en-US" w:bidi="ar-SA"/>
        </w:rPr>
        <w:t xml:space="preserve"> </w:t>
      </w:r>
    </w:p>
    <w:p w14:paraId="3F4D5937" w14:textId="77777777" w:rsidR="002A12F9" w:rsidRPr="002A12F9" w:rsidRDefault="002A12F9" w:rsidP="002A12F9">
      <w:pPr>
        <w:tabs>
          <w:tab w:val="left" w:pos="709"/>
        </w:tabs>
        <w:suppressAutoHyphens w:val="0"/>
        <w:spacing w:after="200"/>
        <w:ind w:left="709" w:hanging="425"/>
        <w:contextualSpacing/>
        <w:jc w:val="both"/>
        <w:rPr>
          <w:rFonts w:eastAsia="Calibri" w:cs="Times New Roman"/>
          <w:kern w:val="0"/>
          <w:lang w:eastAsia="en-US" w:bidi="ar-SA"/>
        </w:rPr>
      </w:pPr>
      <w:r w:rsidRPr="002A12F9">
        <w:rPr>
          <w:rFonts w:eastAsia="Calibri" w:cs="Times New Roman"/>
          <w:kern w:val="0"/>
          <w:lang w:eastAsia="en-US" w:bidi="ar-SA"/>
        </w:rPr>
        <w:t>g)</w:t>
      </w:r>
      <w:r w:rsidRPr="002A12F9">
        <w:rPr>
          <w:rFonts w:eastAsia="Calibri" w:cs="Times New Roman"/>
          <w:kern w:val="0"/>
          <w:lang w:eastAsia="en-US" w:bidi="ar-SA"/>
        </w:rPr>
        <w:tab/>
        <w:t>vásárlás esetén adás-vételi vagy előszerződés másolatát.</w:t>
      </w:r>
    </w:p>
    <w:p w14:paraId="156475BD" w14:textId="59F9CD08" w:rsidR="002A12F9" w:rsidRDefault="002A12F9" w:rsidP="002A12F9">
      <w:pPr>
        <w:suppressAutoHyphens w:val="0"/>
        <w:spacing w:before="120" w:after="120"/>
        <w:ind w:left="284"/>
        <w:jc w:val="both"/>
        <w:rPr>
          <w:rFonts w:eastAsia="Times New Roman" w:cs="Times New Roman"/>
          <w:kern w:val="0"/>
          <w:sz w:val="22"/>
          <w:szCs w:val="22"/>
          <w:lang w:eastAsia="hu-HU" w:bidi="ar-SA"/>
        </w:rPr>
      </w:pPr>
      <w:r w:rsidRPr="002A12F9">
        <w:rPr>
          <w:rFonts w:eastAsia="Times New Roman" w:cs="Times New Roman"/>
          <w:kern w:val="0"/>
          <w:sz w:val="22"/>
          <w:szCs w:val="22"/>
          <w:lang w:eastAsia="hu-HU" w:bidi="ar-SA"/>
        </w:rPr>
        <w:t xml:space="preserve">h) </w:t>
      </w:r>
      <w:r w:rsidRPr="002A12F9">
        <w:rPr>
          <w:rFonts w:eastAsia="Times New Roman" w:cs="Times New Roman"/>
          <w:kern w:val="0"/>
          <w:sz w:val="22"/>
          <w:szCs w:val="22"/>
          <w:lang w:eastAsia="hu-HU" w:bidi="ar-SA"/>
        </w:rPr>
        <w:tab/>
        <w:t>Kérelmező és házastársa/élettársa személyi igazolványát, lakcímkártyát, TAJ kártyáját, adókártyáját, 18 év feletti családtagok erkölcsi bizonyítványát.</w:t>
      </w:r>
    </w:p>
    <w:p w14:paraId="5F3B98C7" w14:textId="77777777" w:rsidR="001D3123" w:rsidRPr="002A12F9" w:rsidRDefault="001D3123" w:rsidP="002A12F9">
      <w:pPr>
        <w:suppressAutoHyphens w:val="0"/>
        <w:spacing w:before="120" w:after="120"/>
        <w:ind w:left="284"/>
        <w:jc w:val="both"/>
        <w:rPr>
          <w:rFonts w:eastAsia="Times New Roman" w:cs="Times New Roman"/>
          <w:kern w:val="0"/>
          <w:sz w:val="22"/>
          <w:szCs w:val="22"/>
          <w:lang w:eastAsia="hu-HU" w:bidi="ar-SA"/>
        </w:rPr>
      </w:pPr>
    </w:p>
    <w:p w14:paraId="4A059692" w14:textId="77777777" w:rsidR="002A12F9" w:rsidRPr="002A12F9" w:rsidRDefault="002A12F9" w:rsidP="002A12F9">
      <w:pPr>
        <w:suppressAutoHyphens w:val="0"/>
        <w:autoSpaceDE w:val="0"/>
        <w:autoSpaceDN w:val="0"/>
        <w:adjustRightInd w:val="0"/>
        <w:jc w:val="both"/>
        <w:outlineLvl w:val="0"/>
        <w:rPr>
          <w:rFonts w:eastAsia="Times New Roman" w:cs="Times New Roman"/>
          <w:b/>
          <w:bCs/>
          <w:kern w:val="0"/>
          <w:lang w:eastAsia="hu-HU" w:bidi="ar-SA"/>
        </w:rPr>
      </w:pPr>
      <w:r w:rsidRPr="002A12F9">
        <w:rPr>
          <w:rFonts w:eastAsia="Times New Roman" w:cs="Times New Roman"/>
          <w:b/>
          <w:bCs/>
          <w:kern w:val="0"/>
          <w:lang w:eastAsia="hu-HU" w:bidi="ar-SA"/>
        </w:rPr>
        <w:lastRenderedPageBreak/>
        <w:t>A lakáshoz jutók helyi támogatásának feltételei:</w:t>
      </w:r>
    </w:p>
    <w:p w14:paraId="536E40BF" w14:textId="77777777" w:rsidR="002A12F9" w:rsidRPr="002A12F9" w:rsidRDefault="002A12F9" w:rsidP="002A12F9">
      <w:pPr>
        <w:suppressAutoHyphens w:val="0"/>
        <w:autoSpaceDE w:val="0"/>
        <w:autoSpaceDN w:val="0"/>
        <w:adjustRightInd w:val="0"/>
        <w:jc w:val="both"/>
        <w:outlineLvl w:val="0"/>
        <w:rPr>
          <w:rFonts w:eastAsia="Times New Roman" w:cs="Times New Roman"/>
          <w:kern w:val="0"/>
          <w:lang w:eastAsia="hu-HU" w:bidi="ar-SA"/>
        </w:rPr>
      </w:pPr>
      <w:r w:rsidRPr="002A12F9">
        <w:rPr>
          <w:rFonts w:eastAsia="Times New Roman" w:cs="Times New Roman"/>
          <w:kern w:val="0"/>
          <w:lang w:eastAsia="hu-HU" w:bidi="ar-SA"/>
        </w:rPr>
        <w:t xml:space="preserve">1.) Támogatásban azok az arra rászoruló </w:t>
      </w:r>
      <w:r w:rsidRPr="002A12F9">
        <w:rPr>
          <w:rFonts w:eastAsia="Times New Roman" w:cs="Times New Roman"/>
          <w:kern w:val="0"/>
          <w:u w:val="single"/>
          <w:lang w:eastAsia="hu-HU" w:bidi="ar-SA"/>
        </w:rPr>
        <w:t>magyar állampolgárok</w:t>
      </w:r>
      <w:r w:rsidRPr="002A12F9">
        <w:rPr>
          <w:rFonts w:eastAsia="Times New Roman" w:cs="Times New Roman"/>
          <w:kern w:val="0"/>
          <w:lang w:eastAsia="hu-HU" w:bidi="ar-SA"/>
        </w:rPr>
        <w:t xml:space="preserve"> részesíthetők, akik</w:t>
      </w:r>
    </w:p>
    <w:p w14:paraId="47B6B3D5"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i/>
          <w:kern w:val="0"/>
          <w:lang w:eastAsia="hu-HU" w:bidi="ar-SA"/>
        </w:rPr>
      </w:pPr>
      <w:r w:rsidRPr="002A12F9">
        <w:rPr>
          <w:rFonts w:eastAsia="Times New Roman" w:cs="Times New Roman"/>
          <w:kern w:val="0"/>
          <w:lang w:eastAsia="hu-HU" w:bidi="ar-SA"/>
        </w:rPr>
        <w:t xml:space="preserve">a) </w:t>
      </w:r>
      <w:r w:rsidRPr="002A12F9">
        <w:rPr>
          <w:rFonts w:eastAsia="Times New Roman" w:cs="Times New Roman"/>
          <w:kern w:val="0"/>
          <w:u w:val="single"/>
          <w:lang w:eastAsia="hu-HU" w:bidi="ar-SA"/>
        </w:rPr>
        <w:t>házasok</w:t>
      </w:r>
      <w:r w:rsidRPr="002A12F9">
        <w:rPr>
          <w:rFonts w:eastAsia="Times New Roman" w:cs="Times New Roman"/>
          <w:kern w:val="0"/>
          <w:lang w:eastAsia="hu-HU" w:bidi="ar-SA"/>
        </w:rPr>
        <w:t>, amennyiben a házastársak egyike legalább 3 éve állandó bejelentett szigetszentmiklósi lakóhellyel rendelkezik, vagy</w:t>
      </w:r>
    </w:p>
    <w:p w14:paraId="471DC10E"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kern w:val="0"/>
          <w:lang w:eastAsia="hu-HU" w:bidi="ar-SA"/>
        </w:rPr>
        <w:t xml:space="preserve">b) </w:t>
      </w:r>
      <w:r w:rsidRPr="002A12F9">
        <w:rPr>
          <w:rFonts w:eastAsia="Times New Roman" w:cs="Times New Roman"/>
          <w:kern w:val="0"/>
          <w:u w:val="single"/>
          <w:lang w:eastAsia="hu-HU" w:bidi="ar-SA"/>
        </w:rPr>
        <w:t>élettársak</w:t>
      </w:r>
      <w:r w:rsidRPr="002A12F9">
        <w:rPr>
          <w:rFonts w:eastAsia="Times New Roman" w:cs="Times New Roman"/>
          <w:kern w:val="0"/>
          <w:lang w:eastAsia="hu-HU" w:bidi="ar-SA"/>
        </w:rPr>
        <w:t>, a 25. életévüket mindketten betöltötték, és legalább 3 éve azonos szigetszentmiklósi bejelentett lakóhellyel rendelkeznek, vagy</w:t>
      </w:r>
    </w:p>
    <w:p w14:paraId="5B840549"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kern w:val="0"/>
          <w:lang w:eastAsia="hu-HU" w:bidi="ar-SA"/>
        </w:rPr>
        <w:t>c)</w:t>
      </w:r>
      <w:r w:rsidRPr="002A12F9">
        <w:rPr>
          <w:rFonts w:eastAsia="Times New Roman" w:cs="Times New Roman"/>
          <w:i/>
          <w:kern w:val="0"/>
          <w:lang w:eastAsia="hu-HU" w:bidi="ar-SA"/>
        </w:rPr>
        <w:t xml:space="preserve"> </w:t>
      </w:r>
      <w:r w:rsidRPr="002A12F9">
        <w:rPr>
          <w:rFonts w:eastAsia="Times New Roman" w:cs="Times New Roman"/>
          <w:kern w:val="0"/>
          <w:u w:val="single"/>
          <w:lang w:eastAsia="hu-HU" w:bidi="ar-SA"/>
        </w:rPr>
        <w:t>egyedülálló</w:t>
      </w:r>
      <w:r w:rsidRPr="002A12F9">
        <w:rPr>
          <w:rFonts w:eastAsia="Times New Roman" w:cs="Times New Roman"/>
          <w:kern w:val="0"/>
          <w:lang w:eastAsia="hu-HU" w:bidi="ar-SA"/>
        </w:rPr>
        <w:t xml:space="preserve"> nagykorú személy, aki legalább 15 éve Szigetszentmiklóson állandó bejelentett lakóhellyel rendelkezik.  </w:t>
      </w:r>
    </w:p>
    <w:p w14:paraId="72CB9B22" w14:textId="77777777" w:rsidR="002A12F9" w:rsidRPr="002A12F9" w:rsidRDefault="002A12F9" w:rsidP="002A12F9">
      <w:pPr>
        <w:suppressAutoHyphens w:val="0"/>
        <w:autoSpaceDE w:val="0"/>
        <w:autoSpaceDN w:val="0"/>
        <w:adjustRightInd w:val="0"/>
        <w:jc w:val="both"/>
        <w:outlineLvl w:val="0"/>
        <w:rPr>
          <w:rFonts w:eastAsia="Times New Roman" w:cs="Times New Roman"/>
          <w:kern w:val="0"/>
          <w:lang w:eastAsia="hu-HU" w:bidi="ar-SA"/>
        </w:rPr>
      </w:pPr>
      <w:r w:rsidRPr="002A12F9">
        <w:rPr>
          <w:rFonts w:eastAsia="Times New Roman" w:cs="Times New Roman"/>
          <w:kern w:val="0"/>
          <w:lang w:eastAsia="hu-HU" w:bidi="ar-SA"/>
        </w:rPr>
        <w:t xml:space="preserve">2.) </w:t>
      </w:r>
      <w:r w:rsidRPr="002A12F9">
        <w:rPr>
          <w:rFonts w:eastAsia="Times New Roman" w:cs="Times New Roman"/>
          <w:kern w:val="0"/>
          <w:u w:val="single"/>
          <w:lang w:eastAsia="hu-HU" w:bidi="ar-SA"/>
        </w:rPr>
        <w:t>Nem adható támogatás annak</w:t>
      </w:r>
      <w:r w:rsidRPr="002A12F9">
        <w:rPr>
          <w:rFonts w:eastAsia="Times New Roman" w:cs="Times New Roman"/>
          <w:kern w:val="0"/>
          <w:lang w:eastAsia="hu-HU" w:bidi="ar-SA"/>
        </w:rPr>
        <w:t>, akinek vagy a vele együtt lakó, vagy együtt költöző személyek valamelyikének</w:t>
      </w:r>
    </w:p>
    <w:p w14:paraId="080B4A7C"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a)</w:t>
      </w:r>
      <w:r w:rsidRPr="002A12F9">
        <w:rPr>
          <w:rFonts w:eastAsia="Times New Roman" w:cs="Times New Roman"/>
          <w:i/>
          <w:iCs/>
          <w:kern w:val="0"/>
          <w:lang w:eastAsia="hu-HU" w:bidi="ar-SA"/>
        </w:rPr>
        <w:tab/>
      </w:r>
      <w:r w:rsidRPr="002A12F9">
        <w:rPr>
          <w:rFonts w:eastAsia="Times New Roman" w:cs="Times New Roman"/>
          <w:kern w:val="0"/>
          <w:lang w:eastAsia="hu-HU" w:bidi="ar-SA"/>
        </w:rPr>
        <w:t>önkormányzati lakáson fennállt bérleti joga a bérbeadó felmondása miatt szűnt meg,</w:t>
      </w:r>
      <w:r w:rsidRPr="002A12F9" w:rsidDel="00953A3D">
        <w:rPr>
          <w:rFonts w:eastAsia="Times New Roman" w:cs="Times New Roman"/>
          <w:kern w:val="0"/>
          <w:lang w:eastAsia="hu-HU" w:bidi="ar-SA"/>
        </w:rPr>
        <w:t xml:space="preserve"> </w:t>
      </w:r>
    </w:p>
    <w:p w14:paraId="34353683"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b)</w:t>
      </w:r>
      <w:r w:rsidRPr="002A12F9">
        <w:rPr>
          <w:rFonts w:eastAsia="Times New Roman" w:cs="Times New Roman"/>
          <w:i/>
          <w:iCs/>
          <w:kern w:val="0"/>
          <w:lang w:eastAsia="hu-HU" w:bidi="ar-SA"/>
        </w:rPr>
        <w:tab/>
      </w:r>
      <w:r w:rsidRPr="002A12F9">
        <w:rPr>
          <w:rFonts w:eastAsia="Times New Roman" w:cs="Times New Roman"/>
          <w:kern w:val="0"/>
          <w:lang w:eastAsia="hu-HU" w:bidi="ar-SA"/>
        </w:rPr>
        <w:t>a lakásra tulajdonjoga, önkormányzati lakásra vonatkozó vételi joga elővásárlási jog gyakorlásával vagy a bent lakó bérlőt megillető jog, kedvezmény alapján keletkezik,</w:t>
      </w:r>
    </w:p>
    <w:p w14:paraId="787913A8"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i/>
          <w:iCs/>
          <w:kern w:val="0"/>
          <w:lang w:eastAsia="hu-HU" w:bidi="ar-SA"/>
        </w:rPr>
      </w:pPr>
      <w:r w:rsidRPr="002A12F9">
        <w:rPr>
          <w:rFonts w:eastAsia="Times New Roman" w:cs="Times New Roman"/>
          <w:iCs/>
          <w:kern w:val="0"/>
          <w:lang w:eastAsia="hu-HU" w:bidi="ar-SA"/>
        </w:rPr>
        <w:t>c)</w:t>
      </w:r>
      <w:r w:rsidRPr="002A12F9">
        <w:rPr>
          <w:rFonts w:eastAsia="Times New Roman" w:cs="Times New Roman"/>
          <w:i/>
          <w:iCs/>
          <w:kern w:val="0"/>
          <w:lang w:eastAsia="hu-HU" w:bidi="ar-SA"/>
        </w:rPr>
        <w:tab/>
      </w:r>
      <w:r w:rsidRPr="002A12F9">
        <w:rPr>
          <w:rFonts w:eastAsia="Times New Roman" w:cs="Times New Roman"/>
          <w:iCs/>
          <w:kern w:val="0"/>
          <w:lang w:eastAsia="hu-HU" w:bidi="ar-SA"/>
        </w:rPr>
        <w:t>az</w:t>
      </w:r>
      <w:r w:rsidRPr="002A12F9">
        <w:rPr>
          <w:rFonts w:eastAsia="Times New Roman" w:cs="Times New Roman"/>
          <w:i/>
          <w:iCs/>
          <w:kern w:val="0"/>
          <w:lang w:eastAsia="hu-HU" w:bidi="ar-SA"/>
        </w:rPr>
        <w:t xml:space="preserve"> </w:t>
      </w:r>
      <w:r w:rsidRPr="002A12F9">
        <w:rPr>
          <w:rFonts w:eastAsia="Times New Roman" w:cs="Times New Roman"/>
          <w:iCs/>
          <w:kern w:val="0"/>
          <w:lang w:eastAsia="hu-HU" w:bidi="ar-SA"/>
        </w:rPr>
        <w:t>építéshez szükséges telek nincs a tulajdonában,</w:t>
      </w:r>
    </w:p>
    <w:p w14:paraId="57F40C97"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kern w:val="0"/>
          <w:lang w:eastAsia="hu-HU" w:bidi="ar-SA"/>
        </w:rPr>
        <w:t>d)</w:t>
      </w:r>
      <w:r w:rsidRPr="002A12F9">
        <w:rPr>
          <w:rFonts w:eastAsia="Times New Roman" w:cs="Times New Roman"/>
          <w:kern w:val="0"/>
          <w:lang w:eastAsia="hu-HU" w:bidi="ar-SA"/>
        </w:rPr>
        <w:tab/>
        <w:t>a megvásárolni, építeni kívánt lakásának lakószoba száma meghaladja a lakáscélú állami támogatásokról szóló 12/2001. (I.31.) Kormányrendelet 3.§ (2), (3) bekezdéseiben foglalt szobaszám felső határát,</w:t>
      </w:r>
      <w:r w:rsidRPr="002A12F9" w:rsidDel="00953A3D">
        <w:rPr>
          <w:rFonts w:eastAsia="Times New Roman" w:cs="Times New Roman"/>
          <w:kern w:val="0"/>
          <w:lang w:eastAsia="hu-HU" w:bidi="ar-SA"/>
        </w:rPr>
        <w:t xml:space="preserve"> </w:t>
      </w:r>
    </w:p>
    <w:p w14:paraId="4893E0BC"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e)</w:t>
      </w:r>
      <w:r w:rsidRPr="002A12F9">
        <w:rPr>
          <w:rFonts w:eastAsia="Times New Roman" w:cs="Times New Roman"/>
          <w:i/>
          <w:iCs/>
          <w:kern w:val="0"/>
          <w:lang w:eastAsia="hu-HU" w:bidi="ar-SA"/>
        </w:rPr>
        <w:tab/>
        <w:t xml:space="preserve"> </w:t>
      </w:r>
      <w:r w:rsidRPr="002A12F9">
        <w:rPr>
          <w:rFonts w:eastAsia="Times New Roman" w:cs="Times New Roman"/>
          <w:kern w:val="0"/>
          <w:lang w:eastAsia="hu-HU" w:bidi="ar-SA"/>
        </w:rPr>
        <w:t>lakhatása az ország területén bármilyen módon - tulajdonjog, tulajdoni illetősége, holtig tartó haszonélvezeti joga, állandó használati joga révén - megoldott,</w:t>
      </w:r>
    </w:p>
    <w:p w14:paraId="6C216B01"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f)</w:t>
      </w:r>
      <w:r w:rsidRPr="002A12F9">
        <w:rPr>
          <w:rFonts w:eastAsia="Times New Roman" w:cs="Times New Roman"/>
          <w:i/>
          <w:iCs/>
          <w:kern w:val="0"/>
          <w:lang w:eastAsia="hu-HU" w:bidi="ar-SA"/>
        </w:rPr>
        <w:tab/>
      </w:r>
      <w:r w:rsidRPr="002A12F9">
        <w:rPr>
          <w:rFonts w:eastAsia="Times New Roman" w:cs="Times New Roman"/>
          <w:kern w:val="0"/>
          <w:lang w:eastAsia="hu-HU" w:bidi="ar-SA"/>
        </w:rPr>
        <w:t xml:space="preserve">vagyona van, </w:t>
      </w:r>
    </w:p>
    <w:p w14:paraId="5912F5FB"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g)</w:t>
      </w:r>
      <w:r w:rsidRPr="002A12F9">
        <w:rPr>
          <w:rFonts w:eastAsia="Times New Roman" w:cs="Times New Roman"/>
          <w:i/>
          <w:iCs/>
          <w:kern w:val="0"/>
          <w:lang w:eastAsia="hu-HU" w:bidi="ar-SA"/>
        </w:rPr>
        <w:tab/>
      </w:r>
      <w:r w:rsidRPr="002A12F9">
        <w:rPr>
          <w:rFonts w:eastAsia="Times New Roman" w:cs="Times New Roman"/>
          <w:kern w:val="0"/>
          <w:lang w:eastAsia="hu-HU" w:bidi="ar-SA"/>
        </w:rPr>
        <w:t>a Ptk. 8:1. § (1) bekezdés 1. pontjában meghatározott közeli hozzátartozójától szerzi meg az ingatlan tulajdonjogát.</w:t>
      </w:r>
    </w:p>
    <w:p w14:paraId="47737852" w14:textId="77777777" w:rsidR="002A12F9" w:rsidRPr="002A12F9" w:rsidRDefault="002A12F9" w:rsidP="002A12F9">
      <w:pPr>
        <w:suppressAutoHyphens w:val="0"/>
        <w:autoSpaceDE w:val="0"/>
        <w:autoSpaceDN w:val="0"/>
        <w:adjustRightInd w:val="0"/>
        <w:jc w:val="both"/>
        <w:outlineLvl w:val="0"/>
        <w:rPr>
          <w:rFonts w:eastAsia="Times New Roman" w:cs="Times New Roman"/>
          <w:kern w:val="0"/>
          <w:lang w:eastAsia="hu-HU" w:bidi="ar-SA"/>
        </w:rPr>
      </w:pPr>
      <w:r w:rsidRPr="002A12F9">
        <w:rPr>
          <w:rFonts w:eastAsia="Times New Roman" w:cs="Times New Roman"/>
          <w:kern w:val="0"/>
          <w:lang w:eastAsia="hu-HU" w:bidi="ar-SA"/>
        </w:rPr>
        <w:t xml:space="preserve">3.) </w:t>
      </w:r>
      <w:r w:rsidRPr="002A12F9">
        <w:rPr>
          <w:rFonts w:eastAsia="Times New Roman" w:cs="Times New Roman"/>
          <w:kern w:val="0"/>
          <w:u w:val="single"/>
          <w:lang w:eastAsia="hu-HU" w:bidi="ar-SA"/>
        </w:rPr>
        <w:t>Nem adható támogatás, ha</w:t>
      </w:r>
    </w:p>
    <w:p w14:paraId="33DBCF56"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a)</w:t>
      </w:r>
      <w:r w:rsidRPr="002A12F9">
        <w:rPr>
          <w:rFonts w:eastAsia="Times New Roman" w:cs="Times New Roman"/>
          <w:i/>
          <w:iCs/>
          <w:kern w:val="0"/>
          <w:lang w:eastAsia="hu-HU" w:bidi="ar-SA"/>
        </w:rPr>
        <w:tab/>
      </w:r>
      <w:r w:rsidRPr="002A12F9">
        <w:rPr>
          <w:rFonts w:eastAsia="Times New Roman" w:cs="Times New Roman"/>
          <w:kern w:val="0"/>
          <w:lang w:eastAsia="hu-HU" w:bidi="ar-SA"/>
        </w:rPr>
        <w:t xml:space="preserve">a kérelmező vagy a vele együtt lakó, együtt költöző személy valamelyikét korábban bármely önkormányzat lakáscélú támogatásban részesítette, </w:t>
      </w:r>
    </w:p>
    <w:p w14:paraId="12ADDF27"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b)</w:t>
      </w:r>
      <w:r w:rsidRPr="002A12F9">
        <w:rPr>
          <w:rFonts w:eastAsia="Times New Roman" w:cs="Times New Roman"/>
          <w:i/>
          <w:iCs/>
          <w:kern w:val="0"/>
          <w:lang w:eastAsia="hu-HU" w:bidi="ar-SA"/>
        </w:rPr>
        <w:tab/>
      </w:r>
      <w:r w:rsidRPr="002A12F9">
        <w:rPr>
          <w:rFonts w:eastAsia="Times New Roman" w:cs="Times New Roman"/>
          <w:kern w:val="0"/>
          <w:lang w:eastAsia="hu-HU" w:bidi="ar-SA"/>
        </w:rPr>
        <w:t>a kérelmező vagy a vele együtt lakó, együtt költöző nagykorú személy valamelyike a bűntettesek nyilvántartásában szerepel,</w:t>
      </w:r>
    </w:p>
    <w:p w14:paraId="33568488"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c)</w:t>
      </w:r>
      <w:r w:rsidRPr="002A12F9">
        <w:rPr>
          <w:rFonts w:eastAsia="Times New Roman" w:cs="Times New Roman"/>
          <w:i/>
          <w:iCs/>
          <w:kern w:val="0"/>
          <w:lang w:eastAsia="hu-HU" w:bidi="ar-SA"/>
        </w:rPr>
        <w:tab/>
      </w:r>
      <w:r w:rsidRPr="002A12F9">
        <w:rPr>
          <w:rFonts w:eastAsia="Times New Roman" w:cs="Times New Roman"/>
          <w:kern w:val="0"/>
          <w:lang w:eastAsia="hu-HU" w:bidi="ar-SA"/>
        </w:rPr>
        <w:t>a kérelem benyújtásakor építés esetén a kérelmező már használatbavételi engedéllyel rendelkezik,</w:t>
      </w:r>
      <w:r w:rsidRPr="002A12F9" w:rsidDel="00953A3D">
        <w:rPr>
          <w:rFonts w:eastAsia="Times New Roman" w:cs="Times New Roman"/>
          <w:kern w:val="0"/>
          <w:lang w:eastAsia="hu-HU" w:bidi="ar-SA"/>
        </w:rPr>
        <w:t xml:space="preserve"> </w:t>
      </w:r>
    </w:p>
    <w:p w14:paraId="19271313"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d)</w:t>
      </w:r>
      <w:r w:rsidRPr="002A12F9">
        <w:rPr>
          <w:rFonts w:eastAsia="Times New Roman" w:cs="Times New Roman"/>
          <w:iCs/>
          <w:kern w:val="0"/>
          <w:lang w:eastAsia="hu-HU" w:bidi="ar-SA"/>
        </w:rPr>
        <w:tab/>
      </w:r>
      <w:r w:rsidRPr="002A12F9">
        <w:rPr>
          <w:rFonts w:eastAsia="Times New Roman" w:cs="Times New Roman"/>
          <w:kern w:val="0"/>
          <w:lang w:eastAsia="hu-HU" w:bidi="ar-SA"/>
        </w:rPr>
        <w:t xml:space="preserve">a kérelmező és a vele együtt lakó, együtt költöző személyek számát figyelembe véve az egy főre jutó havi nettó átlagos jövedelem családok esetén az öregségi nyugdíjminimum 300 %-át meghaladja, </w:t>
      </w:r>
    </w:p>
    <w:p w14:paraId="0B138630"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e)</w:t>
      </w:r>
      <w:r w:rsidRPr="002A12F9">
        <w:rPr>
          <w:rFonts w:eastAsia="Times New Roman" w:cs="Times New Roman"/>
          <w:iCs/>
          <w:kern w:val="0"/>
          <w:lang w:eastAsia="hu-HU" w:bidi="ar-SA"/>
        </w:rPr>
        <w:tab/>
        <w:t>Szigetszentmiklós Város tárgyévi költségvetésében a támogatás céljára biztosított éves keretösszeg elfogyott,</w:t>
      </w:r>
    </w:p>
    <w:p w14:paraId="070FA174" w14:textId="77777777" w:rsidR="002A12F9" w:rsidRPr="002A12F9" w:rsidRDefault="002A12F9" w:rsidP="002A12F9">
      <w:pPr>
        <w:tabs>
          <w:tab w:val="left" w:pos="709"/>
        </w:tabs>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f)</w:t>
      </w:r>
      <w:r w:rsidRPr="002A12F9">
        <w:rPr>
          <w:rFonts w:eastAsia="Times New Roman" w:cs="Times New Roman"/>
          <w:i/>
          <w:iCs/>
          <w:kern w:val="0"/>
          <w:lang w:eastAsia="hu-HU" w:bidi="ar-SA"/>
        </w:rPr>
        <w:tab/>
      </w:r>
      <w:r w:rsidRPr="002A12F9">
        <w:rPr>
          <w:rFonts w:eastAsia="Times New Roman" w:cs="Times New Roman"/>
          <w:kern w:val="0"/>
          <w:lang w:eastAsia="hu-HU" w:bidi="ar-SA"/>
        </w:rPr>
        <w:t xml:space="preserve">az ingatlan szerződésben foglalt vételára </w:t>
      </w:r>
    </w:p>
    <w:p w14:paraId="7DB19396" w14:textId="77777777" w:rsidR="002A12F9" w:rsidRPr="002A12F9" w:rsidRDefault="002A12F9" w:rsidP="002A12F9">
      <w:pPr>
        <w:tabs>
          <w:tab w:val="left" w:pos="1134"/>
        </w:tabs>
        <w:suppressAutoHyphens w:val="0"/>
        <w:autoSpaceDE w:val="0"/>
        <w:autoSpaceDN w:val="0"/>
        <w:adjustRightInd w:val="0"/>
        <w:ind w:left="1134"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fa)</w:t>
      </w:r>
      <w:r w:rsidRPr="002A12F9">
        <w:rPr>
          <w:rFonts w:eastAsia="Times New Roman" w:cs="Times New Roman"/>
          <w:i/>
          <w:iCs/>
          <w:kern w:val="0"/>
          <w:lang w:eastAsia="hu-HU" w:bidi="ar-SA"/>
        </w:rPr>
        <w:tab/>
      </w:r>
      <w:r w:rsidRPr="002A12F9">
        <w:rPr>
          <w:rFonts w:eastAsia="Times New Roman" w:cs="Times New Roman"/>
          <w:kern w:val="0"/>
          <w:lang w:eastAsia="hu-HU" w:bidi="ar-SA"/>
        </w:rPr>
        <w:t xml:space="preserve">lakossági szabadforgalomban történő vásárlás esetén a 20 millió forintot, </w:t>
      </w:r>
    </w:p>
    <w:p w14:paraId="2077E764" w14:textId="77777777" w:rsidR="002A12F9" w:rsidRPr="002A12F9" w:rsidRDefault="002A12F9" w:rsidP="002A12F9">
      <w:pPr>
        <w:tabs>
          <w:tab w:val="left" w:pos="1134"/>
        </w:tabs>
        <w:suppressAutoHyphens w:val="0"/>
        <w:autoSpaceDE w:val="0"/>
        <w:autoSpaceDN w:val="0"/>
        <w:adjustRightInd w:val="0"/>
        <w:ind w:left="1134" w:hanging="425"/>
        <w:jc w:val="both"/>
        <w:outlineLvl w:val="0"/>
        <w:rPr>
          <w:rFonts w:eastAsia="Times New Roman" w:cs="Times New Roman"/>
          <w:kern w:val="0"/>
          <w:lang w:eastAsia="hu-HU" w:bidi="ar-SA"/>
        </w:rPr>
      </w:pPr>
      <w:proofErr w:type="spellStart"/>
      <w:r w:rsidRPr="002A12F9">
        <w:rPr>
          <w:rFonts w:eastAsia="Times New Roman" w:cs="Times New Roman"/>
          <w:iCs/>
          <w:kern w:val="0"/>
          <w:lang w:eastAsia="hu-HU" w:bidi="ar-SA"/>
        </w:rPr>
        <w:t>fb</w:t>
      </w:r>
      <w:proofErr w:type="spellEnd"/>
      <w:r w:rsidRPr="002A12F9">
        <w:rPr>
          <w:rFonts w:eastAsia="Times New Roman" w:cs="Times New Roman"/>
          <w:iCs/>
          <w:kern w:val="0"/>
          <w:lang w:eastAsia="hu-HU" w:bidi="ar-SA"/>
        </w:rPr>
        <w:t>)</w:t>
      </w:r>
      <w:r w:rsidRPr="002A12F9">
        <w:rPr>
          <w:rFonts w:eastAsia="Times New Roman" w:cs="Times New Roman"/>
          <w:i/>
          <w:iCs/>
          <w:kern w:val="0"/>
          <w:lang w:eastAsia="hu-HU" w:bidi="ar-SA"/>
        </w:rPr>
        <w:tab/>
      </w:r>
      <w:r w:rsidRPr="002A12F9">
        <w:rPr>
          <w:rFonts w:eastAsia="Times New Roman" w:cs="Times New Roman"/>
          <w:kern w:val="0"/>
          <w:lang w:eastAsia="hu-HU" w:bidi="ar-SA"/>
        </w:rPr>
        <w:t>panellakás vásárlása esetén a 15 millió forintot</w:t>
      </w:r>
    </w:p>
    <w:p w14:paraId="32F4B195" w14:textId="77777777" w:rsidR="002A12F9" w:rsidRPr="002A12F9" w:rsidRDefault="002A12F9" w:rsidP="002A12F9">
      <w:pPr>
        <w:tabs>
          <w:tab w:val="left" w:pos="1134"/>
        </w:tabs>
        <w:suppressAutoHyphens w:val="0"/>
        <w:autoSpaceDE w:val="0"/>
        <w:autoSpaceDN w:val="0"/>
        <w:adjustRightInd w:val="0"/>
        <w:ind w:left="1134" w:hanging="425"/>
        <w:jc w:val="both"/>
        <w:outlineLvl w:val="0"/>
        <w:rPr>
          <w:rFonts w:eastAsia="Times New Roman" w:cs="Times New Roman"/>
          <w:kern w:val="0"/>
          <w:lang w:eastAsia="hu-HU" w:bidi="ar-SA"/>
        </w:rPr>
      </w:pPr>
      <w:r w:rsidRPr="002A12F9">
        <w:rPr>
          <w:rFonts w:eastAsia="Times New Roman" w:cs="Times New Roman"/>
          <w:kern w:val="0"/>
          <w:lang w:eastAsia="hu-HU" w:bidi="ar-SA"/>
        </w:rPr>
        <w:t xml:space="preserve">meghaladja, </w:t>
      </w:r>
    </w:p>
    <w:p w14:paraId="704D7B31"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g)</w:t>
      </w:r>
      <w:r w:rsidRPr="002A12F9">
        <w:rPr>
          <w:rFonts w:eastAsia="Times New Roman" w:cs="Times New Roman"/>
          <w:i/>
          <w:iCs/>
          <w:kern w:val="0"/>
          <w:lang w:eastAsia="hu-HU" w:bidi="ar-SA"/>
        </w:rPr>
        <w:tab/>
      </w:r>
      <w:r w:rsidRPr="002A12F9">
        <w:rPr>
          <w:rFonts w:eastAsia="Times New Roman" w:cs="Times New Roman"/>
          <w:iCs/>
          <w:kern w:val="0"/>
          <w:lang w:eastAsia="hu-HU" w:bidi="ar-SA"/>
        </w:rPr>
        <w:t xml:space="preserve"> lakóház</w:t>
      </w:r>
      <w:r w:rsidRPr="002A12F9">
        <w:rPr>
          <w:rFonts w:eastAsia="Times New Roman" w:cs="Times New Roman"/>
          <w:i/>
          <w:iCs/>
          <w:kern w:val="0"/>
          <w:lang w:eastAsia="hu-HU" w:bidi="ar-SA"/>
        </w:rPr>
        <w:t xml:space="preserve"> </w:t>
      </w:r>
      <w:r w:rsidRPr="002A12F9">
        <w:rPr>
          <w:rFonts w:eastAsia="Times New Roman" w:cs="Times New Roman"/>
          <w:kern w:val="0"/>
          <w:lang w:eastAsia="hu-HU" w:bidi="ar-SA"/>
        </w:rPr>
        <w:t xml:space="preserve">építése esetén az ingatlan értéke a 25 millió forintot </w:t>
      </w:r>
      <w:r w:rsidRPr="002A12F9">
        <w:rPr>
          <w:rFonts w:eastAsia="Times New Roman" w:cs="Times New Roman"/>
          <w:iCs/>
          <w:kern w:val="0"/>
          <w:lang w:eastAsia="hu-HU" w:bidi="ar-SA"/>
        </w:rPr>
        <w:t>meghaladja,</w:t>
      </w:r>
    </w:p>
    <w:p w14:paraId="677BED60" w14:textId="77777777" w:rsidR="002A12F9" w:rsidRPr="002A12F9" w:rsidRDefault="002A12F9" w:rsidP="002A12F9">
      <w:pPr>
        <w:suppressAutoHyphens w:val="0"/>
        <w:autoSpaceDE w:val="0"/>
        <w:autoSpaceDN w:val="0"/>
        <w:adjustRightInd w:val="0"/>
        <w:ind w:left="709" w:hanging="425"/>
        <w:jc w:val="both"/>
        <w:outlineLvl w:val="0"/>
        <w:rPr>
          <w:rFonts w:eastAsia="Times New Roman" w:cs="Times New Roman"/>
          <w:kern w:val="0"/>
          <w:lang w:eastAsia="hu-HU" w:bidi="ar-SA"/>
        </w:rPr>
      </w:pPr>
      <w:r w:rsidRPr="002A12F9">
        <w:rPr>
          <w:rFonts w:eastAsia="Times New Roman" w:cs="Times New Roman"/>
          <w:iCs/>
          <w:kern w:val="0"/>
          <w:lang w:eastAsia="hu-HU" w:bidi="ar-SA"/>
        </w:rPr>
        <w:t>h)</w:t>
      </w:r>
      <w:r w:rsidRPr="002A12F9">
        <w:rPr>
          <w:rFonts w:eastAsia="Times New Roman" w:cs="Times New Roman"/>
          <w:i/>
          <w:iCs/>
          <w:kern w:val="0"/>
          <w:lang w:eastAsia="hu-HU" w:bidi="ar-SA"/>
        </w:rPr>
        <w:tab/>
      </w:r>
      <w:r w:rsidRPr="002A12F9">
        <w:rPr>
          <w:rFonts w:eastAsia="Times New Roman" w:cs="Times New Roman"/>
          <w:kern w:val="0"/>
          <w:lang w:eastAsia="hu-HU" w:bidi="ar-SA"/>
        </w:rPr>
        <w:t>nem tekinthető biztosítottnak a kamatmentes kölcsön visszafizetése.</w:t>
      </w:r>
    </w:p>
    <w:p w14:paraId="184E6F58" w14:textId="77777777" w:rsidR="002A12F9" w:rsidRPr="002A12F9" w:rsidRDefault="002A12F9" w:rsidP="002A12F9">
      <w:pPr>
        <w:suppressAutoHyphens w:val="0"/>
        <w:spacing w:before="120" w:after="120"/>
        <w:jc w:val="both"/>
        <w:rPr>
          <w:rFonts w:eastAsia="Times New Roman" w:cs="Times New Roman"/>
          <w:b/>
          <w:kern w:val="0"/>
          <w:sz w:val="22"/>
          <w:szCs w:val="22"/>
          <w:lang w:eastAsia="hu-HU" w:bidi="ar-SA"/>
        </w:rPr>
      </w:pPr>
    </w:p>
    <w:p w14:paraId="141232ED" w14:textId="77777777" w:rsidR="002A12F9" w:rsidRPr="001D3123" w:rsidRDefault="002A12F9" w:rsidP="002A12F9">
      <w:pPr>
        <w:suppressAutoHyphens w:val="0"/>
        <w:spacing w:before="120" w:after="120"/>
        <w:jc w:val="both"/>
        <w:rPr>
          <w:rFonts w:eastAsia="Times New Roman" w:cs="Times New Roman"/>
          <w:b/>
          <w:kern w:val="0"/>
          <w:lang w:eastAsia="hu-HU" w:bidi="ar-SA"/>
        </w:rPr>
      </w:pPr>
      <w:r w:rsidRPr="001D3123">
        <w:rPr>
          <w:rFonts w:eastAsia="Times New Roman" w:cs="Times New Roman"/>
          <w:b/>
          <w:kern w:val="0"/>
          <w:lang w:eastAsia="hu-HU" w:bidi="ar-SA"/>
        </w:rPr>
        <w:t>Tájékoztató a kérelem kitöltéséhez</w:t>
      </w:r>
    </w:p>
    <w:p w14:paraId="19386B2B" w14:textId="77777777" w:rsidR="002A12F9" w:rsidRPr="002A12F9" w:rsidRDefault="002A12F9" w:rsidP="002A12F9">
      <w:pPr>
        <w:suppressAutoHyphens w:val="0"/>
        <w:spacing w:before="120" w:after="120"/>
        <w:jc w:val="both"/>
        <w:rPr>
          <w:rFonts w:eastAsia="Times New Roman" w:cs="Times New Roman"/>
          <w:kern w:val="0"/>
          <w:sz w:val="22"/>
          <w:szCs w:val="22"/>
          <w:lang w:eastAsia="hu-HU" w:bidi="ar-SA"/>
        </w:rPr>
      </w:pPr>
      <w:r w:rsidRPr="002A12F9">
        <w:rPr>
          <w:rFonts w:eastAsia="Times New Roman" w:cs="Times New Roman"/>
          <w:iCs/>
          <w:kern w:val="0"/>
          <w:sz w:val="22"/>
          <w:szCs w:val="22"/>
          <w:u w:val="single"/>
          <w:lang w:eastAsia="hu-HU" w:bidi="ar-SA"/>
        </w:rPr>
        <w:t>Egyedülálló</w:t>
      </w:r>
      <w:r w:rsidRPr="002A12F9">
        <w:rPr>
          <w:rFonts w:eastAsia="Times New Roman" w:cs="Times New Roman"/>
          <w:i/>
          <w:kern w:val="0"/>
          <w:sz w:val="22"/>
          <w:szCs w:val="22"/>
          <w:lang w:eastAsia="hu-HU" w:bidi="ar-SA"/>
        </w:rPr>
        <w:t xml:space="preserve"> </w:t>
      </w:r>
      <w:r w:rsidRPr="002A12F9">
        <w:rPr>
          <w:rFonts w:eastAsia="Times New Roman" w:cs="Times New Roman"/>
          <w:kern w:val="0"/>
          <w:sz w:val="22"/>
          <w:szCs w:val="22"/>
          <w:lang w:eastAsia="hu-HU" w:bidi="ar-SA"/>
        </w:rPr>
        <w:t>az a személy, aki hajadon, nőtlen, özvegy, elvált vagy házastársától külön él, kivéve, ha élettársa van. A házastársak akkor tekinthetők különélőnek, ha a lakcímük különböző.</w:t>
      </w:r>
    </w:p>
    <w:p w14:paraId="24740586" w14:textId="77777777" w:rsidR="002A12F9" w:rsidRPr="002A12F9" w:rsidRDefault="002A12F9" w:rsidP="002A12F9">
      <w:pPr>
        <w:suppressAutoHyphens w:val="0"/>
        <w:autoSpaceDE w:val="0"/>
        <w:autoSpaceDN w:val="0"/>
        <w:adjustRightInd w:val="0"/>
        <w:spacing w:before="120"/>
        <w:jc w:val="both"/>
        <w:outlineLvl w:val="0"/>
        <w:rPr>
          <w:rFonts w:eastAsia="Times New Roman" w:cs="Times New Roman"/>
          <w:kern w:val="0"/>
          <w:lang w:eastAsia="hu-HU" w:bidi="ar-SA"/>
        </w:rPr>
      </w:pPr>
      <w:r w:rsidRPr="002A12F9">
        <w:rPr>
          <w:rFonts w:eastAsia="Times New Roman" w:cs="Times New Roman"/>
          <w:kern w:val="0"/>
          <w:u w:val="single"/>
          <w:lang w:eastAsia="hu-HU" w:bidi="ar-SA"/>
        </w:rPr>
        <w:t>Az egy főre jutó havi nettó átlag jövedelem</w:t>
      </w:r>
      <w:r w:rsidRPr="002A12F9">
        <w:rPr>
          <w:rFonts w:eastAsia="Times New Roman" w:cs="Times New Roman"/>
          <w:kern w:val="0"/>
          <w:lang w:eastAsia="hu-HU" w:bidi="ar-SA"/>
        </w:rPr>
        <w:t xml:space="preserve"> a gyermekkel még nem rendelkező házasok esetén, amennyiben az egy főre jutó jövedelem meghaladja a maximumot, akkor az egy főre jutó jövedelmet úgy kell számítani, mintha már 1 gyermek megszületett volna. </w:t>
      </w:r>
    </w:p>
    <w:p w14:paraId="1204A24D" w14:textId="77777777" w:rsidR="002A12F9" w:rsidRPr="002A12F9" w:rsidRDefault="002A12F9" w:rsidP="002A12F9">
      <w:pPr>
        <w:suppressAutoHyphens w:val="0"/>
        <w:autoSpaceDE w:val="0"/>
        <w:autoSpaceDN w:val="0"/>
        <w:adjustRightInd w:val="0"/>
        <w:spacing w:before="120"/>
        <w:jc w:val="both"/>
        <w:outlineLvl w:val="0"/>
        <w:rPr>
          <w:rFonts w:eastAsia="Times New Roman" w:cs="Times New Roman"/>
          <w:kern w:val="0"/>
          <w:lang w:eastAsia="hu-HU" w:bidi="ar-SA"/>
        </w:rPr>
      </w:pPr>
      <w:r w:rsidRPr="002A12F9">
        <w:rPr>
          <w:rFonts w:eastAsia="Times New Roman" w:cs="Times New Roman"/>
          <w:kern w:val="0"/>
          <w:u w:val="single"/>
          <w:lang w:eastAsia="hu-HU" w:bidi="ar-SA"/>
        </w:rPr>
        <w:t>Panellakás</w:t>
      </w:r>
      <w:r w:rsidRPr="002A12F9">
        <w:rPr>
          <w:rFonts w:eastAsia="Times New Roman" w:cs="Times New Roman"/>
          <w:b/>
          <w:i/>
          <w:kern w:val="0"/>
          <w:lang w:eastAsia="hu-HU" w:bidi="ar-SA"/>
        </w:rPr>
        <w:t xml:space="preserve"> </w:t>
      </w:r>
      <w:r w:rsidRPr="002A12F9">
        <w:rPr>
          <w:rFonts w:eastAsia="Times New Roman" w:cs="Times New Roman"/>
          <w:kern w:val="0"/>
          <w:lang w:eastAsia="hu-HU" w:bidi="ar-SA"/>
        </w:rPr>
        <w:t>az a lakás, amely iparosított technológiával épült lakóházban található.</w:t>
      </w:r>
      <w:r w:rsidRPr="002A12F9" w:rsidDel="0087474D">
        <w:rPr>
          <w:rFonts w:eastAsia="Times New Roman" w:cs="Times New Roman"/>
          <w:kern w:val="0"/>
          <w:lang w:eastAsia="hu-HU" w:bidi="ar-SA"/>
        </w:rPr>
        <w:t xml:space="preserve"> </w:t>
      </w:r>
    </w:p>
    <w:p w14:paraId="56D3156D" w14:textId="77777777" w:rsidR="002A12F9" w:rsidRPr="002A12F9" w:rsidRDefault="002A12F9" w:rsidP="002A12F9">
      <w:pPr>
        <w:suppressAutoHyphens w:val="0"/>
        <w:autoSpaceDE w:val="0"/>
        <w:autoSpaceDN w:val="0"/>
        <w:adjustRightInd w:val="0"/>
        <w:spacing w:before="120"/>
        <w:jc w:val="both"/>
        <w:outlineLvl w:val="0"/>
        <w:rPr>
          <w:rFonts w:eastAsia="Times New Roman" w:cs="Times New Roman"/>
          <w:kern w:val="0"/>
          <w:lang w:eastAsia="hu-HU" w:bidi="ar-SA"/>
        </w:rPr>
      </w:pPr>
      <w:r w:rsidRPr="002A12F9">
        <w:rPr>
          <w:rFonts w:eastAsia="Times New Roman" w:cs="Times New Roman"/>
          <w:kern w:val="0"/>
          <w:u w:val="single"/>
          <w:lang w:eastAsia="hu-HU" w:bidi="ar-SA"/>
        </w:rPr>
        <w:lastRenderedPageBreak/>
        <w:t>Nem tekinthető a visszafizetés biztosítottnak</w:t>
      </w:r>
      <w:r w:rsidRPr="002A12F9">
        <w:rPr>
          <w:rFonts w:eastAsia="Times New Roman" w:cs="Times New Roman"/>
          <w:kern w:val="0"/>
          <w:lang w:eastAsia="hu-HU" w:bidi="ar-SA"/>
        </w:rPr>
        <w:t>,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7AE9CBF0" w14:textId="77777777" w:rsidR="002A12F9" w:rsidRPr="002A12F9" w:rsidRDefault="002A12F9" w:rsidP="002A12F9">
      <w:pPr>
        <w:suppressAutoHyphens w:val="0"/>
        <w:spacing w:before="120" w:after="120"/>
        <w:jc w:val="both"/>
        <w:rPr>
          <w:rFonts w:eastAsia="Times New Roman" w:cs="Times New Roman"/>
          <w:b/>
          <w:kern w:val="0"/>
          <w:sz w:val="22"/>
          <w:szCs w:val="22"/>
          <w:lang w:eastAsia="hu-HU" w:bidi="ar-SA"/>
        </w:rPr>
      </w:pPr>
    </w:p>
    <w:p w14:paraId="7641B21E" w14:textId="77777777" w:rsidR="002A12F9" w:rsidRPr="001D3123" w:rsidRDefault="002A12F9" w:rsidP="002A12F9">
      <w:pPr>
        <w:suppressAutoHyphens w:val="0"/>
        <w:spacing w:before="120" w:after="120"/>
        <w:jc w:val="both"/>
        <w:rPr>
          <w:rFonts w:eastAsia="Times New Roman" w:cs="Times New Roman"/>
          <w:b/>
          <w:kern w:val="0"/>
          <w:lang w:eastAsia="hu-HU" w:bidi="ar-SA"/>
        </w:rPr>
      </w:pPr>
      <w:r w:rsidRPr="001D3123">
        <w:rPr>
          <w:rFonts w:eastAsia="Times New Roman" w:cs="Times New Roman"/>
          <w:b/>
          <w:kern w:val="0"/>
          <w:lang w:eastAsia="hu-HU" w:bidi="ar-SA"/>
        </w:rPr>
        <w:t>Jövedelemigazolás</w:t>
      </w:r>
    </w:p>
    <w:p w14:paraId="515B1385"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kereső családtagok esetén munkáltató által kiállított, a kérelem benyújtását megelőző hónap nettó kereseti igazolás vagy munkabér jegyzék vagy nyilatkozat,</w:t>
      </w:r>
    </w:p>
    <w:p w14:paraId="2E08C170"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vállalkozó vagy őstermelő esetén a tárgyévben elért jövedelemről nyilatkozat,</w:t>
      </w:r>
    </w:p>
    <w:p w14:paraId="20F1C3A6"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munkanélküli ellátás esetén a Munkaügyi Kirendeltség megállapító határozat és az utolsó havi ellátás összegét igazoló szelvény vagy bankszámlakivonat, vagy nyilatkozat</w:t>
      </w:r>
    </w:p>
    <w:p w14:paraId="75EB8899"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gyermekgondozási támogatások, családi pótlék esetén az utolsó havi szelvény vagy bankszámlakivonat, vagy nyilatkozat</w:t>
      </w:r>
    </w:p>
    <w:p w14:paraId="67E458DB"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nyugdíj, nyugdíjszerű rendszeres pénzellátás és árvaellátás esetén a kérelem benyújtását megelőző havi igazolószelvény vagy bankszámlakivonat és a Nyugdíjbiztosítási Igazgatóság által megküldött éves igazolás, vagy nyilatkozat,</w:t>
      </w:r>
    </w:p>
    <w:p w14:paraId="3E31AC64" w14:textId="77777777" w:rsidR="002A12F9" w:rsidRPr="002A12F9" w:rsidRDefault="002A12F9" w:rsidP="002A12F9">
      <w:pPr>
        <w:suppressAutoHyphens w:val="0"/>
        <w:spacing w:before="120" w:after="120"/>
        <w:jc w:val="both"/>
        <w:rPr>
          <w:rFonts w:eastAsia="Times New Roman" w:cs="Times New Roman"/>
          <w:kern w:val="0"/>
          <w:lang w:eastAsia="hu-HU" w:bidi="ar-SA"/>
        </w:rPr>
      </w:pPr>
      <w:r w:rsidRPr="002A12F9">
        <w:rPr>
          <w:rFonts w:eastAsia="Times New Roman" w:cs="Times New Roman"/>
          <w:kern w:val="0"/>
          <w:lang w:eastAsia="hu-HU" w:bidi="ar-SA"/>
        </w:rPr>
        <w:t>- házasság felbontása, gyermekelhelyezés, illetve a gyermektartásdíj esetén a megállapító bírósági végzés, gyermektartásról a szülők egyezsége esetén a Gyámhivatal igazolása, vagy nyilatkozat</w:t>
      </w:r>
    </w:p>
    <w:p w14:paraId="7AE7AA39" w14:textId="6E7A5B79" w:rsidR="00D90316" w:rsidRDefault="002A12F9" w:rsidP="006C4F88">
      <w:pPr>
        <w:suppressAutoHyphens w:val="0"/>
        <w:spacing w:before="120" w:after="120"/>
        <w:jc w:val="both"/>
      </w:pPr>
      <w:r w:rsidRPr="002A12F9">
        <w:rPr>
          <w:rFonts w:eastAsia="Times New Roman" w:cs="Times New Roman"/>
          <w:kern w:val="0"/>
          <w:lang w:eastAsia="hu-HU" w:bidi="ar-SA"/>
        </w:rPr>
        <w:t>- egyéb jövedelem esetén a kérelmező büntetőjogi felelőssége mellett tett nyilatkozat.</w:t>
      </w:r>
    </w:p>
    <w:sectPr w:rsidR="00D90316" w:rsidSect="00532732">
      <w:footerReference w:type="default" r:id="rId10"/>
      <w:footerReference w:type="firs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05D3" w14:textId="77777777" w:rsidR="00405A83" w:rsidRDefault="00405A83">
      <w:r>
        <w:separator/>
      </w:r>
    </w:p>
  </w:endnote>
  <w:endnote w:type="continuationSeparator" w:id="0">
    <w:p w14:paraId="0312FFA7" w14:textId="77777777" w:rsidR="00405A83" w:rsidRDefault="004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10224"/>
      <w:docPartObj>
        <w:docPartGallery w:val="Page Numbers (Bottom of Page)"/>
        <w:docPartUnique/>
      </w:docPartObj>
    </w:sdtPr>
    <w:sdtEndPr/>
    <w:sdtContent>
      <w:p w14:paraId="78766FED" w14:textId="064BCA9F" w:rsidR="00532732" w:rsidRDefault="00532732">
        <w:pPr>
          <w:pStyle w:val="llb"/>
          <w:jc w:val="right"/>
        </w:pPr>
        <w:r>
          <w:fldChar w:fldCharType="begin"/>
        </w:r>
        <w:r>
          <w:instrText>PAGE   \* MERGEFORMAT</w:instrText>
        </w:r>
        <w:r>
          <w:fldChar w:fldCharType="separate"/>
        </w:r>
        <w:r>
          <w:t>2</w:t>
        </w:r>
        <w:r>
          <w:fldChar w:fldCharType="end"/>
        </w:r>
      </w:p>
    </w:sdtContent>
  </w:sdt>
  <w:p w14:paraId="757A38B3" w14:textId="2AED9B95" w:rsidR="00D90316" w:rsidRDefault="00D90316">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C01F" w14:textId="1E4B4A57" w:rsidR="00532732" w:rsidRDefault="00532732">
    <w:pPr>
      <w:pStyle w:val="llb"/>
      <w:jc w:val="right"/>
    </w:pPr>
  </w:p>
  <w:p w14:paraId="5DB755D1" w14:textId="77777777" w:rsidR="00532732" w:rsidRDefault="005327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9FA6" w14:textId="77777777" w:rsidR="00405A83" w:rsidRDefault="00405A83">
      <w:r>
        <w:separator/>
      </w:r>
    </w:p>
  </w:footnote>
  <w:footnote w:type="continuationSeparator" w:id="0">
    <w:p w14:paraId="031CE308" w14:textId="77777777" w:rsidR="00405A83" w:rsidRDefault="0040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CBE"/>
    <w:multiLevelType w:val="multilevel"/>
    <w:tmpl w:val="1A5CBC2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F14B6B"/>
    <w:multiLevelType w:val="hybridMultilevel"/>
    <w:tmpl w:val="E850C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1D1E89"/>
    <w:multiLevelType w:val="multilevel"/>
    <w:tmpl w:val="51A45DB2"/>
    <w:lvl w:ilvl="0">
      <w:start w:val="1"/>
      <w:numFmt w:val="lowerLetter"/>
      <w:lvlText w:val="%1) "/>
      <w:lvlJc w:val="left"/>
      <w:pPr>
        <w:ind w:left="720" w:hanging="360"/>
      </w:pPr>
      <w:rPr>
        <w:rFonts w:ascii="Times New Roman" w:hAnsi="Times New Roman"/>
        <w:b w:val="0"/>
        <w:i/>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A062E0"/>
    <w:multiLevelType w:val="hybridMultilevel"/>
    <w:tmpl w:val="BCC4212A"/>
    <w:lvl w:ilvl="0" w:tplc="040E000F">
      <w:start w:val="1"/>
      <w:numFmt w:val="decimal"/>
      <w:lvlText w:val="%1."/>
      <w:lvlJc w:val="left"/>
      <w:pPr>
        <w:ind w:left="720" w:hanging="360"/>
      </w:pPr>
      <w:rPr>
        <w:rFonts w:hint="default"/>
      </w:rPr>
    </w:lvl>
    <w:lvl w:ilvl="1" w:tplc="AAF61E40">
      <w:start w:val="9"/>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BE11F0"/>
    <w:multiLevelType w:val="hybridMultilevel"/>
    <w:tmpl w:val="C69496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16"/>
    <w:rsid w:val="00141B48"/>
    <w:rsid w:val="001D3123"/>
    <w:rsid w:val="0023077C"/>
    <w:rsid w:val="0026690E"/>
    <w:rsid w:val="002A12F9"/>
    <w:rsid w:val="00366209"/>
    <w:rsid w:val="003929E6"/>
    <w:rsid w:val="00405A83"/>
    <w:rsid w:val="00532732"/>
    <w:rsid w:val="00697E21"/>
    <w:rsid w:val="006C4F88"/>
    <w:rsid w:val="00747DB7"/>
    <w:rsid w:val="00825117"/>
    <w:rsid w:val="00AF3185"/>
    <w:rsid w:val="00B637F5"/>
    <w:rsid w:val="00BC5F52"/>
    <w:rsid w:val="00C517E2"/>
    <w:rsid w:val="00D902C5"/>
    <w:rsid w:val="00D90316"/>
    <w:rsid w:val="00FD0A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928C6A"/>
  <w15:docId w15:val="{A31CDDAF-9103-4D54-8545-EF4DE980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link w:val="llbChar"/>
    <w:uiPriority w:val="99"/>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ista3">
    <w:name w:val="List 3"/>
    <w:basedOn w:val="Norml"/>
    <w:uiPriority w:val="99"/>
    <w:semiHidden/>
    <w:unhideWhenUsed/>
    <w:rsid w:val="002A12F9"/>
    <w:pPr>
      <w:ind w:left="849" w:hanging="283"/>
      <w:contextualSpacing/>
    </w:pPr>
    <w:rPr>
      <w:rFonts w:cs="Mangal"/>
      <w:szCs w:val="21"/>
    </w:rPr>
  </w:style>
  <w:style w:type="paragraph" w:styleId="lfej">
    <w:name w:val="header"/>
    <w:basedOn w:val="Norml"/>
    <w:link w:val="lfejChar"/>
    <w:autoRedefine/>
    <w:rsid w:val="006C4F88"/>
    <w:pPr>
      <w:tabs>
        <w:tab w:val="center" w:pos="4536"/>
        <w:tab w:val="right" w:pos="9072"/>
      </w:tabs>
      <w:suppressAutoHyphens w:val="0"/>
      <w:autoSpaceDE w:val="0"/>
      <w:autoSpaceDN w:val="0"/>
      <w:adjustRightInd w:val="0"/>
      <w:spacing w:before="120" w:after="120"/>
      <w:jc w:val="center"/>
    </w:pPr>
    <w:rPr>
      <w:rFonts w:eastAsia="Times New Roman" w:cs="Times New Roman"/>
      <w:smallCaps/>
      <w:kern w:val="0"/>
      <w:sz w:val="16"/>
      <w:szCs w:val="16"/>
      <w:lang w:eastAsia="hu-HU" w:bidi="ar-SA"/>
    </w:rPr>
  </w:style>
  <w:style w:type="character" w:customStyle="1" w:styleId="lfejChar">
    <w:name w:val="Élőfej Char"/>
    <w:basedOn w:val="Bekezdsalapbettpusa"/>
    <w:link w:val="lfej"/>
    <w:rsid w:val="006C4F88"/>
    <w:rPr>
      <w:rFonts w:ascii="Times New Roman" w:eastAsia="Times New Roman" w:hAnsi="Times New Roman" w:cs="Times New Roman"/>
      <w:smallCaps/>
      <w:kern w:val="0"/>
      <w:sz w:val="16"/>
      <w:szCs w:val="16"/>
      <w:lang w:val="hu-HU" w:eastAsia="hu-HU" w:bidi="ar-SA"/>
    </w:rPr>
  </w:style>
  <w:style w:type="character" w:customStyle="1" w:styleId="llbChar">
    <w:name w:val="Élőláb Char"/>
    <w:basedOn w:val="Bekezdsalapbettpusa"/>
    <w:link w:val="llb"/>
    <w:uiPriority w:val="99"/>
    <w:rsid w:val="00532732"/>
    <w:rPr>
      <w:rFonts w:ascii="Times New Roman" w:hAnsi="Times New Roman"/>
      <w:lang w:val="hu-HU"/>
    </w:rPr>
  </w:style>
  <w:style w:type="paragraph" w:styleId="Alrs">
    <w:name w:val="Signature"/>
    <w:basedOn w:val="Norml"/>
    <w:link w:val="AlrsChar"/>
    <w:autoRedefine/>
    <w:rsid w:val="003929E6"/>
    <w:pPr>
      <w:suppressAutoHyphens w:val="0"/>
      <w:spacing w:before="360"/>
      <w:ind w:left="284"/>
      <w:jc w:val="center"/>
    </w:pPr>
    <w:rPr>
      <w:rFonts w:eastAsia="Times New Roman" w:cs="Times New Roman"/>
      <w:b/>
      <w:kern w:val="0"/>
      <w:sz w:val="22"/>
      <w:szCs w:val="22"/>
      <w:lang w:eastAsia="hu-HU" w:bidi="ar-SA"/>
      <w14:shadow w14:blurRad="50800" w14:dist="38100" w14:dir="2700000" w14:sx="100000" w14:sy="100000" w14:kx="0" w14:ky="0" w14:algn="tl">
        <w14:srgbClr w14:val="000000">
          <w14:alpha w14:val="60000"/>
        </w14:srgbClr>
      </w14:shadow>
    </w:rPr>
  </w:style>
  <w:style w:type="character" w:customStyle="1" w:styleId="AlrsChar">
    <w:name w:val="Aláírás Char"/>
    <w:basedOn w:val="Bekezdsalapbettpusa"/>
    <w:link w:val="Alrs"/>
    <w:rsid w:val="003929E6"/>
    <w:rPr>
      <w:rFonts w:ascii="Times New Roman" w:eastAsia="Times New Roman" w:hAnsi="Times New Roman" w:cs="Times New Roman"/>
      <w:b/>
      <w:kern w:val="0"/>
      <w:sz w:val="22"/>
      <w:szCs w:val="22"/>
      <w:lang w:val="hu-HU" w:eastAsia="hu-HU" w:bidi="ar-SA"/>
      <w14:shadow w14:blurRad="50800" w14:dist="38100" w14:dir="2700000" w14:sx="100000" w14:sy="100000" w14:kx="0" w14:ky="0" w14:algn="tl">
        <w14:srgbClr w14:val="000000">
          <w14:alpha w14:val="60000"/>
        </w14:srgbClr>
      </w14:shadow>
    </w:rPr>
  </w:style>
  <w:style w:type="paragraph" w:customStyle="1" w:styleId="Alrs2">
    <w:name w:val="Aláírás2"/>
    <w:basedOn w:val="Alrs"/>
    <w:autoRedefine/>
    <w:rsid w:val="003929E6"/>
    <w:pPr>
      <w:spacing w:before="720" w:after="120"/>
    </w:pPr>
    <w:rPr>
      <w14:shadow w14:blurRad="0" w14:dist="0" w14:dir="0" w14:sx="0" w14:sy="0" w14:kx="0" w14:ky="0" w14:algn="none">
        <w14:srgbClr w14:val="000000"/>
      </w14:shadow>
    </w:rPr>
  </w:style>
  <w:style w:type="paragraph" w:styleId="Listaszerbekezds">
    <w:name w:val="List Paragraph"/>
    <w:basedOn w:val="Norml"/>
    <w:uiPriority w:val="34"/>
    <w:qFormat/>
    <w:rsid w:val="00B637F5"/>
    <w:pPr>
      <w:suppressAutoHyphens w:val="0"/>
      <w:ind w:left="720"/>
      <w:contextualSpacing/>
      <w:jc w:val="both"/>
    </w:pPr>
    <w:rPr>
      <w:rFonts w:eastAsia="Times New Roman" w:cs="Times New Roman"/>
      <w:kern w:val="0"/>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3022</Words>
  <Characters>20858</Characters>
  <Application>Microsoft Office Word</Application>
  <DocSecurity>0</DocSecurity>
  <Lines>173</Lines>
  <Paragraphs>47</Paragraphs>
  <ScaleCrop>false</ScaleCrop>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Györökné Palcsek Orsolya</dc:creator>
  <dc:description/>
  <cp:lastModifiedBy>Urbánné Zsigmond Ildikó</cp:lastModifiedBy>
  <cp:revision>13</cp:revision>
  <cp:lastPrinted>2021-10-12T09:22:00Z</cp:lastPrinted>
  <dcterms:created xsi:type="dcterms:W3CDTF">2021-10-12T09:26:00Z</dcterms:created>
  <dcterms:modified xsi:type="dcterms:W3CDTF">2021-10-27T12:54:00Z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