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8A2E" w14:textId="77777777" w:rsidR="00B65EA2" w:rsidRDefault="00B65EA2" w:rsidP="00B65EA2">
      <w:pPr>
        <w:pStyle w:val="Szvegtrzs2"/>
      </w:pPr>
      <w:r>
        <w:rPr>
          <w:noProof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3EDD2BEE" wp14:editId="45EB2CE4">
            <wp:extent cx="1314450" cy="1895475"/>
            <wp:effectExtent l="0" t="0" r="0" b="9525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3EC29" w14:textId="77777777" w:rsidR="00B65EA2" w:rsidRDefault="00B65EA2" w:rsidP="00B65EA2">
      <w:pPr>
        <w:pStyle w:val="Szvegtrzs2"/>
      </w:pPr>
    </w:p>
    <w:p w14:paraId="6537DEFF" w14:textId="77777777" w:rsidR="00B65EA2" w:rsidRDefault="00B65EA2" w:rsidP="00B65EA2">
      <w:pPr>
        <w:pStyle w:val="Szvegtrzs2"/>
      </w:pPr>
    </w:p>
    <w:p w14:paraId="2B72D160" w14:textId="77777777" w:rsidR="00B65EA2" w:rsidRDefault="00B80A1F" w:rsidP="00B65EA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6A260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6ED72990" w14:textId="77777777" w:rsidR="00B65EA2" w:rsidRDefault="00B65EA2" w:rsidP="00B65EA2">
      <w:pPr>
        <w:pStyle w:val="Cm"/>
      </w:pPr>
      <w:r>
        <w:t xml:space="preserve">SZIGETSZENTMIKLÓS VÁROS </w:t>
      </w:r>
      <w:r>
        <w:br/>
        <w:t xml:space="preserve">ÖNKORMÁNYZATA </w:t>
      </w:r>
      <w:r>
        <w:br/>
        <w:t xml:space="preserve">KÉPVISELŐ-TESTÜLETÉNEK </w:t>
      </w:r>
    </w:p>
    <w:p w14:paraId="4F626369" w14:textId="77777777" w:rsidR="00B65EA2" w:rsidRDefault="00B65EA2" w:rsidP="00B65EA2">
      <w:pPr>
        <w:pStyle w:val="Cm"/>
      </w:pPr>
      <w:r>
        <w:t>12/2014. (V.05.) ÖNKORMÁNYZATI RENDELETE</w:t>
      </w:r>
    </w:p>
    <w:p w14:paraId="0C8C94C8" w14:textId="77777777" w:rsidR="00B65EA2" w:rsidRDefault="00B65EA2" w:rsidP="00B65EA2">
      <w:pPr>
        <w:pStyle w:val="Cm"/>
      </w:pPr>
      <w:r>
        <w:t>a nem közművel összegyűjtött háztartási szennyvíz begyűjtésére vonatkozó közszolgáltatásról</w:t>
      </w:r>
    </w:p>
    <w:p w14:paraId="083463C6" w14:textId="15C335A4" w:rsidR="00B65EA2" w:rsidRPr="00013606" w:rsidRDefault="00B65EA2" w:rsidP="00B65EA2">
      <w:pPr>
        <w:pStyle w:val="Alcm"/>
        <w:rPr>
          <w:i/>
          <w:sz w:val="24"/>
        </w:rPr>
      </w:pPr>
      <w:r w:rsidRPr="00013606">
        <w:rPr>
          <w:i/>
          <w:sz w:val="24"/>
        </w:rPr>
        <w:t>Egységes szerkezetben a 17/2015. (IV.30.)</w:t>
      </w:r>
      <w:r w:rsidR="005B6198">
        <w:rPr>
          <w:i/>
          <w:sz w:val="24"/>
        </w:rPr>
        <w:t>, a 13/2016. (IV.28.)</w:t>
      </w:r>
      <w:r w:rsidR="004852DA">
        <w:rPr>
          <w:i/>
          <w:sz w:val="24"/>
        </w:rPr>
        <w:t>, a 16/2017. (IV.27.)</w:t>
      </w:r>
      <w:r w:rsidR="00AF4C39">
        <w:rPr>
          <w:i/>
          <w:sz w:val="24"/>
        </w:rPr>
        <w:t>, a 10/2018. (IV.26.</w:t>
      </w:r>
      <w:r w:rsidR="00C175B6">
        <w:rPr>
          <w:i/>
          <w:sz w:val="24"/>
        </w:rPr>
        <w:t>, a 10/2019. (IV.25.)</w:t>
      </w:r>
      <w:r w:rsidR="00EF3100">
        <w:rPr>
          <w:i/>
          <w:sz w:val="24"/>
        </w:rPr>
        <w:t>, a 10/2022. (VII.05.)</w:t>
      </w:r>
      <w:r w:rsidRPr="00013606">
        <w:rPr>
          <w:i/>
          <w:sz w:val="24"/>
        </w:rPr>
        <w:t xml:space="preserve"> önkormányzati rendelettel</w:t>
      </w:r>
    </w:p>
    <w:p w14:paraId="5CE44F5C" w14:textId="77777777" w:rsidR="00B65EA2" w:rsidRDefault="00B80A1F" w:rsidP="00B65EA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4F2B0F56">
          <v:shape id="_x0000_i1026" type="#_x0000_t75" style="width:450pt;height:7.5pt" o:hrpct="0" o:hralign="center" o:hr="t">
            <v:imagedata r:id="rId8" o:title="BD10358_"/>
          </v:shape>
        </w:pict>
      </w:r>
    </w:p>
    <w:p w14:paraId="3DC5719C" w14:textId="77777777" w:rsidR="00B65EA2" w:rsidRDefault="00B65EA2" w:rsidP="00B65EA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B65EA2">
          <w:head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5AA44ACE" w14:textId="77777777" w:rsidR="00B65EA2" w:rsidRDefault="00B65EA2" w:rsidP="00B65EA2">
      <w:pPr>
        <w:pStyle w:val="Default"/>
        <w:spacing w:after="60"/>
        <w:jc w:val="both"/>
      </w:pPr>
      <w:r>
        <w:lastRenderedPageBreak/>
        <w:t>Szigetszentmiklós Város Önkormányzatának Képviselő-testülete a vízgazdálkodásról szóló 1995. évi LVII. törvény 45. § (6) bekezdésében kapott felhatalmazás alapján, testülete a vízgazdálkodásról szóló 1995. évi LVII. törvény 44/C. § (2) bekezdés és a Magyarország helyi önkormányzatairól szóló 2011. évi CLXXXIX. törvény 13. § (1) bekezdés 11. és 19. pontjában meghatározott feladatkörében eljárva a következőket rendeli el:</w:t>
      </w:r>
    </w:p>
    <w:p w14:paraId="6BD6B892" w14:textId="77777777" w:rsidR="00B65EA2" w:rsidRDefault="00B65EA2" w:rsidP="00B65EA2">
      <w:pPr>
        <w:pStyle w:val="Default"/>
        <w:spacing w:after="60"/>
        <w:jc w:val="center"/>
        <w:rPr>
          <w:b/>
        </w:rPr>
      </w:pPr>
    </w:p>
    <w:p w14:paraId="27739CEC" w14:textId="77777777" w:rsidR="00B65EA2" w:rsidRDefault="00B65EA2" w:rsidP="00B65EA2">
      <w:pPr>
        <w:pStyle w:val="Default"/>
        <w:spacing w:after="60"/>
        <w:jc w:val="center"/>
        <w:rPr>
          <w:b/>
        </w:rPr>
      </w:pPr>
      <w:r>
        <w:rPr>
          <w:b/>
        </w:rPr>
        <w:t>1. Általános rendelkezések</w:t>
      </w:r>
    </w:p>
    <w:p w14:paraId="1957C228" w14:textId="77777777" w:rsidR="00B65EA2" w:rsidRDefault="00B65EA2" w:rsidP="00B65EA2">
      <w:pPr>
        <w:pStyle w:val="Default"/>
        <w:spacing w:after="60"/>
        <w:jc w:val="center"/>
        <w:rPr>
          <w:b/>
        </w:rPr>
      </w:pPr>
    </w:p>
    <w:p w14:paraId="56C049C1" w14:textId="28090880" w:rsidR="00B65EA2" w:rsidRDefault="00B65EA2" w:rsidP="00B65EA2">
      <w:pPr>
        <w:pStyle w:val="Default"/>
        <w:spacing w:after="60"/>
        <w:jc w:val="both"/>
      </w:pPr>
      <w:r>
        <w:rPr>
          <w:b/>
        </w:rPr>
        <w:t>1. §</w:t>
      </w:r>
      <w:r w:rsidR="00EF3100">
        <w:rPr>
          <w:rStyle w:val="Lbjegyzet-hivatkozs"/>
          <w:b/>
        </w:rPr>
        <w:footnoteReference w:id="1"/>
      </w:r>
      <w:r w:rsidR="00EF3100">
        <w:t xml:space="preserve"> A nem közművel összegyűjtött háztartási szennyvíz (a továbbiakban: szennyvíz) begyűjtésére, szállítására és ártalommentes elhelyezésére vonatkozó közszolgáltatást (a továbbiakban: közszolgáltatás) Szigetszentmiklós Város Önkormányzata (a továbbiakban: Önkormányzat) a Város közigazgatási területén közszolgáltató, annak hiányában a Fővárosi Katasztrófavédelmi Igazgatóság által kijelölt közérdekű szolgáltató (a továbbiakban: közszolgáltató) igénybevételével szervezi és tartja fenn.</w:t>
      </w:r>
    </w:p>
    <w:p w14:paraId="1C88425A" w14:textId="77777777" w:rsidR="00EF3100" w:rsidRDefault="00B65EA2" w:rsidP="00EF3100">
      <w:pPr>
        <w:pStyle w:val="Szvegtrzs"/>
        <w:spacing w:after="0"/>
      </w:pPr>
      <w:r>
        <w:rPr>
          <w:b/>
        </w:rPr>
        <w:t>2. §</w:t>
      </w:r>
      <w:r>
        <w:rPr>
          <w:rStyle w:val="Lbjegyzet-hivatkozs"/>
          <w:b/>
        </w:rPr>
        <w:footnoteReference w:id="2"/>
      </w:r>
      <w:r w:rsidR="00C175B6">
        <w:rPr>
          <w:b/>
        </w:rPr>
        <w:t xml:space="preserve"> </w:t>
      </w:r>
      <w:r w:rsidR="00EF3100">
        <w:t>(1) A közszolgáltatás nyújtására kijelölt közszolgáltató az új közszolgáltatási szerződés megkötéséig, de legfeljebb 2027. március 31. napjáig Szigetszentmiklós Város egész területén a Faragó Környezetvédelmi Kft. (2366 Kakucs, Ipartelep 12-16., cégjegyzékszám: 13 09 195872, adószám: 12859375-2-13, KÜJ azonosító: 100 669 954, KTJ azonosító: 101 004 436).</w:t>
      </w:r>
    </w:p>
    <w:p w14:paraId="326646A5" w14:textId="77777777" w:rsidR="00EF3100" w:rsidRDefault="00EF3100" w:rsidP="00EF3100">
      <w:pPr>
        <w:pStyle w:val="Szvegtrzs"/>
        <w:spacing w:before="240" w:after="0"/>
      </w:pPr>
      <w:r>
        <w:t xml:space="preserve">(2) A közszolgáltató által az ártalmatlanításra és lerakásra használandó szennyvíztelep, illetőleg leürítő hely: </w:t>
      </w:r>
    </w:p>
    <w:p w14:paraId="18B0FA84" w14:textId="77777777" w:rsidR="00EF3100" w:rsidRDefault="00EF3100" w:rsidP="00EF3100">
      <w:pPr>
        <w:pStyle w:val="Szvegtrzs"/>
        <w:spacing w:after="0"/>
        <w:ind w:left="580" w:hanging="560"/>
      </w:pPr>
      <w:r>
        <w:rPr>
          <w:i/>
          <w:iCs/>
        </w:rPr>
        <w:t>a)</w:t>
      </w:r>
      <w:r>
        <w:tab/>
        <w:t>Albertfalvai átemelőtelep (Budapest XI. kerület, Hunyadi János út 16.),</w:t>
      </w:r>
    </w:p>
    <w:p w14:paraId="588753DF" w14:textId="77777777" w:rsidR="00EF3100" w:rsidRDefault="00EF3100" w:rsidP="00EF3100">
      <w:pPr>
        <w:pStyle w:val="Szvegtrzs"/>
        <w:spacing w:after="0"/>
        <w:ind w:left="580" w:hanging="560"/>
      </w:pPr>
      <w:r>
        <w:rPr>
          <w:i/>
          <w:iCs/>
        </w:rPr>
        <w:t>b)</w:t>
      </w:r>
      <w:r>
        <w:tab/>
        <w:t>Budapest XXI. kerület, Rév utca 3.,</w:t>
      </w:r>
    </w:p>
    <w:p w14:paraId="5AA97B82" w14:textId="77777777" w:rsidR="00EF3100" w:rsidRDefault="00EF3100" w:rsidP="00B80A1F">
      <w:pPr>
        <w:pStyle w:val="Szvegtrzs"/>
        <w:ind w:left="580" w:hanging="560"/>
      </w:pPr>
      <w:r>
        <w:rPr>
          <w:i/>
          <w:iCs/>
        </w:rPr>
        <w:t>c)</w:t>
      </w:r>
      <w:r>
        <w:tab/>
        <w:t xml:space="preserve">Budapest XVII. kerület, Tói malom utcai koncentrált </w:t>
      </w:r>
      <w:proofErr w:type="spellStart"/>
      <w:r>
        <w:t>leürítőhely</w:t>
      </w:r>
      <w:proofErr w:type="spellEnd"/>
      <w:r>
        <w:t>,</w:t>
      </w:r>
    </w:p>
    <w:p w14:paraId="29DA470F" w14:textId="03FA2E15" w:rsidR="00B65EA2" w:rsidRDefault="00EF3100" w:rsidP="00EF3100">
      <w:pPr>
        <w:pStyle w:val="Default"/>
        <w:spacing w:after="60"/>
        <w:jc w:val="both"/>
      </w:pPr>
      <w:r>
        <w:rPr>
          <w:i/>
          <w:iCs/>
        </w:rPr>
        <w:t>d)</w:t>
      </w:r>
      <w:r>
        <w:tab/>
        <w:t>Dél-pesti szennyvíztisztító telep (Budapest XXII. kerület, Meddőhányó u. 1.)</w:t>
      </w:r>
    </w:p>
    <w:p w14:paraId="35E4CB0A" w14:textId="77777777" w:rsidR="00B65EA2" w:rsidRDefault="00B65EA2" w:rsidP="00B65EA2">
      <w:pPr>
        <w:pStyle w:val="Default"/>
        <w:spacing w:after="60"/>
        <w:jc w:val="center"/>
        <w:rPr>
          <w:b/>
        </w:rPr>
      </w:pPr>
    </w:p>
    <w:p w14:paraId="254E0824" w14:textId="77777777" w:rsidR="00B65EA2" w:rsidRDefault="00B65EA2" w:rsidP="00B65EA2">
      <w:pPr>
        <w:pStyle w:val="Default"/>
        <w:spacing w:after="60"/>
        <w:jc w:val="center"/>
        <w:rPr>
          <w:b/>
        </w:rPr>
      </w:pPr>
      <w:r>
        <w:rPr>
          <w:b/>
        </w:rPr>
        <w:t>2. A közszolgáltatás ellátásának rendje</w:t>
      </w:r>
    </w:p>
    <w:p w14:paraId="3D9B07D3" w14:textId="77777777" w:rsidR="00B65EA2" w:rsidRDefault="00B65EA2" w:rsidP="00B65EA2">
      <w:pPr>
        <w:pStyle w:val="Default"/>
        <w:spacing w:after="60"/>
        <w:jc w:val="center"/>
        <w:rPr>
          <w:b/>
        </w:rPr>
      </w:pPr>
    </w:p>
    <w:p w14:paraId="7F87ECB6" w14:textId="77777777" w:rsidR="00B65EA2" w:rsidRDefault="00B65EA2" w:rsidP="00B65EA2">
      <w:r>
        <w:rPr>
          <w:b/>
        </w:rPr>
        <w:t>3. §</w:t>
      </w:r>
      <w:r>
        <w:t xml:space="preserve"> (1) A közszolgáltató a közszolgáltatást az ingatlantulajdonosok felé folyamatos rendelkezésre állással, napközben, az ingatlantulajdonos bejelentésétől számított 72 órán belül teljesíti.</w:t>
      </w:r>
    </w:p>
    <w:p w14:paraId="1C90F1C3" w14:textId="4576ED1E" w:rsidR="00B65EA2" w:rsidRDefault="00B65EA2" w:rsidP="00B65EA2">
      <w:r>
        <w:t>(2) A közszolgáltató a közszolgáltatást csak jogszabályban meghatározott esetekben szüneteltetheti vagy korlátozhatja.</w:t>
      </w:r>
    </w:p>
    <w:p w14:paraId="1A54901A" w14:textId="00691870" w:rsidR="00B562A3" w:rsidRDefault="00B562A3" w:rsidP="00B562A3">
      <w:pPr>
        <w:pStyle w:val="Szvegtrzs"/>
        <w:spacing w:before="240" w:after="0"/>
      </w:pPr>
      <w:r>
        <w:t>(3)</w:t>
      </w:r>
      <w:r>
        <w:rPr>
          <w:rStyle w:val="Lbjegyzet-hivatkozs"/>
        </w:rPr>
        <w:footnoteReference w:id="3"/>
      </w:r>
      <w:r>
        <w:t xml:space="preserve"> A közszolgáltatási szerződés tartalmára vonatkozóan a nem közművel összegyűjtött háztartási szennyvíz begyűjtésére vonatkozó közszolgáltatási tevékenység részletes szabályairól szóló 455/2013. (XI.29.) Kormányrendelet 6-9. §-</w:t>
      </w:r>
      <w:proofErr w:type="spellStart"/>
      <w:r>
        <w:t>ának</w:t>
      </w:r>
      <w:proofErr w:type="spellEnd"/>
      <w:r>
        <w:t xml:space="preserve"> szabályait kell alkalmazni.</w:t>
      </w:r>
    </w:p>
    <w:p w14:paraId="3928FC7A" w14:textId="19FE1C09" w:rsidR="00B562A3" w:rsidRDefault="00B562A3" w:rsidP="00B562A3">
      <w:pPr>
        <w:pStyle w:val="Szvegtrzs"/>
        <w:spacing w:before="240" w:after="0"/>
      </w:pPr>
      <w:r>
        <w:lastRenderedPageBreak/>
        <w:t>(4)</w:t>
      </w:r>
      <w:r>
        <w:rPr>
          <w:rStyle w:val="Lbjegyzet-hivatkozs"/>
        </w:rPr>
        <w:footnoteReference w:id="4"/>
      </w:r>
      <w:r>
        <w:t xml:space="preserve"> A közszolgáltatási szerződésben – a külön jogszabályokban előírtakon kívül – rögzíteni kell:</w:t>
      </w:r>
    </w:p>
    <w:p w14:paraId="746AB5A6" w14:textId="77777777" w:rsidR="00B562A3" w:rsidRDefault="00B562A3" w:rsidP="00B562A3">
      <w:pPr>
        <w:pStyle w:val="Szvegtrzs"/>
        <w:spacing w:after="0"/>
        <w:ind w:left="580" w:hanging="560"/>
      </w:pPr>
      <w:r>
        <w:rPr>
          <w:i/>
          <w:iCs/>
        </w:rPr>
        <w:t>a)</w:t>
      </w:r>
      <w:r>
        <w:tab/>
        <w:t>a nem közművel összegyűjtött háztartási szennyvíz gyűjtésének módját, valamint elszállításának a bejelentéstől számított határidejét,</w:t>
      </w:r>
    </w:p>
    <w:p w14:paraId="3CC79FA2" w14:textId="77777777" w:rsidR="00B562A3" w:rsidRDefault="00B562A3" w:rsidP="00B562A3">
      <w:pPr>
        <w:pStyle w:val="Szvegtrzs"/>
        <w:spacing w:after="0"/>
        <w:ind w:left="580" w:hanging="560"/>
      </w:pPr>
      <w:r>
        <w:rPr>
          <w:i/>
          <w:iCs/>
        </w:rPr>
        <w:t>b)</w:t>
      </w:r>
      <w:r>
        <w:tab/>
        <w:t>a közszolgáltató által igénybe vehető háztartási szennyvizet befogadó létesítményeket és azok pontos címét,</w:t>
      </w:r>
    </w:p>
    <w:p w14:paraId="7E736BE4" w14:textId="5143ED48" w:rsidR="00B562A3" w:rsidRDefault="00B562A3" w:rsidP="00B562A3">
      <w:r>
        <w:rPr>
          <w:i/>
          <w:iCs/>
        </w:rPr>
        <w:t>c)</w:t>
      </w:r>
      <w:r>
        <w:tab/>
        <w:t>a közszolgáltatónak a lakosság és az ingatlantulajdonosok irányába fennálló tájékoztatási kötelezettségét és teljesítésének módját.</w:t>
      </w:r>
    </w:p>
    <w:p w14:paraId="7F979230" w14:textId="77777777" w:rsidR="00B65EA2" w:rsidRDefault="00B65EA2" w:rsidP="00B65EA2">
      <w:r>
        <w:rPr>
          <w:b/>
        </w:rPr>
        <w:t>4. §</w:t>
      </w:r>
      <w:r>
        <w:t xml:space="preserve"> (1) A közszolgáltatás teljesíthetőségének alapvető feltétele, hogy a tevékenység balesetmentesen, biztonságosan és a jogszabályoknak megfelelően elvégezhető legyen.</w:t>
      </w:r>
    </w:p>
    <w:p w14:paraId="74D03F29" w14:textId="77777777" w:rsidR="00B65EA2" w:rsidRDefault="00B65EA2" w:rsidP="00B65EA2">
      <w:r>
        <w:t>(2) A közszolgáltató csak az alapfelszereltséget igénylő, legalább 3/4 részben megtelt szennyvízgyűjtő berendezést köteles kiüríteni a rendelet mellékletében meghatározott közszolgáltatási díjért.</w:t>
      </w:r>
    </w:p>
    <w:p w14:paraId="7413EE52" w14:textId="77777777" w:rsidR="00B65EA2" w:rsidRDefault="00B65EA2" w:rsidP="00B65EA2">
      <w:r>
        <w:t>(3) A megrendelés beérkezését követően közszolgáltató jogosult a távolság, valamint az ingatlan természetbeni elhelyezkedésének ellenőrzésére abból a célból, hogy felmérje a megrendelés teljesíthetőségét.</w:t>
      </w:r>
    </w:p>
    <w:p w14:paraId="3BAAA551" w14:textId="77777777" w:rsidR="00B65EA2" w:rsidRDefault="00B65EA2" w:rsidP="00B65EA2">
      <w:r>
        <w:t>(4) Amennyiben az ingatlan közút vagy magánút melletti telekhatára, vagy kerítése és a szennyvízgyűjtő berendezés távolsága meghaladja a 40 métert, közszolgáltató jogosult megvizsgálni, hogy a megrendelés teljesítéséhez milyen pótfelszerelések, például további csőcsatlakozások, vagy szivattyú közbeépítések szükségesek. A pótfelszerelések beépítése esetén közszolgáltató jogosult a rendelet mellékletében meghatározott közszolgáltatási díj 20 %-</w:t>
      </w:r>
      <w:proofErr w:type="spellStart"/>
      <w:r>
        <w:t>ával</w:t>
      </w:r>
      <w:proofErr w:type="spellEnd"/>
      <w:r>
        <w:t xml:space="preserve"> növelt összegének alkalmazására.</w:t>
      </w:r>
    </w:p>
    <w:p w14:paraId="1C94F310" w14:textId="77777777" w:rsidR="00B65EA2" w:rsidRDefault="00B65EA2" w:rsidP="00B65EA2">
      <w:r>
        <w:rPr>
          <w:b/>
        </w:rPr>
        <w:t>5. §</w:t>
      </w:r>
      <w:r>
        <w:t xml:space="preserve"> A közszolgáltató a közszolgáltatás ellátását nem tagadhatja meg, kivéve </w:t>
      </w:r>
    </w:p>
    <w:p w14:paraId="193D701A" w14:textId="77777777" w:rsidR="00B65EA2" w:rsidRDefault="00B65EA2" w:rsidP="00B65EA2">
      <w:r>
        <w:t>a) ha a szennyvíz veszélyes hulladéknak minősül,</w:t>
      </w:r>
    </w:p>
    <w:p w14:paraId="65024D44" w14:textId="77777777" w:rsidR="00B65EA2" w:rsidRDefault="00B65EA2" w:rsidP="00B65EA2">
      <w:r>
        <w:t>b) ha a szennyvíz ismeretlen eredetű, annak veszélytelenségének megállapításáig,</w:t>
      </w:r>
    </w:p>
    <w:p w14:paraId="245B0FE8" w14:textId="77777777" w:rsidR="00B65EA2" w:rsidRDefault="00B65EA2" w:rsidP="00B65EA2">
      <w:r>
        <w:t>c) ha a szennyvíz állaga olyan, amelyet a szállítójármű szivattyúja maximális terhelés mellett sem képes átszívni a szállítójármű tartályába,</w:t>
      </w:r>
    </w:p>
    <w:p w14:paraId="547E07D4" w14:textId="77777777" w:rsidR="00B65EA2" w:rsidRDefault="00B65EA2" w:rsidP="00B65EA2">
      <w:r>
        <w:t>d) a 4. § (1), (2) és (4) bekezdéseiben foglalt esetekben, ha a közszolgáltatás teljesíthetőségének feltételei nem állnak fenn.</w:t>
      </w:r>
    </w:p>
    <w:p w14:paraId="01FF33F9" w14:textId="77777777" w:rsidR="00B65EA2" w:rsidRDefault="00B65EA2" w:rsidP="00B65EA2">
      <w:pPr>
        <w:rPr>
          <w:rFonts w:eastAsia="Calibri"/>
          <w:lang w:eastAsia="en-US"/>
        </w:rPr>
      </w:pPr>
    </w:p>
    <w:p w14:paraId="367996C6" w14:textId="77777777" w:rsidR="00B65EA2" w:rsidRDefault="00B65EA2" w:rsidP="00B65EA2">
      <w:pPr>
        <w:pStyle w:val="Default"/>
        <w:spacing w:after="60"/>
        <w:jc w:val="center"/>
        <w:rPr>
          <w:b/>
        </w:rPr>
      </w:pPr>
      <w:r>
        <w:rPr>
          <w:b/>
        </w:rPr>
        <w:t>3. Az ingatlantulajdonos jogai és kötelezettségei</w:t>
      </w:r>
    </w:p>
    <w:p w14:paraId="7199F010" w14:textId="77777777" w:rsidR="00B65EA2" w:rsidRDefault="00B65EA2" w:rsidP="00B65EA2">
      <w:pPr>
        <w:pStyle w:val="Default"/>
        <w:spacing w:after="60"/>
        <w:jc w:val="center"/>
        <w:rPr>
          <w:b/>
        </w:rPr>
      </w:pPr>
    </w:p>
    <w:p w14:paraId="2D9AA8A9" w14:textId="77777777" w:rsidR="008945A8" w:rsidRDefault="00B65EA2" w:rsidP="008945A8">
      <w:pPr>
        <w:pStyle w:val="Szvegtrzs"/>
        <w:spacing w:after="0"/>
      </w:pPr>
      <w:r>
        <w:rPr>
          <w:b/>
        </w:rPr>
        <w:t>6. §</w:t>
      </w:r>
      <w:r w:rsidR="008945A8">
        <w:rPr>
          <w:rStyle w:val="Lbjegyzet-hivatkozs"/>
          <w:b/>
        </w:rPr>
        <w:footnoteReference w:id="5"/>
      </w:r>
      <w:r w:rsidR="008945A8">
        <w:rPr>
          <w:b/>
        </w:rPr>
        <w:t xml:space="preserve"> </w:t>
      </w:r>
      <w:r w:rsidR="008945A8">
        <w:t>(1) A szennyvíznek a nem közművel összegyűjtött háztartási szennyvíz begyűjtésére vonatkozó közszolgáltatási tevékenység részletes szabályairól szóló 455/2013. (XI.29.) Kormányrendelet 1. § (2) bekezdése szerinti kötelező elszállítását az ingatlantulajdonosnak kell megrendelnie a közszolgáltatótól.</w:t>
      </w:r>
    </w:p>
    <w:p w14:paraId="399B8741" w14:textId="21452A5F" w:rsidR="00B65EA2" w:rsidRDefault="008945A8" w:rsidP="008945A8">
      <w:r>
        <w:t xml:space="preserve">(2) Az üdülőingatlanok és az időlegesen használt ingatlanok tulajdonosai a közszolgáltatást szükség szerint, de minimum 3 évente egyszer kötelesek igénybe </w:t>
      </w:r>
      <w:proofErr w:type="gramStart"/>
      <w:r>
        <w:t>venni.</w:t>
      </w:r>
      <w:r w:rsidR="00B65EA2">
        <w:t>.</w:t>
      </w:r>
      <w:proofErr w:type="gramEnd"/>
    </w:p>
    <w:p w14:paraId="1EA0A2C1" w14:textId="77777777" w:rsidR="00B65EA2" w:rsidRDefault="00B65EA2" w:rsidP="00B65EA2">
      <w:r>
        <w:rPr>
          <w:b/>
        </w:rPr>
        <w:lastRenderedPageBreak/>
        <w:t>7. §</w:t>
      </w:r>
      <w:r>
        <w:t xml:space="preserve"> Az ingatlantulajdonos köteles biztosítani a szennyvízgyűjtő berendezés megközelíthetőségét úgy, hogy a közszolgáltatást végző a kiürítését alapfelszereltségével el tudja látni.</w:t>
      </w:r>
    </w:p>
    <w:p w14:paraId="13908D4C" w14:textId="77777777" w:rsidR="00B65EA2" w:rsidRDefault="00B65EA2" w:rsidP="00B65EA2">
      <w:r>
        <w:rPr>
          <w:b/>
        </w:rPr>
        <w:t>8. §</w:t>
      </w:r>
      <w:r>
        <w:t xml:space="preserve"> Az ingatlantulajdonos a közszolgáltatásért a rendelet mellékletében megállapított mértékű díjat köteles a közszolgáltatónak fizetni.</w:t>
      </w:r>
    </w:p>
    <w:p w14:paraId="2B896584" w14:textId="77777777" w:rsidR="00B65EA2" w:rsidRDefault="00B65EA2" w:rsidP="00B65EA2">
      <w:pPr>
        <w:pStyle w:val="Default"/>
        <w:spacing w:after="60"/>
        <w:jc w:val="center"/>
        <w:rPr>
          <w:b/>
        </w:rPr>
      </w:pPr>
    </w:p>
    <w:p w14:paraId="510848AD" w14:textId="77777777" w:rsidR="00B65EA2" w:rsidRDefault="00B65EA2" w:rsidP="00B65EA2">
      <w:pPr>
        <w:pStyle w:val="Default"/>
        <w:spacing w:after="60"/>
        <w:jc w:val="center"/>
        <w:rPr>
          <w:b/>
        </w:rPr>
      </w:pPr>
      <w:r>
        <w:rPr>
          <w:b/>
        </w:rPr>
        <w:t>4. A közszolgáltatás díja</w:t>
      </w:r>
    </w:p>
    <w:p w14:paraId="45D8F8E0" w14:textId="77777777" w:rsidR="00B65EA2" w:rsidRDefault="00B65EA2" w:rsidP="00B65EA2">
      <w:pPr>
        <w:pStyle w:val="Default"/>
        <w:spacing w:after="60"/>
        <w:jc w:val="center"/>
        <w:rPr>
          <w:b/>
        </w:rPr>
      </w:pPr>
    </w:p>
    <w:p w14:paraId="2FD09606" w14:textId="7EF8658C" w:rsidR="00B65EA2" w:rsidRDefault="00B65EA2" w:rsidP="00B65EA2">
      <w:r>
        <w:rPr>
          <w:b/>
        </w:rPr>
        <w:t>9. §</w:t>
      </w:r>
      <w:r w:rsidR="00FB2F27">
        <w:rPr>
          <w:rStyle w:val="Lbjegyzet-hivatkozs"/>
          <w:b/>
        </w:rPr>
        <w:footnoteReference w:id="6"/>
      </w:r>
      <w:r w:rsidR="00FB2F27">
        <w:rPr>
          <w:b/>
        </w:rPr>
        <w:t xml:space="preserve"> </w:t>
      </w:r>
      <w:r w:rsidR="00FB2F27">
        <w:t>A közszolgáltatás díját az Önkormányzat legalább egy éves díjfizetési időszakra állapítja meg, természetes személy ingatlantulajdonosok esetében a szippantott szennyvízre vonatkozó rezsicsökkentésről, valamint egyes törvényeknek a további rezsi csökkentéssel összefüggő módosításáról szóló 2013. évi CXIV. törvény 1 §-</w:t>
      </w:r>
      <w:proofErr w:type="spellStart"/>
      <w:r w:rsidR="00FB2F27">
        <w:t>ában</w:t>
      </w:r>
      <w:proofErr w:type="spellEnd"/>
      <w:r w:rsidR="00FB2F27">
        <w:t xml:space="preserve"> meghatározottak figyelembevételével.</w:t>
      </w:r>
    </w:p>
    <w:p w14:paraId="70182630" w14:textId="77777777" w:rsidR="00B65EA2" w:rsidRDefault="00B65EA2" w:rsidP="00B65EA2">
      <w:r>
        <w:rPr>
          <w:b/>
        </w:rPr>
        <w:t>10. §</w:t>
      </w:r>
      <w:r>
        <w:t xml:space="preserve"> A közszolgáltatásért fizetendő díjat az ingatlanról begyűjtött szennyvíz mennyiségének és a rendelet melléklete szerinti, egységnyi díjtétel szorzata teszi ki.</w:t>
      </w:r>
    </w:p>
    <w:p w14:paraId="697E009D" w14:textId="6E25D174" w:rsidR="00B65EA2" w:rsidRDefault="00B65EA2" w:rsidP="00B65EA2">
      <w:r>
        <w:rPr>
          <w:b/>
        </w:rPr>
        <w:t>11. §</w:t>
      </w:r>
      <w:r w:rsidR="00AE6F07">
        <w:rPr>
          <w:rStyle w:val="Lbjegyzet-hivatkozs"/>
          <w:b/>
        </w:rPr>
        <w:footnoteReference w:id="7"/>
      </w:r>
      <w:r w:rsidR="00AE6F07">
        <w:rPr>
          <w:b/>
        </w:rPr>
        <w:t xml:space="preserve"> </w:t>
      </w:r>
      <w:r w:rsidR="005B6ED6">
        <w:t>A megrendelőktől a közszolgáltató gyűjti be a nem közművel összegyűjtött háztartási szennyvíz szállítás és kezelés díját. A közszolgáltatási díj fizetése a gyűjtőakna ürítése után, készpénzfizetéssel történik. A készpénz átadását közszolgáltató átvételi nyugta adásával ismeri el, a számlát e-mailen (e-mail cím hiányában postai levélként) legkésőbb a szállítást követő munkanapon megküldi a megrendelő részére.</w:t>
      </w:r>
    </w:p>
    <w:p w14:paraId="21EA6692" w14:textId="679BED64" w:rsidR="00B65EA2" w:rsidRDefault="00B65EA2" w:rsidP="00B65EA2">
      <w:r>
        <w:rPr>
          <w:b/>
        </w:rPr>
        <w:t>12. §</w:t>
      </w:r>
      <w:r w:rsidR="00AE6F07">
        <w:rPr>
          <w:rStyle w:val="Lbjegyzet-hivatkozs"/>
          <w:b/>
        </w:rPr>
        <w:footnoteReference w:id="8"/>
      </w:r>
      <w:r w:rsidR="00AE6F07">
        <w:t xml:space="preserve"> </w:t>
      </w:r>
      <w:r w:rsidR="005B6ED6">
        <w:t>A közszolgáltató a megrendelővel – kivéve a természetes személyeket – halasztott (utalással történő) fizetésben is megegyezhet. A közszolgáltató 5 napon belül számlát bocsát ki a gazdálkodó szervezet ingatlantulajdonos által fizetendő közszolgáltatási díjról. A számla alapján az ingatlantulajdonos a közszolgáltatási díjat a közszolgáltató részére utólag, a számla keltétől számított 8 napon belül köteles kiegyenlíteni.</w:t>
      </w:r>
    </w:p>
    <w:p w14:paraId="386DB938" w14:textId="334131B5" w:rsidR="00B65EA2" w:rsidRDefault="00B65EA2" w:rsidP="00B65EA2">
      <w:r>
        <w:rPr>
          <w:b/>
        </w:rPr>
        <w:t>13. §</w:t>
      </w:r>
      <w:r w:rsidR="00AE6F07">
        <w:rPr>
          <w:rStyle w:val="Lbjegyzet-hivatkozs"/>
          <w:b/>
        </w:rPr>
        <w:footnoteReference w:id="9"/>
      </w:r>
      <w:r w:rsidR="00AE6F07">
        <w:rPr>
          <w:b/>
        </w:rPr>
        <w:t xml:space="preserve"> </w:t>
      </w:r>
      <w:r w:rsidR="005B6ED6">
        <w:t xml:space="preserve">A közszolgáltató a díjhátralék, mint adók módjára behajtandó köztartozás behajtására a vízgazdálkodásról szóló 1995. évi LVII. törvény (a továbbiakban: </w:t>
      </w:r>
      <w:proofErr w:type="spellStart"/>
      <w:r w:rsidR="005B6ED6">
        <w:t>Vgtv</w:t>
      </w:r>
      <w:proofErr w:type="spellEnd"/>
      <w:r w:rsidR="005B6ED6">
        <w:t>.) 44/E. §-</w:t>
      </w:r>
      <w:proofErr w:type="spellStart"/>
      <w:r w:rsidR="005B6ED6">
        <w:t>ában</w:t>
      </w:r>
      <w:proofErr w:type="spellEnd"/>
      <w:r w:rsidR="005B6ED6">
        <w:t xml:space="preserve"> foglaltak szerint intézkedik.</w:t>
      </w:r>
    </w:p>
    <w:p w14:paraId="64676C70" w14:textId="77777777" w:rsidR="00B65EA2" w:rsidRDefault="00B65EA2" w:rsidP="00B65EA2">
      <w:pPr>
        <w:pStyle w:val="Default"/>
        <w:spacing w:after="60"/>
        <w:jc w:val="center"/>
        <w:rPr>
          <w:b/>
        </w:rPr>
      </w:pPr>
    </w:p>
    <w:p w14:paraId="6EB7EF62" w14:textId="77777777" w:rsidR="00B65EA2" w:rsidRDefault="00B65EA2" w:rsidP="00B65EA2">
      <w:pPr>
        <w:pStyle w:val="Default"/>
        <w:spacing w:after="60"/>
        <w:jc w:val="center"/>
        <w:rPr>
          <w:b/>
        </w:rPr>
      </w:pPr>
      <w:r>
        <w:rPr>
          <w:b/>
        </w:rPr>
        <w:t>5. Az adatkezelés</w:t>
      </w:r>
    </w:p>
    <w:p w14:paraId="2167759E" w14:textId="77777777" w:rsidR="00B65EA2" w:rsidRDefault="00B65EA2" w:rsidP="00B65EA2">
      <w:r>
        <w:rPr>
          <w:b/>
        </w:rPr>
        <w:t>14.§</w:t>
      </w:r>
      <w:r>
        <w:t xml:space="preserve"> (1) Az ingatlantulajdonosok számára végzett közszolgáltatások nyilvántartásáról a vonatkozó jogszabályokban meghatározottak szerint a közszolgáltató gondoskodik. A közszolgáltató köteles az ingatlantulajdonos személyes adatainak kezelésével összefüggésben a hatályos adatvédelmi jogszabályok betartásáról gondoskodni.</w:t>
      </w:r>
    </w:p>
    <w:p w14:paraId="19180159" w14:textId="38CB50DC" w:rsidR="00B65EA2" w:rsidRDefault="00B65EA2" w:rsidP="00B65EA2">
      <w:r>
        <w:t>(2)</w:t>
      </w:r>
      <w:r w:rsidR="008142E9">
        <w:rPr>
          <w:rStyle w:val="Lbjegyzet-hivatkozs"/>
        </w:rPr>
        <w:footnoteReference w:id="10"/>
      </w:r>
      <w:r w:rsidR="008142E9">
        <w:t xml:space="preserve"> Az Önkormányzat talajterhelési díjjal, a közszolgáltatással és más, jogszabályban előírt feladataival kapcsolatban felmerült adatszolgáltatási igényeit közszolgáltató Önkormányzat kérésére és a </w:t>
      </w:r>
      <w:proofErr w:type="spellStart"/>
      <w:r w:rsidR="008142E9">
        <w:t>Vgtv</w:t>
      </w:r>
      <w:proofErr w:type="spellEnd"/>
      <w:r w:rsidR="008142E9">
        <w:t>. 44/H. §-a alapján köteles teljesíteni.</w:t>
      </w:r>
    </w:p>
    <w:p w14:paraId="48F869BB" w14:textId="77777777" w:rsidR="00B65EA2" w:rsidRDefault="00B65EA2" w:rsidP="00B65EA2">
      <w:pPr>
        <w:spacing w:before="0" w:after="160" w:line="259" w:lineRule="auto"/>
        <w:jc w:val="left"/>
        <w:rPr>
          <w:rFonts w:eastAsia="Calibri"/>
          <w:b/>
          <w:color w:val="000000"/>
          <w:lang w:eastAsia="en-US"/>
        </w:rPr>
      </w:pPr>
      <w:r>
        <w:rPr>
          <w:b/>
        </w:rPr>
        <w:br w:type="page"/>
      </w:r>
    </w:p>
    <w:p w14:paraId="7CFCFFD3" w14:textId="77777777" w:rsidR="00B65EA2" w:rsidRDefault="00B65EA2" w:rsidP="00B65EA2">
      <w:pPr>
        <w:pStyle w:val="Default"/>
        <w:spacing w:after="60"/>
        <w:jc w:val="center"/>
        <w:rPr>
          <w:b/>
        </w:rPr>
      </w:pPr>
      <w:r>
        <w:rPr>
          <w:b/>
        </w:rPr>
        <w:lastRenderedPageBreak/>
        <w:t>6. Záró rendelkezések</w:t>
      </w:r>
    </w:p>
    <w:p w14:paraId="10EF3A24" w14:textId="77777777" w:rsidR="00B65EA2" w:rsidRDefault="00B65EA2" w:rsidP="00B65EA2">
      <w:pPr>
        <w:pStyle w:val="Default"/>
        <w:spacing w:after="60"/>
        <w:jc w:val="center"/>
        <w:rPr>
          <w:b/>
        </w:rPr>
      </w:pPr>
    </w:p>
    <w:p w14:paraId="44962D8D" w14:textId="77777777" w:rsidR="00B65EA2" w:rsidRDefault="00B65EA2" w:rsidP="00B65EA2">
      <w:r>
        <w:rPr>
          <w:b/>
          <w:color w:val="000000"/>
        </w:rPr>
        <w:t>15. §</w:t>
      </w:r>
      <w:r>
        <w:t xml:space="preserve"> Ez a rendelet a kihirdetését követő napon lép hatályba.</w:t>
      </w:r>
    </w:p>
    <w:p w14:paraId="505E5616" w14:textId="77777777" w:rsidR="00B65EA2" w:rsidRDefault="00B65EA2" w:rsidP="00B65EA2">
      <w:r>
        <w:rPr>
          <w:b/>
          <w:color w:val="000000"/>
        </w:rPr>
        <w:t>16. §</w:t>
      </w:r>
      <w:r>
        <w:t xml:space="preserve"> Hatályát veszti</w:t>
      </w:r>
    </w:p>
    <w:p w14:paraId="4E1957FE" w14:textId="77777777" w:rsidR="00B65EA2" w:rsidRDefault="00B65EA2" w:rsidP="00B65EA2">
      <w:r>
        <w:t>1. a település folyékony hulladék szállításával, kezelésével kapcsolatos helyi közszolgáltatásról szóló 10/2005. (IV. 20.) önkormányzati rendelet,</w:t>
      </w:r>
    </w:p>
    <w:p w14:paraId="3D51887C" w14:textId="77777777" w:rsidR="00B65EA2" w:rsidRDefault="00B65EA2" w:rsidP="00B65EA2">
      <w:r>
        <w:t>2. a település folyékony hulladék szállításával, kezelésével kapcsolatos helyi közszolgáltatásról szóló rendelet módosításáról szóló 22/2006.(XII.20.) önkormányzati rendelet,</w:t>
      </w:r>
    </w:p>
    <w:p w14:paraId="7BEDD562" w14:textId="77777777" w:rsidR="00B65EA2" w:rsidRDefault="00B65EA2" w:rsidP="00B65EA2">
      <w:r>
        <w:t>3. a település folyékony hulladék szállításával, kezelésével kapcsolatos helyi közszolgáltatásról szóló rendelet módosításáról szóló 9/2008.(III.28.) önkormányzati rendelet,</w:t>
      </w:r>
    </w:p>
    <w:p w14:paraId="6E2016B9" w14:textId="77777777" w:rsidR="00B65EA2" w:rsidRDefault="00B65EA2" w:rsidP="00B65EA2">
      <w:r>
        <w:t>4. a település folyékony hulladék szállításával, kezelésével kapcsolatos helyi közszolgáltatásról szóló rendelet módosításáról szóló 35/2008.(XII.17.) önkormányzati rendelet,</w:t>
      </w:r>
    </w:p>
    <w:p w14:paraId="60149670" w14:textId="77777777" w:rsidR="00B65EA2" w:rsidRDefault="00B65EA2" w:rsidP="00B65EA2">
      <w:r>
        <w:t>5. a település folyékony hulladék szállításával, kezelésével kapcsolatos helyi közszolgáltatásról szóló rendelet módosításáról szóló 11/2010.(III.26.) önkormányzati rendelet.</w:t>
      </w:r>
    </w:p>
    <w:p w14:paraId="10DC41CC" w14:textId="77777777" w:rsidR="00B65EA2" w:rsidRDefault="00B65EA2" w:rsidP="00B65EA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41"/>
      </w:tblGrid>
      <w:tr w:rsidR="00B65EA2" w14:paraId="212C7A4A" w14:textId="77777777" w:rsidTr="00CE59E7">
        <w:trPr>
          <w:jc w:val="center"/>
        </w:trPr>
        <w:tc>
          <w:tcPr>
            <w:tcW w:w="4606" w:type="dxa"/>
          </w:tcPr>
          <w:p w14:paraId="6CD4F34B" w14:textId="77777777" w:rsidR="00B65EA2" w:rsidRDefault="00B65EA2" w:rsidP="00CE59E7">
            <w:pPr>
              <w:jc w:val="center"/>
            </w:pPr>
          </w:p>
          <w:p w14:paraId="40866953" w14:textId="70D2D607" w:rsidR="00B65EA2" w:rsidRDefault="00B65EA2" w:rsidP="00CE59E7">
            <w:pPr>
              <w:jc w:val="center"/>
            </w:pPr>
            <w:r w:rsidRPr="00013606">
              <w:rPr>
                <w:b/>
              </w:rPr>
              <w:t>dr. Matus-Borók Dóra</w:t>
            </w:r>
            <w:r w:rsidR="00AF577E">
              <w:rPr>
                <w:b/>
              </w:rPr>
              <w:t xml:space="preserve"> </w:t>
            </w:r>
            <w:r w:rsidR="008142E9">
              <w:rPr>
                <w:b/>
              </w:rPr>
              <w:t>s.k.</w:t>
            </w:r>
            <w:r>
              <w:br/>
              <w:t>jegyző</w:t>
            </w:r>
          </w:p>
          <w:p w14:paraId="7F837056" w14:textId="77777777" w:rsidR="00B65EA2" w:rsidRDefault="00B65EA2" w:rsidP="00CE59E7">
            <w:pPr>
              <w:jc w:val="center"/>
            </w:pPr>
          </w:p>
        </w:tc>
        <w:tc>
          <w:tcPr>
            <w:tcW w:w="4606" w:type="dxa"/>
          </w:tcPr>
          <w:p w14:paraId="7079959D" w14:textId="77777777" w:rsidR="00B65EA2" w:rsidRDefault="00B65EA2" w:rsidP="00CE59E7">
            <w:pPr>
              <w:jc w:val="center"/>
            </w:pPr>
          </w:p>
          <w:p w14:paraId="036DAA57" w14:textId="30A656A8" w:rsidR="00B65EA2" w:rsidRDefault="00B65EA2" w:rsidP="00CE59E7">
            <w:pPr>
              <w:jc w:val="center"/>
            </w:pPr>
            <w:r w:rsidRPr="00013606">
              <w:rPr>
                <w:b/>
              </w:rPr>
              <w:t>Szabó József</w:t>
            </w:r>
            <w:r w:rsidR="008142E9">
              <w:rPr>
                <w:b/>
              </w:rPr>
              <w:t xml:space="preserve"> s.k.</w:t>
            </w:r>
            <w:r>
              <w:br/>
              <w:t>polgármester</w:t>
            </w:r>
          </w:p>
        </w:tc>
      </w:tr>
    </w:tbl>
    <w:p w14:paraId="425C2294" w14:textId="77777777" w:rsidR="00B65EA2" w:rsidRDefault="00B65EA2" w:rsidP="00B65EA2"/>
    <w:p w14:paraId="63A75C5C" w14:textId="77777777" w:rsidR="00B65EA2" w:rsidRDefault="00B65EA2" w:rsidP="00B65EA2">
      <w:pPr>
        <w:pStyle w:val="Cmsor1"/>
        <w:jc w:val="center"/>
      </w:pPr>
      <w:r>
        <w:t>ZÁRADÉK</w:t>
      </w:r>
    </w:p>
    <w:p w14:paraId="268F1209" w14:textId="77777777" w:rsidR="00B65EA2" w:rsidRDefault="00B65EA2" w:rsidP="00B65EA2"/>
    <w:p w14:paraId="59B3AA3A" w14:textId="2A2BB80C" w:rsidR="00B65EA2" w:rsidRDefault="00B65EA2" w:rsidP="00B65EA2">
      <w:r>
        <w:t>Szigetszentmiklós Város Önkormányzatának Képviselő-testülete ezen rendeletét 2014. április 30. napján tartott ülésén alkotta, 2014. május 5. napján kihirdetésre került. Módosította a 17/2015. (IV.30.)</w:t>
      </w:r>
      <w:r w:rsidR="005B6198">
        <w:t>, a 13/2016. (IV.28.)</w:t>
      </w:r>
      <w:r w:rsidR="004E71E6">
        <w:t>, a 16/2017. (IV.27.)</w:t>
      </w:r>
      <w:r w:rsidR="00AF4C39">
        <w:t>, a 10/2018. (IV.26.)</w:t>
      </w:r>
      <w:r w:rsidR="00C175B6">
        <w:t xml:space="preserve">, </w:t>
      </w:r>
      <w:r w:rsidR="00F262DC">
        <w:t xml:space="preserve">a </w:t>
      </w:r>
      <w:r w:rsidR="00C175B6">
        <w:t>10/2019. (IV.25.)</w:t>
      </w:r>
      <w:r w:rsidR="008142E9">
        <w:t>, a 10/2022. (VII.05.)</w:t>
      </w:r>
      <w:r w:rsidR="00C175B6">
        <w:t xml:space="preserve"> </w:t>
      </w:r>
      <w:r>
        <w:t>önkormányzati rendelet.</w:t>
      </w:r>
    </w:p>
    <w:p w14:paraId="5C964D6F" w14:textId="77777777" w:rsidR="00B65EA2" w:rsidRDefault="00B65EA2" w:rsidP="00B65EA2"/>
    <w:p w14:paraId="0D25776A" w14:textId="77777777" w:rsidR="00B65EA2" w:rsidRDefault="00B65EA2" w:rsidP="00B65EA2"/>
    <w:p w14:paraId="7162DA0C" w14:textId="77777777" w:rsidR="005B6198" w:rsidRDefault="005B6198" w:rsidP="00B65EA2"/>
    <w:p w14:paraId="7853F591" w14:textId="28879F4C" w:rsidR="00B65EA2" w:rsidRDefault="00B65EA2" w:rsidP="00B65EA2">
      <w:pPr>
        <w:jc w:val="center"/>
        <w:rPr>
          <w:sz w:val="22"/>
          <w:szCs w:val="22"/>
        </w:rPr>
      </w:pPr>
      <w:r w:rsidRPr="00013606">
        <w:rPr>
          <w:b/>
        </w:rPr>
        <w:t xml:space="preserve">dr. </w:t>
      </w:r>
      <w:r w:rsidR="008142E9">
        <w:rPr>
          <w:b/>
        </w:rPr>
        <w:t>Szilágyi Anita</w:t>
      </w:r>
      <w:r>
        <w:br/>
        <w:t>jegyző</w:t>
      </w:r>
    </w:p>
    <w:p w14:paraId="4800BB94" w14:textId="77777777" w:rsidR="00B65EA2" w:rsidRDefault="00B65EA2" w:rsidP="00B65EA2">
      <w:r>
        <w:br w:type="page"/>
      </w:r>
    </w:p>
    <w:p w14:paraId="5F28F900" w14:textId="77777777" w:rsidR="00B65EA2" w:rsidRPr="00C175B6" w:rsidRDefault="00B65EA2" w:rsidP="00B65EA2">
      <w:pPr>
        <w:pStyle w:val="Cmsor1"/>
        <w:rPr>
          <w:sz w:val="28"/>
        </w:rPr>
      </w:pPr>
      <w:bookmarkStart w:id="0" w:name="_Toc357502500"/>
      <w:bookmarkStart w:id="1" w:name="_Toc312074440"/>
      <w:bookmarkStart w:id="2" w:name="_Toc302397280"/>
      <w:r w:rsidRPr="00C175B6">
        <w:rPr>
          <w:sz w:val="28"/>
        </w:rPr>
        <w:lastRenderedPageBreak/>
        <w:t>1. melléklet a 12/2014. (V.05.) önkormányzati rendelethez</w:t>
      </w:r>
      <w:bookmarkEnd w:id="0"/>
      <w:r w:rsidR="00C175B6" w:rsidRPr="00C175B6">
        <w:rPr>
          <w:sz w:val="28"/>
        </w:rPr>
        <w:t xml:space="preserve"> </w:t>
      </w:r>
      <w:r w:rsidR="00C175B6" w:rsidRPr="00C175B6">
        <w:rPr>
          <w:rStyle w:val="Lbjegyzet-hivatkozs"/>
          <w:sz w:val="28"/>
        </w:rPr>
        <w:footnoteReference w:id="11"/>
      </w:r>
    </w:p>
    <w:p w14:paraId="41E565D8" w14:textId="77777777" w:rsidR="00C175B6" w:rsidRDefault="00C175B6" w:rsidP="00C175B6"/>
    <w:p w14:paraId="1880D814" w14:textId="77777777" w:rsidR="00C175B6" w:rsidRDefault="00C175B6" w:rsidP="00C175B6">
      <w:r>
        <w:t>1. A nem közművel összegyűjtött háztartási szennyvíz begyűjtésére, szállítására és ártalommentes elhelyezésére vonatkozó közszolgáltatás díja nem gazdálkodó szervezet ingatlantulajdonosok esetében: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6"/>
        <w:gridCol w:w="3910"/>
        <w:gridCol w:w="4486"/>
      </w:tblGrid>
      <w:tr w:rsidR="00C175B6" w14:paraId="44501253" w14:textId="77777777" w:rsidTr="00211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B1E" w14:textId="77777777" w:rsidR="00C175B6" w:rsidRDefault="00C175B6" w:rsidP="0021175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EC0C" w14:textId="77777777" w:rsidR="00C175B6" w:rsidRDefault="00C175B6" w:rsidP="00211755">
            <w:r>
              <w:t>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7383" w14:textId="77777777" w:rsidR="00C175B6" w:rsidRDefault="00C175B6" w:rsidP="00211755">
            <w:r>
              <w:t>B</w:t>
            </w:r>
          </w:p>
        </w:tc>
      </w:tr>
      <w:tr w:rsidR="00C175B6" w14:paraId="65F8B19B" w14:textId="77777777" w:rsidTr="00211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DAA9" w14:textId="77777777" w:rsidR="00C175B6" w:rsidRDefault="00C175B6" w:rsidP="00211755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5D6F" w14:textId="77777777" w:rsidR="00C175B6" w:rsidRDefault="00C175B6" w:rsidP="00211755">
            <w:r>
              <w:t>1-4 m</w:t>
            </w:r>
            <w:r>
              <w:rPr>
                <w:vertAlign w:val="superscript"/>
              </w:rPr>
              <w:t>3</w:t>
            </w:r>
            <w:r>
              <w:t xml:space="preserve"> mennyiségig: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5594" w14:textId="77777777" w:rsidR="00C175B6" w:rsidRDefault="00C175B6" w:rsidP="00211755">
            <w:r>
              <w:t>8.819 Ft + ÁFA</w:t>
            </w:r>
          </w:p>
        </w:tc>
      </w:tr>
      <w:tr w:rsidR="00C175B6" w14:paraId="2C480DD5" w14:textId="77777777" w:rsidTr="00211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72E9" w14:textId="77777777" w:rsidR="00C175B6" w:rsidRDefault="00C175B6" w:rsidP="00211755"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18D5" w14:textId="77777777" w:rsidR="00C175B6" w:rsidRDefault="00C175B6" w:rsidP="00211755">
            <w:r>
              <w:t>4 m</w:t>
            </w:r>
            <w:r>
              <w:rPr>
                <w:vertAlign w:val="superscript"/>
              </w:rPr>
              <w:t>3</w:t>
            </w:r>
            <w:r>
              <w:t xml:space="preserve"> mennyiség felett: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6218" w14:textId="77777777" w:rsidR="00C175B6" w:rsidRDefault="00C175B6" w:rsidP="00211755">
            <w:r>
              <w:t>2.205 Ft + ÁFA /m</w:t>
            </w:r>
            <w:r>
              <w:rPr>
                <w:vertAlign w:val="superscript"/>
              </w:rPr>
              <w:t>3</w:t>
            </w:r>
            <w:r>
              <w:t xml:space="preserve"> - a nettó 8.819 Ft + ÁFA díjon felül</w:t>
            </w:r>
          </w:p>
        </w:tc>
      </w:tr>
      <w:tr w:rsidR="00C175B6" w14:paraId="764265B7" w14:textId="77777777" w:rsidTr="00211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796C" w14:textId="77777777" w:rsidR="00C175B6" w:rsidRDefault="00C175B6" w:rsidP="00211755"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044B" w14:textId="77777777" w:rsidR="00C175B6" w:rsidRDefault="00C175B6" w:rsidP="00211755">
            <w:r>
              <w:t>A rendelet 4. § (4) bekezdése szerinti esetben a közszolgáltatásért fizetendő díj: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85D7" w14:textId="77777777" w:rsidR="00C175B6" w:rsidRDefault="00C175B6" w:rsidP="00211755">
            <w:r>
              <w:t>A begyűjtött mennyiség után fizetendő közszolgáltatási díj 20%-kal növelt összege</w:t>
            </w:r>
          </w:p>
        </w:tc>
      </w:tr>
    </w:tbl>
    <w:p w14:paraId="6C450ACC" w14:textId="77777777" w:rsidR="00C175B6" w:rsidRDefault="00C175B6" w:rsidP="00C175B6"/>
    <w:p w14:paraId="2FBC34EA" w14:textId="77777777" w:rsidR="00C175B6" w:rsidRDefault="00C175B6" w:rsidP="00C175B6">
      <w:r>
        <w:t>2. A nem közművel összegyűjtött háztartási szennyvíz begyűjtésére, szállítására és ártalommentes elhelyezésére vonatkozó közszolgáltatás díja gazdálkodó szervezet ingatlantulajdonosok esetében: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6"/>
        <w:gridCol w:w="3910"/>
        <w:gridCol w:w="4486"/>
      </w:tblGrid>
      <w:tr w:rsidR="00C175B6" w14:paraId="3C5A3F2A" w14:textId="77777777" w:rsidTr="00211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B1C6" w14:textId="77777777" w:rsidR="00C175B6" w:rsidRDefault="00C175B6" w:rsidP="0021175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DEAF" w14:textId="77777777" w:rsidR="00C175B6" w:rsidRDefault="00C175B6" w:rsidP="00211755">
            <w:r>
              <w:t>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ACAD" w14:textId="77777777" w:rsidR="00C175B6" w:rsidRDefault="00C175B6" w:rsidP="00211755">
            <w:r>
              <w:t>B</w:t>
            </w:r>
          </w:p>
        </w:tc>
      </w:tr>
      <w:tr w:rsidR="00C175B6" w14:paraId="2D57C5C9" w14:textId="77777777" w:rsidTr="00211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11AF" w14:textId="77777777" w:rsidR="00C175B6" w:rsidRDefault="00C175B6" w:rsidP="00211755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6833" w14:textId="77777777" w:rsidR="00C175B6" w:rsidRDefault="00C175B6" w:rsidP="00211755">
            <w:r>
              <w:t>Köbméterenként: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4FA9" w14:textId="77777777" w:rsidR="00C175B6" w:rsidRDefault="00C175B6" w:rsidP="00211755">
            <w:r>
              <w:t>3.071 Ft + ÁFA</w:t>
            </w:r>
          </w:p>
        </w:tc>
      </w:tr>
      <w:tr w:rsidR="00C175B6" w14:paraId="22018A6E" w14:textId="77777777" w:rsidTr="00211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7D20" w14:textId="77777777" w:rsidR="00C175B6" w:rsidRDefault="00C175B6" w:rsidP="00211755"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E494" w14:textId="77777777" w:rsidR="00C175B6" w:rsidRDefault="00C175B6" w:rsidP="00211755">
            <w:r>
              <w:t>A rendelet 4. § (4) bekezdése szerinti esetben a közszolgáltatásért fizetendő díj: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E531" w14:textId="77777777" w:rsidR="00C175B6" w:rsidRDefault="00C175B6" w:rsidP="00211755">
            <w:r>
              <w:t>A begyűjtött mennyiség után fizetendő közszolgáltatási díj 20%-kal növelt összege</w:t>
            </w:r>
          </w:p>
        </w:tc>
      </w:tr>
    </w:tbl>
    <w:p w14:paraId="30285ABB" w14:textId="77777777" w:rsidR="00C175B6" w:rsidRDefault="00C175B6" w:rsidP="00C175B6">
      <w:pPr>
        <w:spacing w:before="0" w:after="60"/>
        <w:jc w:val="left"/>
      </w:pPr>
    </w:p>
    <w:p w14:paraId="172D7753" w14:textId="77777777" w:rsidR="00C175B6" w:rsidRPr="00FF4AEA" w:rsidRDefault="00C175B6" w:rsidP="00C175B6"/>
    <w:bookmarkEnd w:id="1"/>
    <w:bookmarkEnd w:id="2"/>
    <w:p w14:paraId="46477841" w14:textId="77777777" w:rsidR="00C175B6" w:rsidRPr="00C175B6" w:rsidRDefault="00C175B6" w:rsidP="00C175B6"/>
    <w:sectPr w:rsidR="00C175B6" w:rsidRPr="00C1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6C93" w14:textId="77777777" w:rsidR="008835FD" w:rsidRDefault="008835FD" w:rsidP="00B65EA2">
      <w:pPr>
        <w:spacing w:before="0" w:after="0"/>
      </w:pPr>
      <w:r>
        <w:separator/>
      </w:r>
    </w:p>
  </w:endnote>
  <w:endnote w:type="continuationSeparator" w:id="0">
    <w:p w14:paraId="5A14E880" w14:textId="77777777" w:rsidR="008835FD" w:rsidRDefault="008835FD" w:rsidP="00B65E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C426" w14:textId="77777777" w:rsidR="008835FD" w:rsidRDefault="008835FD" w:rsidP="00B65EA2">
      <w:pPr>
        <w:spacing w:before="0" w:after="0"/>
      </w:pPr>
      <w:r>
        <w:separator/>
      </w:r>
    </w:p>
  </w:footnote>
  <w:footnote w:type="continuationSeparator" w:id="0">
    <w:p w14:paraId="7849A93C" w14:textId="77777777" w:rsidR="008835FD" w:rsidRDefault="008835FD" w:rsidP="00B65EA2">
      <w:pPr>
        <w:spacing w:before="0" w:after="0"/>
      </w:pPr>
      <w:r>
        <w:continuationSeparator/>
      </w:r>
    </w:p>
  </w:footnote>
  <w:footnote w:id="1">
    <w:p w14:paraId="428E8FF8" w14:textId="63B1916B" w:rsidR="00EF3100" w:rsidRDefault="00EF3100">
      <w:pPr>
        <w:pStyle w:val="Lbjegyzetszveg"/>
      </w:pPr>
      <w:r>
        <w:rPr>
          <w:rStyle w:val="Lbjegyzet-hivatkozs"/>
        </w:rPr>
        <w:footnoteRef/>
      </w:r>
      <w:r>
        <w:t xml:space="preserve"> Módosította a 10/2022. (VII.05.) önkormányzati rendelet 1.§-a, hatályos 2022. július 6. napjától.</w:t>
      </w:r>
    </w:p>
  </w:footnote>
  <w:footnote w:id="2">
    <w:p w14:paraId="57F1B5ED" w14:textId="403858D8" w:rsidR="00B65EA2" w:rsidRDefault="00B65EA2" w:rsidP="00B65EA2">
      <w:pPr>
        <w:pStyle w:val="Lbjegyzetszveg"/>
      </w:pPr>
      <w:r>
        <w:rPr>
          <w:rStyle w:val="Lbjegyzet-hivatkozs"/>
        </w:rPr>
        <w:footnoteRef/>
      </w:r>
      <w:r>
        <w:t xml:space="preserve"> Módosította a 17/2015. (IV.30.) önkormányzati rendelet, hatályos 2015. május 6. napjától.</w:t>
      </w:r>
      <w:r w:rsidR="005B6198">
        <w:t xml:space="preserve"> Módosította a 13/2016. (IV.28.) önkormányzati rendelet, hatályos 2016. május 6. napjától.</w:t>
      </w:r>
      <w:r w:rsidR="004852DA">
        <w:t xml:space="preserve"> Módosította a 16/2017. (IV.27.) önkormányzati rendelet 1. §-a, hatályos 201</w:t>
      </w:r>
      <w:r w:rsidR="00B2459E">
        <w:t>7</w:t>
      </w:r>
      <w:r w:rsidR="004852DA">
        <w:t>. május 6. napjától.</w:t>
      </w:r>
      <w:r w:rsidR="00AF4C39">
        <w:t xml:space="preserve"> Módosította a 10/2018. (IV.26.) önkormányzati rendelet 1. §-a, hatályos 2018. május 6. napjától.</w:t>
      </w:r>
      <w:r w:rsidR="00C175B6">
        <w:t xml:space="preserve"> Módosította a 10/2019. (IV.25.) önkormányzati rendelet 1. §-a, hatályos 2019. május 6. napjától.</w:t>
      </w:r>
      <w:r w:rsidR="00EF3100">
        <w:t xml:space="preserve"> Módosította a 10/2022. (VII.05.) önkormányzati rendelet 1.§-a, hatályos 2022. július 6. napjától.</w:t>
      </w:r>
    </w:p>
  </w:footnote>
  <w:footnote w:id="3">
    <w:p w14:paraId="5ADB2FE4" w14:textId="466FD39B" w:rsidR="00B562A3" w:rsidRDefault="00B562A3">
      <w:pPr>
        <w:pStyle w:val="Lbjegyzetszveg"/>
      </w:pPr>
      <w:r>
        <w:rPr>
          <w:rStyle w:val="Lbjegyzet-hivatkozs"/>
        </w:rPr>
        <w:footnoteRef/>
      </w:r>
      <w:r>
        <w:t xml:space="preserve"> Beépítette a 10/2022. (VII.05.) önkormányzati rendelet 2.§-a, hatályos 2022. július 6. napjától.</w:t>
      </w:r>
    </w:p>
  </w:footnote>
  <w:footnote w:id="4">
    <w:p w14:paraId="448641F6" w14:textId="4A6D5E60" w:rsidR="00B562A3" w:rsidRDefault="00B562A3">
      <w:pPr>
        <w:pStyle w:val="Lbjegyzetszveg"/>
      </w:pPr>
      <w:r>
        <w:rPr>
          <w:rStyle w:val="Lbjegyzet-hivatkozs"/>
        </w:rPr>
        <w:footnoteRef/>
      </w:r>
      <w:r>
        <w:t xml:space="preserve"> Beépítette a 10/2022. (VII.05.) önkormányzati rendelet 2.§-a, hatályos 2022. július 6. napjától.</w:t>
      </w:r>
    </w:p>
  </w:footnote>
  <w:footnote w:id="5">
    <w:p w14:paraId="7541C095" w14:textId="46A5EC41" w:rsidR="008945A8" w:rsidRDefault="008945A8">
      <w:pPr>
        <w:pStyle w:val="Lbjegyzetszveg"/>
      </w:pPr>
      <w:r>
        <w:rPr>
          <w:rStyle w:val="Lbjegyzet-hivatkozs"/>
        </w:rPr>
        <w:footnoteRef/>
      </w:r>
      <w:r>
        <w:t xml:space="preserve"> Módosította a 10/2022. (VII.05.) önkormányzati rendelet 3.§-a, hatályos 2022. július 6. napjától.</w:t>
      </w:r>
    </w:p>
  </w:footnote>
  <w:footnote w:id="6">
    <w:p w14:paraId="1F8DE172" w14:textId="2F3A9A10" w:rsidR="00FB2F27" w:rsidRDefault="00FB2F27">
      <w:pPr>
        <w:pStyle w:val="Lbjegyzetszveg"/>
      </w:pPr>
      <w:r>
        <w:rPr>
          <w:rStyle w:val="Lbjegyzet-hivatkozs"/>
        </w:rPr>
        <w:footnoteRef/>
      </w:r>
      <w:r>
        <w:t xml:space="preserve"> Módosította a 10/2022. (VII.05.) önkormányzati rendelet 4.§-a, hatályos 2022. július 6. napjától.</w:t>
      </w:r>
    </w:p>
  </w:footnote>
  <w:footnote w:id="7">
    <w:p w14:paraId="3B05217C" w14:textId="5CCBE55E" w:rsidR="00AE6F07" w:rsidRDefault="00AE6F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B6ED6">
        <w:t>Módosította a 10/2022. (VII.05.) önkormányzati rendelet 5.§-a, hatályos 2022. július 6. napjától.</w:t>
      </w:r>
    </w:p>
  </w:footnote>
  <w:footnote w:id="8">
    <w:p w14:paraId="30DF7578" w14:textId="10AA8DC7" w:rsidR="00AE6F07" w:rsidRDefault="00AE6F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B6ED6">
        <w:t>Módosította a 10/2022. (VII.05.) önkormányzati rendelet 5.§-a, hatályos 2022. július 6. napjától.</w:t>
      </w:r>
    </w:p>
  </w:footnote>
  <w:footnote w:id="9">
    <w:p w14:paraId="62C09ACA" w14:textId="6D9EACFB" w:rsidR="00AE6F07" w:rsidRDefault="00AE6F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B6ED6">
        <w:t>Módosította a 10/2022. (VII.05.) önkormányzati rendelet 5.§-a, hatályos 2022. július 6. napjától.</w:t>
      </w:r>
    </w:p>
  </w:footnote>
  <w:footnote w:id="10">
    <w:p w14:paraId="442B9F78" w14:textId="079178CD" w:rsidR="008142E9" w:rsidRDefault="008142E9">
      <w:pPr>
        <w:pStyle w:val="Lbjegyzetszveg"/>
      </w:pPr>
      <w:r>
        <w:rPr>
          <w:rStyle w:val="Lbjegyzet-hivatkozs"/>
        </w:rPr>
        <w:footnoteRef/>
      </w:r>
      <w:r>
        <w:t xml:space="preserve"> Módosította a 10/2022. (VII.05.) önkormányzati rendelet 6.§-a, hatályos 2022. július 6. napjától.</w:t>
      </w:r>
    </w:p>
  </w:footnote>
  <w:footnote w:id="11">
    <w:p w14:paraId="6EDD2F32" w14:textId="77777777" w:rsidR="00C175B6" w:rsidRDefault="00C175B6">
      <w:pPr>
        <w:pStyle w:val="Lbjegyzetszveg"/>
      </w:pPr>
      <w:r>
        <w:rPr>
          <w:rStyle w:val="Lbjegyzet-hivatkozs"/>
        </w:rPr>
        <w:footnoteRef/>
      </w:r>
      <w:r>
        <w:t xml:space="preserve"> Módosította a 10/2019. (IV.25.) önkormányzati rendelet 2. §-a, hatályos 2019. május 6.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7D2B" w14:textId="77DFA7CA" w:rsidR="00B65EA2" w:rsidRPr="00013606" w:rsidRDefault="00B65EA2" w:rsidP="00013606">
    <w:pPr>
      <w:jc w:val="right"/>
      <w:rPr>
        <w:smallCaps/>
        <w:sz w:val="16"/>
        <w:szCs w:val="16"/>
      </w:rPr>
    </w:pPr>
    <w:r w:rsidRPr="00013606">
      <w:rPr>
        <w:smallCaps/>
        <w:sz w:val="16"/>
        <w:szCs w:val="16"/>
      </w:rPr>
      <w:t>Hatályosság állapota: 20</w:t>
    </w:r>
    <w:r w:rsidR="00EF3100">
      <w:rPr>
        <w:smallCaps/>
        <w:sz w:val="16"/>
        <w:szCs w:val="16"/>
      </w:rPr>
      <w:t>22</w:t>
    </w:r>
    <w:r w:rsidRPr="00013606">
      <w:rPr>
        <w:smallCaps/>
        <w:sz w:val="16"/>
        <w:szCs w:val="16"/>
      </w:rPr>
      <w:t xml:space="preserve">. </w:t>
    </w:r>
    <w:r w:rsidR="00EF3100">
      <w:rPr>
        <w:smallCaps/>
        <w:sz w:val="16"/>
        <w:szCs w:val="16"/>
      </w:rPr>
      <w:t>július 6</w:t>
    </w:r>
    <w:r w:rsidRPr="00013606">
      <w:rPr>
        <w:smallCaps/>
        <w:sz w:val="16"/>
        <w:szCs w:val="16"/>
      </w:rPr>
      <w:t>.</w:t>
    </w:r>
  </w:p>
  <w:p w14:paraId="465595F7" w14:textId="77777777" w:rsidR="00B65EA2" w:rsidRDefault="00B80A1F" w:rsidP="00013606">
    <w:pPr>
      <w:pStyle w:val="lfej"/>
    </w:pP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 w14:anchorId="31C46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0358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A2"/>
    <w:rsid w:val="000B6C93"/>
    <w:rsid w:val="0011177D"/>
    <w:rsid w:val="001A56DB"/>
    <w:rsid w:val="004852DA"/>
    <w:rsid w:val="004E71E6"/>
    <w:rsid w:val="005B6198"/>
    <w:rsid w:val="005B6ED6"/>
    <w:rsid w:val="007114E9"/>
    <w:rsid w:val="008142E9"/>
    <w:rsid w:val="008835FD"/>
    <w:rsid w:val="008945A8"/>
    <w:rsid w:val="009A03F2"/>
    <w:rsid w:val="00AE6F07"/>
    <w:rsid w:val="00AF4C39"/>
    <w:rsid w:val="00AF577E"/>
    <w:rsid w:val="00B2459E"/>
    <w:rsid w:val="00B562A3"/>
    <w:rsid w:val="00B65EA2"/>
    <w:rsid w:val="00B80A1F"/>
    <w:rsid w:val="00C175B6"/>
    <w:rsid w:val="00DD3827"/>
    <w:rsid w:val="00E81DB7"/>
    <w:rsid w:val="00EF3100"/>
    <w:rsid w:val="00F262DC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C2D3229"/>
  <w15:chartTrackingRefBased/>
  <w15:docId w15:val="{0CDCA91E-C33B-4A68-B5C2-37593BE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B65EA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65E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EA2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nhideWhenUsed/>
    <w:rsid w:val="00B65EA2"/>
    <w:pPr>
      <w:overflowPunct w:val="0"/>
      <w:autoSpaceDE w:val="0"/>
      <w:autoSpaceDN w:val="0"/>
      <w:adjustRightInd w:val="0"/>
      <w:spacing w:before="0" w:after="0"/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65E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autoRedefine/>
    <w:qFormat/>
    <w:rsid w:val="00B65EA2"/>
    <w:pPr>
      <w:spacing w:before="480" w:after="480"/>
      <w:jc w:val="center"/>
      <w:outlineLvl w:val="0"/>
    </w:pPr>
    <w:rPr>
      <w:rFonts w:cs="Arial"/>
      <w:b/>
      <w:bCs/>
      <w:kern w:val="28"/>
      <w:sz w:val="40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rsid w:val="00B65EA2"/>
    <w:rPr>
      <w:rFonts w:ascii="Times New Roman" w:eastAsia="Times New Roman" w:hAnsi="Times New Roman" w:cs="Arial"/>
      <w:b/>
      <w:bCs/>
      <w:kern w:val="28"/>
      <w:sz w:val="40"/>
      <w:szCs w:val="36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cm">
    <w:name w:val="Subtitle"/>
    <w:basedOn w:val="Norml"/>
    <w:next w:val="Norml"/>
    <w:link w:val="AlcmChar"/>
    <w:qFormat/>
    <w:rsid w:val="00B65EA2"/>
    <w:pPr>
      <w:spacing w:after="60"/>
      <w:jc w:val="center"/>
      <w:outlineLvl w:val="1"/>
    </w:pPr>
    <w:rPr>
      <w:rFonts w:eastAsiaTheme="majorEastAsia" w:cstheme="majorBidi"/>
      <w:sz w:val="28"/>
    </w:rPr>
  </w:style>
  <w:style w:type="character" w:customStyle="1" w:styleId="AlcmChar">
    <w:name w:val="Alcím Char"/>
    <w:basedOn w:val="Bekezdsalapbettpusa"/>
    <w:link w:val="Alcm"/>
    <w:rsid w:val="00B65EA2"/>
    <w:rPr>
      <w:rFonts w:ascii="Times New Roman" w:eastAsiaTheme="majorEastAsia" w:hAnsi="Times New Roman" w:cstheme="majorBidi"/>
      <w:sz w:val="28"/>
      <w:szCs w:val="24"/>
      <w:lang w:eastAsia="hu-HU"/>
    </w:rPr>
  </w:style>
  <w:style w:type="paragraph" w:styleId="Szvegtrzs2">
    <w:name w:val="Body Text 2"/>
    <w:basedOn w:val="Norml"/>
    <w:link w:val="Szvegtrzs2Char"/>
    <w:autoRedefine/>
    <w:unhideWhenUsed/>
    <w:rsid w:val="00B65EA2"/>
    <w:pPr>
      <w:spacing w:before="0" w:after="0"/>
      <w:jc w:val="center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basedOn w:val="Bekezdsalapbettpusa"/>
    <w:link w:val="Szvegtrzs2"/>
    <w:rsid w:val="00B65EA2"/>
    <w:rPr>
      <w:rFonts w:ascii="Times New Roman" w:eastAsia="Times New Roman" w:hAnsi="Times New Roman" w:cs="Times New Roman"/>
      <w:b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B65E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B65EA2"/>
    <w:rPr>
      <w:vertAlign w:val="superscript"/>
    </w:rPr>
  </w:style>
  <w:style w:type="table" w:styleId="Rcsostblzat">
    <w:name w:val="Table Grid"/>
    <w:basedOn w:val="Normltblzat"/>
    <w:rsid w:val="00B6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65EA2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65E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6198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5B61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F3100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31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andFooter">
    <w:name w:val="Header and Footer"/>
    <w:basedOn w:val="Norml"/>
    <w:qFormat/>
    <w:rsid w:val="00EF3100"/>
    <w:pPr>
      <w:suppressLineNumbers/>
      <w:tabs>
        <w:tab w:val="center" w:pos="4986"/>
        <w:tab w:val="right" w:pos="9972"/>
      </w:tabs>
      <w:suppressAutoHyphens/>
      <w:spacing w:before="0" w:after="0"/>
      <w:jc w:val="left"/>
    </w:pPr>
    <w:rPr>
      <w:rFonts w:eastAsia="Noto Sans CJK SC Regular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9C02-996F-4405-9F8E-1B560D32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1277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Urbánné Zsigmond Ildikó</cp:lastModifiedBy>
  <cp:revision>18</cp:revision>
  <cp:lastPrinted>2017-04-26T13:56:00Z</cp:lastPrinted>
  <dcterms:created xsi:type="dcterms:W3CDTF">2015-04-30T07:55:00Z</dcterms:created>
  <dcterms:modified xsi:type="dcterms:W3CDTF">2022-07-05T07:29:00Z</dcterms:modified>
</cp:coreProperties>
</file>