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8A8C" w14:textId="77777777" w:rsidR="004861D6" w:rsidRDefault="004861D6">
      <w:pPr>
        <w:rPr>
          <w:b/>
          <w:bCs/>
        </w:rPr>
      </w:pPr>
    </w:p>
    <w:p w14:paraId="4B83546F" w14:textId="77777777" w:rsidR="004861D6" w:rsidRDefault="004861D6">
      <w:pPr>
        <w:rPr>
          <w:b/>
          <w:bCs/>
        </w:rPr>
      </w:pPr>
    </w:p>
    <w:p w14:paraId="3F9FE4F3" w14:textId="77777777" w:rsidR="004861D6" w:rsidRDefault="004861D6">
      <w:pPr>
        <w:rPr>
          <w:b/>
          <w:bCs/>
        </w:rPr>
      </w:pPr>
    </w:p>
    <w:p w14:paraId="5CB77F6E" w14:textId="77777777" w:rsidR="004861D6" w:rsidRDefault="004861D6">
      <w:pPr>
        <w:rPr>
          <w:b/>
          <w:bCs/>
        </w:rPr>
      </w:pPr>
    </w:p>
    <w:p w14:paraId="54F0FD07" w14:textId="77777777" w:rsidR="004861D6" w:rsidRDefault="004861D6" w:rsidP="004861D6">
      <w:pPr>
        <w:jc w:val="center"/>
        <w:rPr>
          <w:b/>
          <w:bCs/>
        </w:rPr>
      </w:pPr>
    </w:p>
    <w:bookmarkStart w:id="0" w:name="_Hlk53572525"/>
    <w:p w14:paraId="548BFC01" w14:textId="4297A297" w:rsidR="004861D6" w:rsidRDefault="004861D6" w:rsidP="004861D6">
      <w:pPr>
        <w:pStyle w:val="Szvegtrzs2"/>
        <w:jc w:val="center"/>
      </w:pP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pict w14:anchorId="4F797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3.5pt;height:149.25pt" fillcolor="window">
            <v:imagedata r:id="rId7" r:href="rId8"/>
          </v:shape>
        </w:pict>
      </w:r>
      <w:r>
        <w:fldChar w:fldCharType="end"/>
      </w:r>
    </w:p>
    <w:p w14:paraId="194F8709" w14:textId="77777777" w:rsidR="004861D6" w:rsidRDefault="004861D6" w:rsidP="004861D6">
      <w:pPr>
        <w:pStyle w:val="Szvegtrzs2"/>
      </w:pPr>
      <w:r>
        <w:pict w14:anchorId="02F3AD36">
          <v:shape id="_x0000_i1025" type="#_x0000_t75" style="width:450pt;height:7.5pt" o:hrpct="0" o:hralign="center" o:hr="t">
            <v:imagedata r:id="rId9" o:title="BD10358_"/>
          </v:shape>
        </w:pict>
      </w:r>
    </w:p>
    <w:p w14:paraId="1AFC217D" w14:textId="77777777" w:rsidR="004861D6" w:rsidRPr="00F2639D" w:rsidRDefault="004861D6" w:rsidP="004861D6">
      <w:pPr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SZIGETSZENTMIKLÓS 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559D7B3F" w14:textId="66856750" w:rsidR="004861D6" w:rsidRPr="00F2639D" w:rsidRDefault="004861D6" w:rsidP="004861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Pr="00F2639D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  <w:r w:rsidRPr="00F263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IX</w:t>
      </w:r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07</w:t>
      </w:r>
      <w:r>
        <w:rPr>
          <w:b/>
          <w:sz w:val="40"/>
          <w:szCs w:val="40"/>
        </w:rPr>
        <w:t>.)</w:t>
      </w:r>
      <w:r w:rsidRPr="00F2639D">
        <w:rPr>
          <w:b/>
          <w:sz w:val="40"/>
          <w:szCs w:val="40"/>
        </w:rPr>
        <w:t xml:space="preserve"> ÖNKORMÁNYZATI </w:t>
      </w:r>
      <w:r>
        <w:rPr>
          <w:b/>
          <w:sz w:val="40"/>
          <w:szCs w:val="40"/>
        </w:rPr>
        <w:br/>
      </w:r>
      <w:r w:rsidRPr="00F2639D">
        <w:rPr>
          <w:b/>
          <w:sz w:val="40"/>
          <w:szCs w:val="40"/>
        </w:rPr>
        <w:t>RENDEL</w:t>
      </w:r>
      <w:r w:rsidRPr="00F2639D">
        <w:rPr>
          <w:b/>
          <w:sz w:val="40"/>
          <w:szCs w:val="40"/>
        </w:rPr>
        <w:t>E</w:t>
      </w:r>
      <w:r w:rsidRPr="00F2639D">
        <w:rPr>
          <w:b/>
          <w:sz w:val="40"/>
          <w:szCs w:val="40"/>
        </w:rPr>
        <w:t>TE</w:t>
      </w:r>
    </w:p>
    <w:p w14:paraId="158DFAA1" w14:textId="432F2E3C" w:rsidR="004861D6" w:rsidRPr="00F2639D" w:rsidRDefault="004861D6" w:rsidP="00E13BE7">
      <w:pPr>
        <w:spacing w:before="360"/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a </w:t>
      </w:r>
      <w:r>
        <w:rPr>
          <w:b/>
          <w:sz w:val="40"/>
          <w:szCs w:val="40"/>
        </w:rPr>
        <w:t>szervezeti és működési szabályzatról szóló</w:t>
      </w:r>
      <w:r>
        <w:rPr>
          <w:b/>
          <w:sz w:val="40"/>
          <w:szCs w:val="40"/>
        </w:rPr>
        <w:br/>
        <w:t xml:space="preserve">19/2014. (XI.06.) önkormányzati rendelet </w:t>
      </w:r>
      <w:r>
        <w:rPr>
          <w:b/>
          <w:sz w:val="40"/>
          <w:szCs w:val="40"/>
        </w:rPr>
        <w:br/>
      </w:r>
      <w:r w:rsidRPr="004861D6">
        <w:rPr>
          <w:b/>
          <w:bCs/>
          <w:sz w:val="40"/>
          <w:szCs w:val="40"/>
        </w:rPr>
        <w:t>és a hozzá kapcsolódó egyes rendeletek módosításáról</w:t>
      </w:r>
      <w:r w:rsidRPr="00F2639D">
        <w:rPr>
          <w:b/>
          <w:sz w:val="40"/>
          <w:szCs w:val="40"/>
        </w:rPr>
        <w:t xml:space="preserve"> </w:t>
      </w:r>
    </w:p>
    <w:p w14:paraId="02D4A4B2" w14:textId="77777777" w:rsidR="004861D6" w:rsidRDefault="004861D6" w:rsidP="004861D6">
      <w:pPr>
        <w:pStyle w:val="Szvegtrzs2"/>
        <w:sectPr w:rsidR="004861D6" w:rsidSect="00192D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pict w14:anchorId="59489807">
          <v:shape id="_x0000_i1026" type="#_x0000_t75" style="width:450pt;height:7.5pt" o:hrpct="0" o:hralign="center" o:hr="t">
            <v:imagedata r:id="rId9" o:title="BD10358_"/>
          </v:shape>
        </w:pict>
      </w:r>
      <w:bookmarkEnd w:id="0"/>
    </w:p>
    <w:p w14:paraId="13C2E0FE" w14:textId="6470486E" w:rsidR="004861D6" w:rsidRDefault="004861D6">
      <w:pPr>
        <w:rPr>
          <w:b/>
          <w:bCs/>
        </w:rPr>
      </w:pPr>
    </w:p>
    <w:p w14:paraId="1FA76320" w14:textId="77777777" w:rsidR="002A3606" w:rsidRDefault="00000000">
      <w:pPr>
        <w:pStyle w:val="Szvegtrzs"/>
        <w:spacing w:before="220" w:after="0" w:line="240" w:lineRule="auto"/>
        <w:jc w:val="both"/>
      </w:pPr>
      <w:r>
        <w:t>Szigetszentmiklós Város Önkormányzatának Képviselő-testülete az Alaptörvény 32. cikk (2) bekezdésében meghatározott eredeti jogalkotói hatáskörében, az Alaptörvény 32. cikk (1) bekezdés d) pontjában, valamint a Magyarország helyi önkormányzatairól szóló 2011. évi CLXXXIX. törvény 53. § (1) bekezdésében meghatározott feladatkörében eljárva a következőket rendeli el:</w:t>
      </w:r>
    </w:p>
    <w:p w14:paraId="739273DA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47358FF" w14:textId="77777777" w:rsidR="002A3606" w:rsidRDefault="00000000">
      <w:pPr>
        <w:pStyle w:val="Szvegtrzs"/>
        <w:spacing w:after="0" w:line="240" w:lineRule="auto"/>
        <w:jc w:val="both"/>
      </w:pPr>
      <w:r>
        <w:t>(1) A szervezeti és működési szabályzatról szóló 19/2014 (XI.6.) önkormányzati rendelet (a továbbiakban: Rendelet) 38. § (2) bekezdése helyébe a következő rendelkezés lép:</w:t>
      </w:r>
    </w:p>
    <w:p w14:paraId="682A1091" w14:textId="77777777" w:rsidR="002A3606" w:rsidRDefault="00000000">
      <w:pPr>
        <w:pStyle w:val="Szvegtrzs"/>
        <w:spacing w:before="240" w:after="240" w:line="240" w:lineRule="auto"/>
        <w:jc w:val="both"/>
      </w:pPr>
      <w:r>
        <w:t>„(2) Képviselőcsoport alakításához legalább 4 képviselő szükséges. Egy képviselő csak egy képviselőcsoportnak lehet tagja.”</w:t>
      </w:r>
    </w:p>
    <w:p w14:paraId="30CA7407" w14:textId="77777777" w:rsidR="002A3606" w:rsidRDefault="00000000">
      <w:pPr>
        <w:pStyle w:val="Szvegtrzs"/>
        <w:spacing w:before="240" w:after="0" w:line="240" w:lineRule="auto"/>
        <w:jc w:val="both"/>
      </w:pPr>
      <w:r>
        <w:t>(2) A Rendelet 38. § (5) bekezdése helyébe a következő rendelkezés lép:</w:t>
      </w:r>
    </w:p>
    <w:p w14:paraId="61D1F2DA" w14:textId="77777777" w:rsidR="002A3606" w:rsidRDefault="00000000">
      <w:pPr>
        <w:pStyle w:val="Szvegtrzs"/>
        <w:spacing w:before="240" w:after="240" w:line="240" w:lineRule="auto"/>
        <w:jc w:val="both"/>
      </w:pPr>
      <w:r>
        <w:t>„(5) A képviselőcsoportot e rendeletben biztosított jogok addig illetik meg, amíg tagjainak száma eléri a 4 főt.”</w:t>
      </w:r>
    </w:p>
    <w:p w14:paraId="4E5E8BE2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C292C27" w14:textId="77777777" w:rsidR="002A3606" w:rsidRDefault="00000000">
      <w:pPr>
        <w:pStyle w:val="Szvegtrzs"/>
        <w:spacing w:after="0" w:line="240" w:lineRule="auto"/>
        <w:jc w:val="both"/>
      </w:pPr>
      <w:r>
        <w:t>(1) A Rendelet 41. § a) pontja helyébe a következő rendelkezés lép:</w:t>
      </w:r>
    </w:p>
    <w:p w14:paraId="728F9FD8" w14:textId="77777777" w:rsidR="002A3606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 következő állandó bizottságokat, az alábbiak szerinti létszámmal hozza létre:)</w:t>
      </w:r>
    </w:p>
    <w:p w14:paraId="0AF40CD8" w14:textId="77777777" w:rsidR="002A3606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Gazdasági és Városrészek Fejlesztéséért Felelős Bizottság 13 fő”</w:t>
      </w:r>
    </w:p>
    <w:p w14:paraId="4F9D792F" w14:textId="77777777" w:rsidR="002A3606" w:rsidRDefault="00000000">
      <w:pPr>
        <w:pStyle w:val="Szvegtrzs"/>
        <w:spacing w:before="240" w:after="0" w:line="240" w:lineRule="auto"/>
        <w:jc w:val="both"/>
      </w:pPr>
      <w:r>
        <w:t>(2) A Rendelet 41. § d) pontja helyébe a következő rendelkezés lép:</w:t>
      </w:r>
    </w:p>
    <w:p w14:paraId="673EDB2F" w14:textId="77777777" w:rsidR="002A3606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 következő állandó bizottságokat, az alábbiak szerinti létszámmal hozza létre:)</w:t>
      </w:r>
    </w:p>
    <w:p w14:paraId="716B957A" w14:textId="77777777" w:rsidR="002A3606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Társadalmi Kapcsolatok Bizottság 13 fő”</w:t>
      </w:r>
    </w:p>
    <w:p w14:paraId="47526FBE" w14:textId="77777777" w:rsidR="002A3606" w:rsidRDefault="00000000">
      <w:pPr>
        <w:pStyle w:val="Szvegtrzs"/>
        <w:spacing w:before="240" w:after="0" w:line="240" w:lineRule="auto"/>
        <w:jc w:val="both"/>
      </w:pPr>
      <w:r>
        <w:t>(3) A Rendelet 41. § f) és g) pontja helyébe a következő rendelkezések lépnek:</w:t>
      </w:r>
    </w:p>
    <w:p w14:paraId="4095A0C5" w14:textId="77777777" w:rsidR="002A3606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 következő állandó bizottságokat, az alábbiak szerinti létszámmal hozza létre:)</w:t>
      </w:r>
    </w:p>
    <w:p w14:paraId="474569C0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Közbeszerzési Bizottság 7 fő</w:t>
      </w:r>
    </w:p>
    <w:p w14:paraId="4CF6CFD4" w14:textId="77777777" w:rsidR="002A3606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Tulajdonosi és Környezetvédelmi Bizottság 11 fő”</w:t>
      </w:r>
    </w:p>
    <w:p w14:paraId="338FD321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FA36E09" w14:textId="77777777" w:rsidR="002A3606" w:rsidRDefault="00000000">
      <w:pPr>
        <w:pStyle w:val="Szvegtrzs"/>
        <w:spacing w:after="0" w:line="240" w:lineRule="auto"/>
        <w:jc w:val="both"/>
      </w:pPr>
      <w:r>
        <w:t>A Rendelet 47. §-a helyébe a következő rendelkezés lép:</w:t>
      </w:r>
    </w:p>
    <w:p w14:paraId="2BC108F7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„47. §</w:t>
      </w:r>
    </w:p>
    <w:p w14:paraId="2781C054" w14:textId="77777777" w:rsidR="002A3606" w:rsidRDefault="00000000">
      <w:pPr>
        <w:pStyle w:val="Szvegtrzs"/>
        <w:spacing w:after="240" w:line="240" w:lineRule="auto"/>
        <w:jc w:val="both"/>
      </w:pPr>
      <w:r>
        <w:t>A képviselő-testület saját tagjai közül egy fő főállású alpolgármestert választ.”</w:t>
      </w:r>
    </w:p>
    <w:p w14:paraId="37BC0CC4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4428229" w14:textId="77777777" w:rsidR="002A3606" w:rsidRDefault="00000000">
      <w:pPr>
        <w:pStyle w:val="Szvegtrzs"/>
        <w:spacing w:after="0" w:line="240" w:lineRule="auto"/>
        <w:jc w:val="both"/>
      </w:pPr>
      <w:r>
        <w:t>A Rendelet 26. alcím címe helyébe a következő rendelkezés lép:</w:t>
      </w:r>
    </w:p>
    <w:p w14:paraId="46883942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„26. A polgármester, az alpolgármester, az önkormányzati képviselő, bizottság elnöke, alelnöke és tagja díjazása, költségtérítése”</w:t>
      </w:r>
    </w:p>
    <w:p w14:paraId="73097510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14:paraId="4CDCC9B8" w14:textId="77777777" w:rsidR="002A3606" w:rsidRDefault="00000000">
      <w:pPr>
        <w:pStyle w:val="Szvegtrzs"/>
        <w:spacing w:after="0" w:line="240" w:lineRule="auto"/>
        <w:jc w:val="both"/>
      </w:pPr>
      <w:r>
        <w:t>A Rendelet 48. § (1) és (2) bekezdése helyébe a következő rendelkezések lépnek:</w:t>
      </w:r>
    </w:p>
    <w:p w14:paraId="4D3368B1" w14:textId="77777777" w:rsidR="002A3606" w:rsidRDefault="00000000">
      <w:pPr>
        <w:pStyle w:val="Szvegtrzs"/>
        <w:spacing w:before="240" w:after="0" w:line="240" w:lineRule="auto"/>
        <w:jc w:val="both"/>
      </w:pPr>
      <w:r>
        <w:t xml:space="preserve">„(1) A polgármester és alpolgármester illetményének és költségtérítésének megállapítására, jutalmazására – az </w:t>
      </w:r>
      <w:proofErr w:type="spellStart"/>
      <w:r>
        <w:t>Mötv</w:t>
      </w:r>
      <w:proofErr w:type="spellEnd"/>
      <w:r>
        <w:t>. 71. §-</w:t>
      </w:r>
      <w:proofErr w:type="spellStart"/>
      <w:r>
        <w:t>ának</w:t>
      </w:r>
      <w:proofErr w:type="spellEnd"/>
      <w:r>
        <w:t xml:space="preserve"> illetve 80. §-</w:t>
      </w:r>
      <w:proofErr w:type="spellStart"/>
      <w:r>
        <w:t>ának</w:t>
      </w:r>
      <w:proofErr w:type="spellEnd"/>
      <w:r>
        <w:t xml:space="preserve"> keretei között – a Pénzügyi Bizottság tesz javaslatot, azt a képviselő-testület egyedi határozatban állapítja meg</w:t>
      </w:r>
    </w:p>
    <w:p w14:paraId="484427C4" w14:textId="77777777" w:rsidR="002A3606" w:rsidRDefault="00000000">
      <w:pPr>
        <w:pStyle w:val="Szvegtrzs"/>
        <w:spacing w:before="240" w:after="240" w:line="240" w:lineRule="auto"/>
        <w:jc w:val="both"/>
      </w:pPr>
      <w:r>
        <w:t>(2) A képviselő-testület az önkormányzati képviselő, a bizottság elnöke, alelnöke és tagja tiszteletdíja, természetbeni juttatása és költségtérítése mértékét külön önkormányzati rendeletben szabályozza.”</w:t>
      </w:r>
    </w:p>
    <w:p w14:paraId="79B65F65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47693AF" w14:textId="77777777" w:rsidR="002A3606" w:rsidRDefault="00000000">
      <w:pPr>
        <w:pStyle w:val="Szvegtrzs"/>
        <w:spacing w:after="0" w:line="240" w:lineRule="auto"/>
        <w:jc w:val="both"/>
      </w:pPr>
      <w:r>
        <w:t>Hatályát veszti a Rendelet</w:t>
      </w:r>
    </w:p>
    <w:p w14:paraId="340C934A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41. § b) pontja,</w:t>
      </w:r>
    </w:p>
    <w:p w14:paraId="617B5B3E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41. § e) pontja,</w:t>
      </w:r>
    </w:p>
    <w:p w14:paraId="54683FCD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41. § i) pontja.</w:t>
      </w:r>
    </w:p>
    <w:p w14:paraId="3E6472FD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E9C33BF" w14:textId="77777777" w:rsidR="002A3606" w:rsidRDefault="00000000">
      <w:pPr>
        <w:pStyle w:val="Szvegtrzs"/>
        <w:spacing w:after="0" w:line="240" w:lineRule="auto"/>
        <w:jc w:val="both"/>
      </w:pPr>
      <w:r>
        <w:t>Az önkormányzati képviselő, a bizottság elnöke és tagja, a tanácsnok tiszteletdíjáról, természetbeni juttatásáról és költségtérítéséről, a kötelezettségszegés jogkövetkezményeiről szóló 25/2014 (XII.11.) önkormányzati rendelet 2. § (2) bekezdése helyébe a következő rendelkezés lép:</w:t>
      </w:r>
    </w:p>
    <w:p w14:paraId="3979E614" w14:textId="77777777" w:rsidR="002A3606" w:rsidRDefault="00000000">
      <w:pPr>
        <w:pStyle w:val="Szvegtrzs"/>
        <w:spacing w:before="240" w:after="240" w:line="240" w:lineRule="auto"/>
        <w:jc w:val="both"/>
      </w:pPr>
      <w:r>
        <w:t xml:space="preserve">„(2) Az önkormányzati képviselőt, ha állandó bizottság elnöke, az alapdíjon felül 160.000,-Ft, ha állandó bizottság alelnöke, az alapdíjon felül </w:t>
      </w:r>
      <w:proofErr w:type="gramStart"/>
      <w:r>
        <w:t>80.000,-</w:t>
      </w:r>
      <w:proofErr w:type="gramEnd"/>
      <w:r>
        <w:t>Ft, további tiszteletdíj illeti meg.”</w:t>
      </w:r>
    </w:p>
    <w:p w14:paraId="147C4FE1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0113093" w14:textId="77777777" w:rsidR="002A3606" w:rsidRDefault="00000000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4. alcím címe helyébe a következő rendelkezés lép:</w:t>
      </w:r>
    </w:p>
    <w:p w14:paraId="2E8135F8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„4. A Gazdasági és Városrészek Fejlesztéséért Felelős Bizottságra átruházott feladat- és hatáskörök”</w:t>
      </w:r>
    </w:p>
    <w:p w14:paraId="2E003846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97B99FD" w14:textId="77777777" w:rsidR="002A3606" w:rsidRDefault="00000000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9. és 10. §-a helyébe a következő rendelkezések lépnek:</w:t>
      </w:r>
    </w:p>
    <w:p w14:paraId="75CF6077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„9. §</w:t>
      </w:r>
    </w:p>
    <w:p w14:paraId="2FB4A21A" w14:textId="77777777" w:rsidR="002A3606" w:rsidRDefault="00000000">
      <w:pPr>
        <w:pStyle w:val="Szvegtrzs"/>
        <w:spacing w:after="0" w:line="240" w:lineRule="auto"/>
        <w:jc w:val="both"/>
      </w:pPr>
      <w:r>
        <w:t>A Gazdasági és Városrészek Fejlesztéséért Felelős Bizottság szakterületéhez tartozó feladatok a következők:</w:t>
      </w:r>
    </w:p>
    <w:p w14:paraId="3FBB9670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településrendezés és településfejlesztés,</w:t>
      </w:r>
    </w:p>
    <w:p w14:paraId="1A871C1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városszerkezet kialakításával kapcsolatos kérdések,</w:t>
      </w:r>
    </w:p>
    <w:p w14:paraId="4C4E1458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építésügy,</w:t>
      </w:r>
    </w:p>
    <w:p w14:paraId="6A6F5A52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fejlesztéspolitikai kérdések,</w:t>
      </w:r>
    </w:p>
    <w:p w14:paraId="4CE8DA46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civil kapcsolatok, partnerségi háló kialakítása a településfejlesztéssel összefüggésben,</w:t>
      </w:r>
    </w:p>
    <w:p w14:paraId="1C0A8B25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vízrendezés, csapadékvíz-elvezetés és csatornázás fenntartási, karbantartási feladatai,</w:t>
      </w:r>
    </w:p>
    <w:p w14:paraId="5B88CA81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helyi közutak és közterületek fenntartása, parkolás rendjével kapcsolatos feladatok,</w:t>
      </w:r>
    </w:p>
    <w:p w14:paraId="29CD9C51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h)</w:t>
      </w:r>
      <w:r>
        <w:tab/>
        <w:t>helyi tömegközlekedés és köztisztaság, településtisztaság, ez utóbbi tekintetében különösen a hulladékkezelés fenntartása, működtetése,</w:t>
      </w:r>
    </w:p>
    <w:p w14:paraId="4FF2A704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közvilágítás,</w:t>
      </w:r>
    </w:p>
    <w:p w14:paraId="2AFE2B42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távhő-szolgáltatás,</w:t>
      </w:r>
    </w:p>
    <w:p w14:paraId="73CE3E8B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állattartás, állategészségügy,</w:t>
      </w:r>
    </w:p>
    <w:p w14:paraId="4A4243D8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köztemető fenntartása,</w:t>
      </w:r>
    </w:p>
    <w:p w14:paraId="6B319E4B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közbiztonság helyi feladatai.</w:t>
      </w:r>
    </w:p>
    <w:p w14:paraId="69928181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47F1F2F" w14:textId="77777777" w:rsidR="002A3606" w:rsidRDefault="00000000">
      <w:pPr>
        <w:pStyle w:val="Szvegtrzs"/>
        <w:spacing w:after="0" w:line="240" w:lineRule="auto"/>
        <w:jc w:val="both"/>
      </w:pPr>
      <w:r>
        <w:t>A Gazdasági és Városrészek Fejlesztéséért Felelős Bizottság különösen az alábbi feladatokat látja el:</w:t>
      </w:r>
    </w:p>
    <w:p w14:paraId="0BDC2871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közreműködik a település szerkezeti és szabályozási tervének kidolgozásában, javaslatot tesz építési, fejlesztési ügyekben,</w:t>
      </w:r>
    </w:p>
    <w:p w14:paraId="18082CC7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felülvizsgálja a település közlekedési, településfejlesztési koncepcióját,</w:t>
      </w:r>
    </w:p>
    <w:p w14:paraId="0CAA8AD7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véleményezi és javaslatot tesz a településfejlesztést magában foglaló ágazati szakirányú fejlesztési koncepciók elkészítésére, felülvizsgálatára,</w:t>
      </w:r>
    </w:p>
    <w:p w14:paraId="059D0498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véleményezi az önkormányzat tulajdonában lévő ingatlanokra érkező vásárlási, bérbevételi ajánlatokat,</w:t>
      </w:r>
    </w:p>
    <w:p w14:paraId="73C5EE51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véleményezi a belterületbe csatolás iránti kérelmeket,</w:t>
      </w:r>
    </w:p>
    <w:p w14:paraId="0B5494F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javaslatot tesz a város zöldfelületi rendszerének fejlesztésére, beruházási programok megvalósítására,</w:t>
      </w:r>
    </w:p>
    <w:p w14:paraId="46E44F41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véleményezi a szakterületéhez tartozó együttműködési megállapodások megkötését, módosítását,</w:t>
      </w:r>
    </w:p>
    <w:p w14:paraId="3FC143E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javaslatot tesz az úthálózat fejlesztésére,</w:t>
      </w:r>
    </w:p>
    <w:p w14:paraId="74580110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ellenőrzi az önkormányzati beruházások megvalósulását,</w:t>
      </w:r>
    </w:p>
    <w:p w14:paraId="6F2DA976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kezdeményezi a településfejlesztéssel, beruházások tervezésével kapcsolatos lakossági fórumok, ad-hoc bizottságok és tematikus civil munkacsoportok létrehozását,</w:t>
      </w:r>
    </w:p>
    <w:p w14:paraId="45CB0E60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figyelemmel kíséri a szakterületéhez tartozó közalapítványok tevékenységét, véleményezi az önkormányzatnak a szakterületéhez tartozó alapítványhoz, egyesülethez, vagy szövetséghez történő csatlakozását,</w:t>
      </w:r>
    </w:p>
    <w:p w14:paraId="19F3521E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véleményezi az önkormányzati intézmény létrehozására, átszervezésére, megszüntetésére vonatkozó javaslatokat,</w:t>
      </w:r>
    </w:p>
    <w:p w14:paraId="26A20930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javaslatot tesz az önkormányzati tulajdonban lévő lakások, helyiségek bérleti díjára, valamint a közterület-foglalások díjára,</w:t>
      </w:r>
    </w:p>
    <w:p w14:paraId="31474A6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véleményezi az önkormányzati vagyon forgalomképtelenségének megszüntetéséről szóló javaslatot,</w:t>
      </w:r>
    </w:p>
    <w:p w14:paraId="16FF4F8E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javaslatot tesz a szakterületét érintő rendeletek felülvizsgálatára, véleményezi az elkészült rendelet-tervezeteket, különösen a következő tárgykörökben: állattartás, a nem közművel összegyűjtött háztartási szennyvízzel kapcsolatos közszolgáltatás, a közterületek rendje,</w:t>
      </w:r>
    </w:p>
    <w:p w14:paraId="5B9BBC26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javaslatot tesz az úthálózat karbantartására,</w:t>
      </w:r>
    </w:p>
    <w:p w14:paraId="008DD52D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véleményezi az önkormányzati fenntartású intézmények felújításával, karbantartásával kapcsolatos kérelmeket, javaslatot tesz a szükséges intézkedésekre,</w:t>
      </w:r>
    </w:p>
    <w:p w14:paraId="5C37CAE1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figyelemmel kíséri, szükség szerint javaslatot tesz és ellenőrzi a közlekedésügyi feladatok, közvilágítási feladatok megvalósítását, a település hulladékkezelését, a hulladék ártalmatlanítását, a település ivóvíz bázisának védelmét, az ivóvízellátás biztosítását, a szennyvízkezelés problémáinak megoldását, a csapadékelvezetés megvalósulását,</w:t>
      </w:r>
    </w:p>
    <w:p w14:paraId="636F0808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  <w:t>véleményezi a köztemető fenntartásával kapcsolatos javaslatokat,</w:t>
      </w:r>
    </w:p>
    <w:p w14:paraId="35940E99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közreműködik a közbiztonság helyi feladatainak megoldásában, véleményezi a rendőrkapitánysággal, polgárőrséggel kötendő megállapodásokat, valamint elkészíti a közbiztonsággal kapcsolatos pályázatokat,</w:t>
      </w:r>
    </w:p>
    <w:p w14:paraId="0C00C872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21.</w:t>
      </w:r>
      <w:r>
        <w:tab/>
        <w:t>Buckai-, Lakihegyi és Északi Városrészek területére vonatkozó mindennemű fejlesztési elképzelés, beruházás, karbantartási és fenntartási feladatok véleményezése,</w:t>
      </w:r>
    </w:p>
    <w:p w14:paraId="15166E1F" w14:textId="77777777" w:rsidR="002A3606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>foglalkozik minden olyan üggyel, amelyet a bizottság szakterülete szempontjából fontosnak tart.”</w:t>
      </w:r>
    </w:p>
    <w:p w14:paraId="188B514A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3BA35F0" w14:textId="77777777" w:rsidR="002A3606" w:rsidRDefault="00000000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7. alcím címe helyébe a következő rendelkezés lép:</w:t>
      </w:r>
    </w:p>
    <w:p w14:paraId="09B3F88E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„7. A Tulajdonosi és Környezetvédelmi Bizottságra átruházott feladatkörök”</w:t>
      </w:r>
    </w:p>
    <w:p w14:paraId="5853142F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063A3C8C" w14:textId="77777777" w:rsidR="002A3606" w:rsidRDefault="00000000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17. §-a helyébe a következő rendelkezés lép:</w:t>
      </w:r>
    </w:p>
    <w:p w14:paraId="033188CD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„17. §</w:t>
      </w:r>
    </w:p>
    <w:p w14:paraId="1E59CDF5" w14:textId="77777777" w:rsidR="002A3606" w:rsidRDefault="00000000">
      <w:pPr>
        <w:pStyle w:val="Szvegtrzs"/>
        <w:spacing w:after="0" w:line="240" w:lineRule="auto"/>
        <w:jc w:val="both"/>
      </w:pPr>
      <w:r>
        <w:t xml:space="preserve">A Tulajdonosi és Környezetvédelmi Bizottság különösen az alábbi feladatokat látja el: </w:t>
      </w:r>
    </w:p>
    <w:p w14:paraId="763EED4B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véleményezi az önkormányzat tulajdonában lévő gazdasági társaságok tulajdonosi jogainak gyakorlásával kapcsolatos, a képviselő-testület hatáskörébe tartozó kérdéseket,</w:t>
      </w:r>
    </w:p>
    <w:p w14:paraId="67225D6A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javaslatot tesz a szakterületét érintő rendeletek felülvizsgálatára, véleményezi az elkészült rendelet-tervezeteket, különösen a következő tárgykörökben: környezetvédelem,</w:t>
      </w:r>
    </w:p>
    <w:p w14:paraId="2C669F6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javaslatot tesz az önkormányzat környezetvédelmi programjában foglalt feladatok végrehajtására, szükség szerint felülvizsgálja azokat,</w:t>
      </w:r>
    </w:p>
    <w:p w14:paraId="77FECBF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javaslatot tesz a helyi jelentőségű természetvédelmi értékek védetté nyilvánítására, a csendes övezetek kialakítására, a helyi zaj- és rezgésvédelmi szabályok megállapítására,</w:t>
      </w:r>
    </w:p>
    <w:p w14:paraId="04E4E6B5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javaslatot tesz a levegőtisztaság-védelmi övezetek kijelölésére, illetve a rendkívüli levegőtisztaság-védelmi intézkedési terv, füstköd-riadó terv megállapítására,</w:t>
      </w:r>
    </w:p>
    <w:p w14:paraId="5C7364FA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elősegíti az önkormányzat parlagfű-mentesítéssel kapcsolatos feladatainak ellátását,</w:t>
      </w:r>
    </w:p>
    <w:p w14:paraId="51F59FA3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kiírja a pályázatot a „Környezetvédelmi Alap” keretre, valamint javaslatot tesz a beérkező pályázatok elbírálására,</w:t>
      </w:r>
    </w:p>
    <w:p w14:paraId="56FA21BB" w14:textId="77777777" w:rsidR="002A3606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kezdeményezi, szervezi a környezetvédelmi akciókat, rendezvényeket, közreműködik lebonyolításukban.”</w:t>
      </w:r>
    </w:p>
    <w:p w14:paraId="54ECE3E4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EEF7D51" w14:textId="77777777" w:rsidR="002A3606" w:rsidRDefault="00000000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9. alcím címe helyébe a következő rendelkezés lép:</w:t>
      </w:r>
    </w:p>
    <w:p w14:paraId="64A75DF2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„9. A Társadalmi Kapcsolatok Bizottságára átruházott feladat- és hatáskörök”</w:t>
      </w:r>
    </w:p>
    <w:p w14:paraId="03CBFEBC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43F82267" w14:textId="77777777" w:rsidR="002A3606" w:rsidRDefault="00000000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24. és 25. §-a helyébe a következő rendelkezések lépnek:</w:t>
      </w:r>
    </w:p>
    <w:p w14:paraId="214C946C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„24. §</w:t>
      </w:r>
    </w:p>
    <w:p w14:paraId="11E6C642" w14:textId="77777777" w:rsidR="002A3606" w:rsidRDefault="00000000">
      <w:pPr>
        <w:pStyle w:val="Szvegtrzs"/>
        <w:spacing w:after="0" w:line="240" w:lineRule="auto"/>
        <w:jc w:val="both"/>
      </w:pPr>
      <w:r>
        <w:t>A Társadalmi Kapcsolatok Bizottsága szakterületéhez tartozó feladatok a következők:</w:t>
      </w:r>
    </w:p>
    <w:p w14:paraId="5D508F57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köznevelés,</w:t>
      </w:r>
    </w:p>
    <w:p w14:paraId="7697F3BD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úszásoktatás biztosítása,</w:t>
      </w:r>
    </w:p>
    <w:p w14:paraId="3E6E9285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gyermek- és ifjúsági feladatok,</w:t>
      </w:r>
    </w:p>
    <w:p w14:paraId="32F7D1B5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város nemzetközi kapcsolatai,</w:t>
      </w:r>
    </w:p>
    <w:p w14:paraId="6834DAFA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informatika,</w:t>
      </w:r>
    </w:p>
    <w:p w14:paraId="4EC19AE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társadalmi kapcsolatok,</w:t>
      </w:r>
    </w:p>
    <w:p w14:paraId="7461B529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közművelődés,</w:t>
      </w:r>
    </w:p>
    <w:p w14:paraId="636FED23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tudományos tevékenység,</w:t>
      </w:r>
    </w:p>
    <w:p w14:paraId="57E952A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művészeti tevékenység,</w:t>
      </w:r>
    </w:p>
    <w:p w14:paraId="2D156D19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önkormányzat tulajdonában álló épületeken lévő művészeti alkotások védelme, művészeti alkotások közterületi elhelyezése, áthelyezése,</w:t>
      </w:r>
    </w:p>
    <w:p w14:paraId="2A071F0A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egyházakkal együttműködés,</w:t>
      </w:r>
    </w:p>
    <w:p w14:paraId="6E3E9CFE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a helyi elektronikus médiaszolgáltatások,</w:t>
      </w:r>
    </w:p>
    <w:p w14:paraId="7319BEB9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sport feladatok és a tulajdonában lévő sporttelepekkel kapcsolatos feladatok,</w:t>
      </w:r>
    </w:p>
    <w:p w14:paraId="3DB6A230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helyi turizmus fejlesztése.</w:t>
      </w:r>
    </w:p>
    <w:p w14:paraId="2278E355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12B5E9D5" w14:textId="77777777" w:rsidR="002A3606" w:rsidRDefault="00000000">
      <w:pPr>
        <w:pStyle w:val="Szvegtrzs"/>
        <w:spacing w:after="0" w:line="240" w:lineRule="auto"/>
        <w:jc w:val="both"/>
      </w:pPr>
      <w:r>
        <w:t>A Társadalmi Kapcsolatok Bizottsága különösen az alábbi feladatokat látja el:</w:t>
      </w:r>
    </w:p>
    <w:p w14:paraId="67D83B76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javaslatot tesz a szakterületét érintő rendeletek felülvizsgálatára, véleményezi az elkészült rendelet-tervezeteket,</w:t>
      </w:r>
    </w:p>
    <w:p w14:paraId="6D6E08B6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javaslatot tesz a kiemelkedő tanulmányi eredményt elérő, szociálisan is rászoruló tanulók részére ösztöndíjpályázat kiírására,</w:t>
      </w:r>
    </w:p>
    <w:p w14:paraId="31512F12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a költségvetési rendelet véleményezése során javaslatot tesz az óvodai pedagógiai munka elismerését szolgáló jutalomkeret együttes mértékére és a keret intézmények közötti felosztására,</w:t>
      </w:r>
    </w:p>
    <w:p w14:paraId="1287903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 xml:space="preserve">a költségvetési rendelet véleményezése során javaslatot tesz az óvodák intézményvezetőinek jutalmazására szolgáló keret együttes mértékére, az intézményvezetők éves együttes alapilletményének és </w:t>
      </w:r>
      <w:proofErr w:type="spellStart"/>
      <w:r>
        <w:t>illetménypótlékának</w:t>
      </w:r>
      <w:proofErr w:type="spellEnd"/>
      <w:r>
        <w:t xml:space="preserve"> mértékére,</w:t>
      </w:r>
    </w:p>
    <w:p w14:paraId="75B57808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közreműködik az önkormányzat törvényben meghatározott kötelező köznevelési feladatainak szervezésében, a döntések előkészítésében és végrehajtásában,</w:t>
      </w:r>
    </w:p>
    <w:p w14:paraId="4DCABF1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figyelemmel kíséri, ellenőrzi - a jogszabályok keretein belül - a települési önkormányzathoz tartozó köznevelési intézmények tevékenységét, működését,</w:t>
      </w:r>
    </w:p>
    <w:p w14:paraId="7612D79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előkészíti az óvodai intézményvezetői állásokra kiírásra kerülő pályázatokat, és véleményezi a beérkezett pályázatokat,</w:t>
      </w:r>
    </w:p>
    <w:p w14:paraId="4BE66339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előkészíti a helyi köznevelési koncepciót, valamint az informatikai koncepciót, illetve azok módosításait,</w:t>
      </w:r>
    </w:p>
    <w:p w14:paraId="60795CBE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véleményezi az óvodák fejlesztési kérelmeit, sorrendiséget javasol ezek teljesítésére,</w:t>
      </w:r>
    </w:p>
    <w:p w14:paraId="2AE7D977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szervezi a feladatköréhez kapcsolódó, önkormányzati alapítványokhoz történő kuratóriumi jelöléseket, iskolaszéki delegálásokat, intézményi tanácsokba delegálásokat,</w:t>
      </w:r>
    </w:p>
    <w:p w14:paraId="1B8E680D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véleményezi a köznevelési intézmények alapító okiratát,</w:t>
      </w:r>
    </w:p>
    <w:p w14:paraId="413A6894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közreműködik a pedagógiai, szakmai szolgáltatás keretében szervezett pedagógusképzés, továbbképzés feladataiban,</w:t>
      </w:r>
    </w:p>
    <w:p w14:paraId="78CAD5E5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feltárja és egyezteti az iskoláztatással kapcsolatos érdekeket,</w:t>
      </w:r>
    </w:p>
    <w:p w14:paraId="187CB41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figyelemmel kíséri a gyermek- és ifjúságvédelmi feladatokat, szükség szerint kapcsolatot tart az intézmények gyermekvédelmi felelőseivel,</w:t>
      </w:r>
    </w:p>
    <w:p w14:paraId="0316BB8B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kezdeményezi, illetve véleményezi a települési, megyei önkormányzattal, valamint civil szervezetekkel kötendő szakterületét érintő megállapodásokat,</w:t>
      </w:r>
    </w:p>
    <w:p w14:paraId="1A257267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koordinálja a testvérvárosi kapcsolatokat érintő feladatokat,</w:t>
      </w:r>
    </w:p>
    <w:p w14:paraId="29A2A806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javaslatot tesz az iskolai keretek közötti úszásoktatás biztosítására,</w:t>
      </w:r>
    </w:p>
    <w:p w14:paraId="6014A70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felülvizsgálja a település civil koncepcióját,</w:t>
      </w:r>
    </w:p>
    <w:p w14:paraId="13597265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19.</w:t>
      </w:r>
      <w:r>
        <w:tab/>
        <w:t>kiírja a pályázatot az „Önszerveződő, öntevékeny szervezetek” és „Kulturális célok” támogatási keretekre, kidolgozza a pályázat feltételrendszerét, valamint javaslatot tesz beérkező pályázatok elbírálására,</w:t>
      </w:r>
    </w:p>
    <w:p w14:paraId="698649E8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kapcsolatot tart a település valamennyi civil szervezetével, elősegíti a civil szervezetek együttműködését, segíti a pályázati lehetőségek megismertetését,</w:t>
      </w:r>
    </w:p>
    <w:p w14:paraId="5FCE327B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>felülvizsgálja a település közművelődési, valamint média koncepcióját,</w:t>
      </w:r>
    </w:p>
    <w:p w14:paraId="0473736D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>javaslatot tesz a közterületek elnevezésére, az elnevezés módosítására; emlékmű állítására,</w:t>
      </w:r>
    </w:p>
    <w:p w14:paraId="5C1FCEC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23.</w:t>
      </w:r>
      <w:r>
        <w:tab/>
        <w:t>felülvizsgálja, szükség esetén javaslatot tesz a helyi médiaszolgáltatókkal kötött szerződés felülvizsgálatára, módosítására,</w:t>
      </w:r>
    </w:p>
    <w:p w14:paraId="4B4D5CC6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24.</w:t>
      </w:r>
      <w:r>
        <w:tab/>
        <w:t>véleményezi a szakterületét érintő önkormányzati fenntartású közművelődési intézmények alapító okiratát,</w:t>
      </w:r>
    </w:p>
    <w:p w14:paraId="71ECEAA6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25.</w:t>
      </w:r>
      <w:r>
        <w:tab/>
        <w:t>figyelemmel kíséri és véleményezi a település sport életét, a település sporteseményeinek megvalósulását,</w:t>
      </w:r>
    </w:p>
    <w:p w14:paraId="28F2D087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26.</w:t>
      </w:r>
      <w:r>
        <w:tab/>
        <w:t xml:space="preserve">javaslatokat </w:t>
      </w:r>
      <w:proofErr w:type="spellStart"/>
      <w:r>
        <w:t>dolgoz</w:t>
      </w:r>
      <w:proofErr w:type="spellEnd"/>
      <w:r>
        <w:t xml:space="preserve"> ki a sportfeladatok fejlesztésére, figyelemmel kíséri a városi sportkoncepció megvalósulását, szükség esetén javaslatot tesz annak módosítására,</w:t>
      </w:r>
    </w:p>
    <w:p w14:paraId="06368604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27.</w:t>
      </w:r>
      <w:r>
        <w:tab/>
        <w:t>kiírja a pályázatot a „Sportszervezetek” keretre, kidolgozza a pályázat feltételrendszerét, valamint javaslatot tesz a beérkező pályázatok elbírálására,</w:t>
      </w:r>
    </w:p>
    <w:p w14:paraId="74BFF90E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28.</w:t>
      </w:r>
      <w:r>
        <w:tab/>
        <w:t>összeállítja és közreadja az éves városi verseny- és szabadidősport naptárt,</w:t>
      </w:r>
    </w:p>
    <w:p w14:paraId="03C2715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29.</w:t>
      </w:r>
      <w:r>
        <w:tab/>
        <w:t>tevékenyen részt vállal a mozgás-gazdag és az egészséges életmód népszerűsítésében,</w:t>
      </w:r>
    </w:p>
    <w:p w14:paraId="5583F08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30.</w:t>
      </w:r>
      <w:r>
        <w:tab/>
        <w:t>közreműködik a város nemzetközi sportkapcsolatainak, sporttalálkozóinak szervezésében,</w:t>
      </w:r>
    </w:p>
    <w:p w14:paraId="41B01D0D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31.</w:t>
      </w:r>
      <w:r>
        <w:tab/>
        <w:t>a helyi sportfeladatok ellátása érdekében együttműködik a megyei és országos sportszervezetekkel, sportban érdekelt társadalmi és gazdasági szervezetekkel és a helyi sporttanáccsal,</w:t>
      </w:r>
    </w:p>
    <w:p w14:paraId="1C574EAC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32.</w:t>
      </w:r>
      <w:r>
        <w:tab/>
        <w:t>figyelemmel kíséri a gyermek- és ifjúságvédelmi feladatokat, kapcsolatot tart az intézmények gyermek- és ifjúságvédelmi felelőseivel, diák önkormányzataival,</w:t>
      </w:r>
    </w:p>
    <w:p w14:paraId="5C71D2E2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33.</w:t>
      </w:r>
      <w:r>
        <w:tab/>
        <w:t>figyelemmel kíséri a településen élő fiatalok körében végzett bűnmegelőzési és prevenciós tevékenységet, együttműködik a Kábítószer Ellenes Fórummal,</w:t>
      </w:r>
    </w:p>
    <w:p w14:paraId="15B3FD00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34.</w:t>
      </w:r>
      <w:r>
        <w:tab/>
        <w:t>koordinálja a város turisztikai életével kapcsolatos feladatokat,</w:t>
      </w:r>
    </w:p>
    <w:p w14:paraId="34FD94C2" w14:textId="77777777" w:rsidR="002A3606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35.</w:t>
      </w:r>
      <w:r>
        <w:tab/>
        <w:t>figyelemmel kíséri a szakterületéhez tartozó közalapítványok tevékenységét, véleményezi az önkormányzatnak a szakterületéhez tartozó alapítványhoz, egyesülethez, vagy szövetséghez történő csatlakozását.”</w:t>
      </w:r>
    </w:p>
    <w:p w14:paraId="7F40B34F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702BDFEC" w14:textId="77777777" w:rsidR="002A3606" w:rsidRDefault="00000000">
      <w:pPr>
        <w:pStyle w:val="Szvegtrzs"/>
        <w:spacing w:after="0" w:line="240" w:lineRule="auto"/>
        <w:jc w:val="both"/>
      </w:pPr>
      <w:r>
        <w:t>Hatályát veszti a Képviselő-testület egyes hatásköreinek átruházásáról, a bizottságok feladat- és hatásköréről szóló 19/2019. (XI. 5.) önkormányzati rendelet</w:t>
      </w:r>
    </w:p>
    <w:p w14:paraId="5E3A553F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5. alcíme,</w:t>
      </w:r>
    </w:p>
    <w:p w14:paraId="7EE53D1B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10. alcíme,</w:t>
      </w:r>
    </w:p>
    <w:p w14:paraId="3B66323D" w14:textId="77777777" w:rsidR="002A360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12. alcíme.</w:t>
      </w:r>
    </w:p>
    <w:p w14:paraId="5AA22AB2" w14:textId="77777777" w:rsidR="002A360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0F5B3CE7" w14:textId="77777777" w:rsidR="002A3606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27C581E" w14:textId="77777777" w:rsidR="00E519D0" w:rsidRDefault="00E519D0">
      <w:pPr>
        <w:pStyle w:val="Szvegtrzs"/>
        <w:spacing w:after="0" w:line="240" w:lineRule="auto"/>
        <w:jc w:val="both"/>
      </w:pPr>
    </w:p>
    <w:p w14:paraId="1C69F0F9" w14:textId="77777777" w:rsidR="00E519D0" w:rsidRDefault="00E519D0">
      <w:pPr>
        <w:pStyle w:val="Szvegtrzs"/>
        <w:spacing w:after="0" w:line="240" w:lineRule="auto"/>
        <w:jc w:val="both"/>
      </w:pPr>
    </w:p>
    <w:p w14:paraId="7F4A9C8F" w14:textId="77777777" w:rsidR="00E519D0" w:rsidRDefault="00E519D0">
      <w:pPr>
        <w:pStyle w:val="Szvegtrzs"/>
        <w:spacing w:after="0" w:line="240" w:lineRule="auto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781785" w14:paraId="18570216" w14:textId="77777777" w:rsidTr="00157209">
        <w:tc>
          <w:tcPr>
            <w:tcW w:w="4555" w:type="dxa"/>
            <w:shd w:val="clear" w:color="auto" w:fill="auto"/>
          </w:tcPr>
          <w:p w14:paraId="16BADC94" w14:textId="77777777" w:rsidR="00781785" w:rsidRDefault="00781785" w:rsidP="00157209">
            <w:pPr>
              <w:spacing w:before="600"/>
              <w:jc w:val="center"/>
            </w:pPr>
            <w:r w:rsidRPr="00652DEC">
              <w:rPr>
                <w:b/>
              </w:rPr>
              <w:t xml:space="preserve">dr. </w:t>
            </w:r>
            <w:r>
              <w:rPr>
                <w:b/>
              </w:rPr>
              <w:t>Szilágyi Anita</w:t>
            </w:r>
            <w:r w:rsidRPr="00652DEC">
              <w:rPr>
                <w:b/>
              </w:rPr>
              <w:br/>
            </w:r>
            <w:r w:rsidRPr="00794415">
              <w:t>jegyző</w:t>
            </w:r>
          </w:p>
        </w:tc>
        <w:tc>
          <w:tcPr>
            <w:tcW w:w="4561" w:type="dxa"/>
            <w:shd w:val="clear" w:color="auto" w:fill="auto"/>
          </w:tcPr>
          <w:p w14:paraId="19ACE196" w14:textId="77777777" w:rsidR="00781785" w:rsidRDefault="00781785" w:rsidP="00157209">
            <w:pPr>
              <w:spacing w:before="600"/>
              <w:jc w:val="center"/>
            </w:pPr>
            <w:r w:rsidRPr="00652DEC">
              <w:rPr>
                <w:b/>
              </w:rPr>
              <w:t>Nagy János</w:t>
            </w:r>
            <w:r w:rsidRPr="009B79EE">
              <w:br/>
              <w:t>polgármester</w:t>
            </w:r>
          </w:p>
        </w:tc>
      </w:tr>
    </w:tbl>
    <w:p w14:paraId="5CF7C5DE" w14:textId="77777777" w:rsidR="00781785" w:rsidRDefault="00781785" w:rsidP="00781785">
      <w:pPr>
        <w:pStyle w:val="Cmsor1"/>
        <w:jc w:val="center"/>
      </w:pPr>
    </w:p>
    <w:p w14:paraId="286EBCDD" w14:textId="77777777" w:rsidR="00781785" w:rsidRPr="00D64927" w:rsidRDefault="00781785" w:rsidP="00781785"/>
    <w:p w14:paraId="3B5038F6" w14:textId="77777777" w:rsidR="00781785" w:rsidRPr="00781785" w:rsidRDefault="00781785" w:rsidP="00781785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  <w:r w:rsidRPr="00781785">
        <w:rPr>
          <w:rFonts w:ascii="Times New Roman" w:hAnsi="Times New Roman" w:cs="Times New Roman"/>
          <w:sz w:val="32"/>
          <w:szCs w:val="32"/>
        </w:rPr>
        <w:t>ZÁRADÉK</w:t>
      </w:r>
    </w:p>
    <w:p w14:paraId="0FA60492" w14:textId="46A944C4" w:rsidR="00781785" w:rsidRDefault="00781785" w:rsidP="00781785">
      <w:r w:rsidRPr="001F182C">
        <w:t>Szigetszentmiklós Város Önkor</w:t>
      </w:r>
      <w:r>
        <w:t xml:space="preserve">mányzatának </w:t>
      </w:r>
      <w:r w:rsidR="006C4226">
        <w:t>Képviselő-testülete</w:t>
      </w:r>
      <w:r>
        <w:t xml:space="preserve"> </w:t>
      </w:r>
      <w:r w:rsidRPr="001F182C">
        <w:t xml:space="preserve">ezen rendeletét </w:t>
      </w:r>
      <w:r>
        <w:t>202</w:t>
      </w:r>
      <w:r>
        <w:t>2</w:t>
      </w:r>
      <w:r w:rsidRPr="001F182C">
        <w:t xml:space="preserve">. </w:t>
      </w:r>
      <w:r>
        <w:t>szeptember 7</w:t>
      </w:r>
      <w:r>
        <w:t xml:space="preserve">. </w:t>
      </w:r>
      <w:r w:rsidRPr="001F182C">
        <w:t>na</w:t>
      </w:r>
      <w:r w:rsidRPr="001F182C">
        <w:t>p</w:t>
      </w:r>
      <w:r w:rsidRPr="001F182C">
        <w:t xml:space="preserve">ján </w:t>
      </w:r>
      <w:r>
        <w:t>alkotta, 202</w:t>
      </w:r>
      <w:r>
        <w:t>2</w:t>
      </w:r>
      <w:r w:rsidRPr="00726FEE">
        <w:t>.</w:t>
      </w:r>
      <w:r>
        <w:t xml:space="preserve"> </w:t>
      </w:r>
      <w:r>
        <w:t>szeptember 7</w:t>
      </w:r>
      <w:r>
        <w:t>. napján</w:t>
      </w:r>
      <w:r w:rsidRPr="00726FEE">
        <w:t xml:space="preserve"> kihirdetésre került. </w:t>
      </w:r>
    </w:p>
    <w:p w14:paraId="6F0A084A" w14:textId="77777777" w:rsidR="00781785" w:rsidRDefault="00781785" w:rsidP="00781785"/>
    <w:p w14:paraId="6EECE203" w14:textId="77777777" w:rsidR="00781785" w:rsidRDefault="00781785" w:rsidP="00781785"/>
    <w:p w14:paraId="10A772EC" w14:textId="77777777" w:rsidR="00781785" w:rsidRDefault="00781785" w:rsidP="00781785">
      <w:pPr>
        <w:spacing w:before="240"/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6092F9BF" w14:textId="77777777" w:rsidR="00E519D0" w:rsidRDefault="00E519D0">
      <w:pPr>
        <w:pStyle w:val="Szvegtrzs"/>
        <w:spacing w:after="0" w:line="240" w:lineRule="auto"/>
        <w:jc w:val="both"/>
      </w:pPr>
    </w:p>
    <w:p w14:paraId="3E344EC9" w14:textId="77777777" w:rsidR="00E519D0" w:rsidRDefault="00E519D0">
      <w:pPr>
        <w:pStyle w:val="Szvegtrzs"/>
        <w:spacing w:after="0" w:line="240" w:lineRule="auto"/>
        <w:jc w:val="both"/>
      </w:pPr>
    </w:p>
    <w:sectPr w:rsidR="00E519D0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59D9" w14:textId="77777777" w:rsidR="00401E0D" w:rsidRDefault="00401E0D">
      <w:r>
        <w:separator/>
      </w:r>
    </w:p>
  </w:endnote>
  <w:endnote w:type="continuationSeparator" w:id="0">
    <w:p w14:paraId="0F5C5165" w14:textId="77777777" w:rsidR="00401E0D" w:rsidRDefault="0040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3DA4" w14:textId="77777777" w:rsidR="002A3606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7141" w14:textId="77777777" w:rsidR="00401E0D" w:rsidRDefault="00401E0D">
      <w:r>
        <w:separator/>
      </w:r>
    </w:p>
  </w:footnote>
  <w:footnote w:type="continuationSeparator" w:id="0">
    <w:p w14:paraId="29F62A29" w14:textId="77777777" w:rsidR="00401E0D" w:rsidRDefault="0040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A21"/>
    <w:multiLevelType w:val="hybridMultilevel"/>
    <w:tmpl w:val="351020E0"/>
    <w:lvl w:ilvl="0" w:tplc="C6D8E8F2">
      <w:start w:val="1"/>
      <w:numFmt w:val="bullet"/>
      <w:pStyle w:val="StlusSorkizr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045B"/>
    <w:multiLevelType w:val="multilevel"/>
    <w:tmpl w:val="AD7AB78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6741331">
    <w:abstractNumId w:val="1"/>
  </w:num>
  <w:num w:numId="2" w16cid:durableId="74988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6"/>
    <w:rsid w:val="002A3606"/>
    <w:rsid w:val="00401E0D"/>
    <w:rsid w:val="004861D6"/>
    <w:rsid w:val="006C4226"/>
    <w:rsid w:val="00781785"/>
    <w:rsid w:val="00E13BE7"/>
    <w:rsid w:val="00E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AAA4"/>
  <w15:docId w15:val="{2EF903F0-B32F-4D0F-BAC5-F9BBE1B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861D6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861D6"/>
    <w:rPr>
      <w:rFonts w:ascii="Times New Roman" w:hAnsi="Times New Roman" w:cs="Mangal"/>
      <w:szCs w:val="21"/>
      <w:lang w:val="hu-HU"/>
    </w:rPr>
  </w:style>
  <w:style w:type="paragraph" w:customStyle="1" w:styleId="StlusSorkizrt">
    <w:name w:val="Stílus Sorkizárt"/>
    <w:basedOn w:val="Norml"/>
    <w:autoRedefine/>
    <w:rsid w:val="00781785"/>
    <w:pPr>
      <w:numPr>
        <w:numId w:val="2"/>
      </w:numPr>
      <w:suppressAutoHyphens w:val="0"/>
      <w:spacing w:before="120" w:after="120"/>
      <w:jc w:val="both"/>
    </w:pPr>
    <w:rPr>
      <w:rFonts w:eastAsia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ome\r_adatok\CIMEREK\SZSZMIKLC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1976</Words>
  <Characters>13639</Characters>
  <Application>Microsoft Office Word</Application>
  <DocSecurity>0</DocSecurity>
  <Lines>113</Lines>
  <Paragraphs>31</Paragraphs>
  <ScaleCrop>false</ScaleCrop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8</cp:revision>
  <cp:lastPrinted>2022-09-07T11:47:00Z</cp:lastPrinted>
  <dcterms:created xsi:type="dcterms:W3CDTF">2017-08-15T13:24:00Z</dcterms:created>
  <dcterms:modified xsi:type="dcterms:W3CDTF">2022-09-07T11:52:00Z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