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558A" w14:textId="77777777" w:rsidR="00E44E8D" w:rsidRDefault="00B05381" w:rsidP="00E44E8D">
      <w:pPr>
        <w:pStyle w:val="Szvegtrzs2"/>
      </w:pPr>
      <w:r>
        <w:rPr>
          <w:noProof/>
        </w:rPr>
        <w:drawing>
          <wp:inline distT="0" distB="0" distL="0" distR="0" wp14:anchorId="39964341" wp14:editId="549ED5A6">
            <wp:extent cx="1314450" cy="1895475"/>
            <wp:effectExtent l="0" t="0" r="0" b="9525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55A5" w14:textId="77777777" w:rsidR="00E44E8D" w:rsidRDefault="00E44E8D" w:rsidP="00E44E8D">
      <w:pPr>
        <w:pStyle w:val="Szvegtrzs2"/>
      </w:pPr>
    </w:p>
    <w:p w14:paraId="4F8D4B7F" w14:textId="77777777" w:rsidR="00E44E8D" w:rsidRDefault="00E44E8D" w:rsidP="00E44E8D">
      <w:pPr>
        <w:pStyle w:val="Szvegtrzs2"/>
      </w:pPr>
    </w:p>
    <w:p w14:paraId="7A961595" w14:textId="77777777" w:rsidR="00E44E8D" w:rsidRDefault="00E44E8D" w:rsidP="00E44E8D">
      <w:pPr>
        <w:pStyle w:val="Szvegtrzs2"/>
      </w:pPr>
    </w:p>
    <w:p w14:paraId="6AC6FC26" w14:textId="77777777" w:rsidR="00E44E8D" w:rsidRDefault="00E44E8D" w:rsidP="00E44E8D">
      <w:pPr>
        <w:pStyle w:val="Szvegtrzs2"/>
      </w:pPr>
    </w:p>
    <w:p w14:paraId="6EC423EE" w14:textId="77777777" w:rsidR="00E44E8D" w:rsidRDefault="00000000" w:rsidP="00E44E8D">
      <w:pPr>
        <w:pStyle w:val="Szvegtrzs2"/>
      </w:pPr>
      <w:r>
        <w:pict w14:anchorId="6C773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75A3517A" w14:textId="77777777" w:rsidR="00E44E8D" w:rsidRPr="00E44E8D" w:rsidRDefault="00E44E8D" w:rsidP="00E44E8D">
      <w:pPr>
        <w:pStyle w:val="Cm"/>
      </w:pPr>
      <w:r w:rsidRPr="00E44E8D">
        <w:t xml:space="preserve">SZIGETSZENTMIKLÓS VÁROS </w:t>
      </w:r>
      <w:r w:rsidRPr="00E44E8D">
        <w:br/>
        <w:t xml:space="preserve">ÖNKORMÁNYZATA </w:t>
      </w:r>
      <w:r w:rsidRPr="00E44E8D">
        <w:br/>
        <w:t xml:space="preserve">KÉPVISELŐ-TESTÜLETÉNEK </w:t>
      </w:r>
    </w:p>
    <w:p w14:paraId="1579A471" w14:textId="77777777" w:rsidR="00E44E8D" w:rsidRPr="00E44E8D" w:rsidRDefault="00E44E8D" w:rsidP="00E44E8D">
      <w:pPr>
        <w:pStyle w:val="Cm"/>
      </w:pPr>
      <w:r w:rsidRPr="00E44E8D">
        <w:t>15/2011. (IV.28.) ÖNKORMÁNYZATI RENDELETE</w:t>
      </w:r>
    </w:p>
    <w:p w14:paraId="76A644E9" w14:textId="77777777" w:rsidR="00E44E8D" w:rsidRDefault="00E44E8D" w:rsidP="00E44E8D">
      <w:pPr>
        <w:pStyle w:val="Cm"/>
        <w:rPr>
          <w:caps w:val="0"/>
        </w:rPr>
      </w:pPr>
      <w:r w:rsidRPr="00E44E8D">
        <w:rPr>
          <w:caps w:val="0"/>
        </w:rPr>
        <w:t>az önkormányzati intézményekben folyó munkahelyi étkeztetésről</w:t>
      </w:r>
    </w:p>
    <w:p w14:paraId="63AE91E2" w14:textId="77777777" w:rsidR="00B05381" w:rsidRDefault="00B05381" w:rsidP="00B35EAB">
      <w:pPr>
        <w:pStyle w:val="Alrs"/>
      </w:pPr>
    </w:p>
    <w:p w14:paraId="3B1F7307" w14:textId="1604A766" w:rsidR="00B05381" w:rsidRPr="00B35EAB" w:rsidRDefault="00B05381" w:rsidP="00B35EAB">
      <w:pPr>
        <w:pStyle w:val="Alrs"/>
      </w:pPr>
      <w:r w:rsidRPr="00B35EAB">
        <w:t>Egységes szerkezetben a 7/2012. (III.01.)</w:t>
      </w:r>
      <w:r w:rsidR="00B35EAB" w:rsidRPr="00B35EAB">
        <w:t>, a 18/2018. (VII.12.)</w:t>
      </w:r>
      <w:r w:rsidR="00D44936">
        <w:t>, a 7/2021. (III.30)</w:t>
      </w:r>
      <w:r w:rsidR="00D12296">
        <w:t>, a 9/2023. (III.21.)</w:t>
      </w:r>
      <w:r w:rsidRPr="00B35EAB">
        <w:t xml:space="preserve"> önkormányzati rendelettel</w:t>
      </w:r>
    </w:p>
    <w:p w14:paraId="408CAAE9" w14:textId="77777777" w:rsidR="00E44E8D" w:rsidRDefault="00000000" w:rsidP="00E44E8D">
      <w:pPr>
        <w:pStyle w:val="Szvegtrzs2"/>
      </w:pPr>
      <w:r>
        <w:pict w14:anchorId="342A8025">
          <v:shape id="_x0000_i1026" type="#_x0000_t75" style="width:450pt;height:7.5pt" o:hrpct="0" o:hralign="center" o:hr="t">
            <v:imagedata r:id="rId9" o:title="BD10358_"/>
          </v:shape>
        </w:pict>
      </w:r>
    </w:p>
    <w:p w14:paraId="6F857E8A" w14:textId="4EA86996" w:rsidR="007C53EE" w:rsidRPr="00331940" w:rsidRDefault="00E44E8D" w:rsidP="00D44936">
      <w:pPr>
        <w:spacing w:line="240" w:lineRule="auto"/>
        <w:jc w:val="both"/>
        <w:rPr>
          <w:sz w:val="24"/>
          <w:szCs w:val="24"/>
        </w:rPr>
      </w:pPr>
      <w:r w:rsidRPr="00331940">
        <w:rPr>
          <w:sz w:val="24"/>
          <w:szCs w:val="24"/>
        </w:rPr>
        <w:br w:type="page"/>
      </w:r>
      <w:r w:rsidR="00D44936" w:rsidRPr="00331940">
        <w:rPr>
          <w:rStyle w:val="Lbjegyzet-hivatkozs"/>
          <w:sz w:val="24"/>
          <w:szCs w:val="24"/>
        </w:rPr>
        <w:lastRenderedPageBreak/>
        <w:footnoteReference w:id="1"/>
      </w:r>
      <w:r w:rsidR="00D44936" w:rsidRPr="00331940">
        <w:rPr>
          <w:sz w:val="24"/>
          <w:szCs w:val="24"/>
        </w:rPr>
        <w:t xml:space="preserve"> </w:t>
      </w:r>
      <w:r w:rsidR="00331940" w:rsidRPr="00331940">
        <w:rPr>
          <w:sz w:val="24"/>
          <w:szCs w:val="24"/>
        </w:rPr>
        <w:t>Szigetszentmiklós Város Önkormányzat Képviselő-testülete az Alaptörvény 32. cikk (2) bekezdésében meghatározott eredeti jogalkotói hatáskörében, a Magyarország helyi önkormányzatairól szóló 2011. évi CLXXXIX. törvény 10.§ (2) bekezdésében meghatározott feladatkörében eljárva a következőket rendeli el</w:t>
      </w:r>
      <w:r w:rsidR="00D44936" w:rsidRPr="00331940">
        <w:rPr>
          <w:sz w:val="24"/>
          <w:szCs w:val="24"/>
        </w:rPr>
        <w:t>:</w:t>
      </w:r>
    </w:p>
    <w:p w14:paraId="6F54626D" w14:textId="77777777" w:rsidR="007C53EE" w:rsidRDefault="007C53EE" w:rsidP="006F174B">
      <w:pPr>
        <w:pStyle w:val="Lista2"/>
        <w:ind w:left="0" w:firstLine="0"/>
      </w:pPr>
      <w:r w:rsidRPr="006F174B">
        <w:rPr>
          <w:b/>
        </w:rPr>
        <w:t>1. §</w:t>
      </w:r>
      <w:r>
        <w:t xml:space="preserve"> A rendelet hatálya kiterjed minden Szigetszentmiklós Város Önkormányzata (</w:t>
      </w:r>
      <w:r w:rsidR="006F174B">
        <w:t xml:space="preserve">a </w:t>
      </w:r>
      <w:r>
        <w:t>továbbiakban: Önkormányzat) által fenntartott, közétkeztetést biztosító intézményre és valamennyi, ott munkahelyi étkeztetést igénybevevő, önkormányzat által fenntartott intézményekben dolgozókra (továbbiakban: dolgozó).</w:t>
      </w:r>
    </w:p>
    <w:p w14:paraId="1350D7D3" w14:textId="77777777" w:rsidR="007C53EE" w:rsidRDefault="007C53EE" w:rsidP="006F174B">
      <w:pPr>
        <w:pStyle w:val="Lista2"/>
        <w:ind w:left="0" w:firstLine="0"/>
      </w:pPr>
      <w:r w:rsidRPr="006F174B">
        <w:rPr>
          <w:b/>
        </w:rPr>
        <w:t>2. §</w:t>
      </w:r>
      <w:r>
        <w:t xml:space="preserve"> Az önkormányzat által fenntartott közétkeztetést biztosító intézmény vezetője az 1. § szerinti dolgozókon kívül más személyeknek </w:t>
      </w:r>
      <w:r w:rsidR="00FA7751">
        <w:t xml:space="preserve">is engedélyezheti az étkeztetés igénybevételét (továbbiakban: vendégétkezés), amennyiben az a dolgozók étkeztetésének sérelme nélkül, az adott konyhai </w:t>
      </w:r>
      <w:r>
        <w:t xml:space="preserve">kapacitás </w:t>
      </w:r>
      <w:r w:rsidR="00FA7751">
        <w:t>mellett biztonságban megoldható.</w:t>
      </w:r>
    </w:p>
    <w:p w14:paraId="1F74869B" w14:textId="77777777" w:rsidR="007C53EE" w:rsidRDefault="007C53EE" w:rsidP="006F174B">
      <w:pPr>
        <w:pStyle w:val="Lista2"/>
        <w:ind w:left="0" w:firstLine="0"/>
      </w:pPr>
      <w:r w:rsidRPr="006F174B">
        <w:rPr>
          <w:b/>
        </w:rPr>
        <w:t>3. §</w:t>
      </w:r>
      <w:r w:rsidR="00B05381">
        <w:rPr>
          <w:rStyle w:val="Lbjegyzet-hivatkozs"/>
          <w:b w:val="0"/>
        </w:rPr>
        <w:footnoteReference w:id="2"/>
      </w:r>
      <w:r w:rsidR="00B35EAB">
        <w:rPr>
          <w:b/>
        </w:rPr>
        <w:t xml:space="preserve"> </w:t>
      </w:r>
      <w:r w:rsidR="00B35EAB" w:rsidRPr="00703D84">
        <w:t>A dolgozók munkahelyi étkeztetés igénybevételéért, valamint a 2. § szerint vendégétkeztetést igénybevevők által fizetendő térítési díj e rendelet 2. mellékletében meghatározott intézményi nyersanyagnorma és intézményi rezsiköltség összege, melyet az adótörvénynek megfelelő általános forgalmi adóval kell növelni</w:t>
      </w:r>
      <w:r>
        <w:t>.</w:t>
      </w:r>
    </w:p>
    <w:p w14:paraId="545CB0B0" w14:textId="77777777" w:rsidR="007C53EE" w:rsidRDefault="007C53EE" w:rsidP="006F174B">
      <w:pPr>
        <w:pStyle w:val="Lista2"/>
        <w:ind w:left="0" w:firstLine="0"/>
      </w:pPr>
      <w:r w:rsidRPr="006F174B">
        <w:rPr>
          <w:b/>
        </w:rPr>
        <w:t>4.</w:t>
      </w:r>
      <w:r w:rsidR="006F174B">
        <w:t xml:space="preserve"> </w:t>
      </w:r>
      <w:r w:rsidRPr="006F174B">
        <w:rPr>
          <w:b/>
        </w:rPr>
        <w:t>§</w:t>
      </w:r>
      <w:r>
        <w:t xml:space="preserve"> A dolgozó a munkahelyi étkeztetést akkor is igénybe veheti, ha fizetett szabadságon, fizetés nélküli szabadságon, táppénzes állományban, szülési vagy gyermekgondozási szabadságon van.</w:t>
      </w:r>
    </w:p>
    <w:p w14:paraId="02F33B9D" w14:textId="77777777" w:rsidR="006002F6" w:rsidRDefault="007C53EE" w:rsidP="006F174B">
      <w:pPr>
        <w:pStyle w:val="Lista2"/>
        <w:ind w:left="0" w:firstLine="0"/>
      </w:pPr>
      <w:r w:rsidRPr="006F174B">
        <w:rPr>
          <w:b/>
        </w:rPr>
        <w:t>5. §</w:t>
      </w:r>
      <w:r>
        <w:t xml:space="preserve"> </w:t>
      </w:r>
      <w:r w:rsidR="006002F6">
        <w:t>(1) Az étkeztetést igénybevevő alkalmazottak és vendégétkezők személyenként – a (2) bekezdésben foglalt kivétellel – napi egy ebéd igénybevételére jogosultak.</w:t>
      </w:r>
    </w:p>
    <w:p w14:paraId="4842AA2F" w14:textId="77777777" w:rsidR="006002F6" w:rsidRDefault="006002F6" w:rsidP="006F174B">
      <w:pPr>
        <w:pStyle w:val="Lista2"/>
        <w:ind w:left="0" w:firstLine="284"/>
      </w:pPr>
      <w:r>
        <w:t xml:space="preserve">(2) Az alkalmazottak az intézményvezető által meghatározott körben napi kétszeri étkezést </w:t>
      </w:r>
      <w:r w:rsidR="006F174B">
        <w:t>–</w:t>
      </w:r>
      <w:r w:rsidR="0099637F">
        <w:t xml:space="preserve"> tízórait és ebédet </w:t>
      </w:r>
      <w:r w:rsidR="006F174B">
        <w:t>–</w:t>
      </w:r>
      <w:r w:rsidR="0099637F">
        <w:t xml:space="preserve"> </w:t>
      </w:r>
      <w:r>
        <w:t>is igénybe vehetnek.</w:t>
      </w:r>
    </w:p>
    <w:p w14:paraId="4087B71A" w14:textId="77777777" w:rsidR="007C53EE" w:rsidRDefault="006002F6" w:rsidP="006F174B">
      <w:pPr>
        <w:pStyle w:val="Lista2"/>
        <w:ind w:left="0" w:firstLine="0"/>
      </w:pPr>
      <w:r w:rsidRPr="006F174B">
        <w:rPr>
          <w:b/>
        </w:rPr>
        <w:t>6. §</w:t>
      </w:r>
      <w:r>
        <w:t xml:space="preserve"> </w:t>
      </w:r>
      <w:r w:rsidR="007C53EE">
        <w:t>Az önkormányzati intézményekben folyó munkahelyi étkeztetés e rendeletben nem szabályozott kérdéseiben az intézmény vezetője dönt.</w:t>
      </w:r>
    </w:p>
    <w:p w14:paraId="31882BC0" w14:textId="77777777" w:rsidR="007C53EE" w:rsidRDefault="006002F6" w:rsidP="006F174B">
      <w:pPr>
        <w:pStyle w:val="Lista2"/>
        <w:ind w:left="0" w:firstLine="0"/>
      </w:pPr>
      <w:r w:rsidRPr="006F174B">
        <w:rPr>
          <w:b/>
        </w:rPr>
        <w:t>7</w:t>
      </w:r>
      <w:r w:rsidR="007C53EE" w:rsidRPr="006F174B">
        <w:rPr>
          <w:b/>
        </w:rPr>
        <w:t>. §</w:t>
      </w:r>
      <w:r w:rsidR="00B05381">
        <w:rPr>
          <w:rStyle w:val="Lbjegyzet-hivatkozs"/>
          <w:b w:val="0"/>
        </w:rPr>
        <w:footnoteReference w:id="3"/>
      </w:r>
      <w:r w:rsidR="00B35EAB">
        <w:rPr>
          <w:b/>
        </w:rPr>
        <w:t xml:space="preserve"> </w:t>
      </w:r>
      <w:r w:rsidR="00B35EAB">
        <w:t>Az önkormányzati intézményekben folyó munkahelyi étkeztetés intézményi térítési díjait a 2. melléklet tartalmazza</w:t>
      </w:r>
      <w:r w:rsidR="007C53EE">
        <w:t>.</w:t>
      </w:r>
    </w:p>
    <w:p w14:paraId="50032D48" w14:textId="77777777" w:rsidR="007C53EE" w:rsidRDefault="006002F6" w:rsidP="006F174B">
      <w:pPr>
        <w:pStyle w:val="Lista2"/>
        <w:ind w:left="0" w:firstLine="0"/>
      </w:pPr>
      <w:r w:rsidRPr="006F174B">
        <w:rPr>
          <w:b/>
        </w:rPr>
        <w:t>8</w:t>
      </w:r>
      <w:r w:rsidR="007C53EE" w:rsidRPr="006F174B">
        <w:rPr>
          <w:b/>
        </w:rPr>
        <w:t>. §</w:t>
      </w:r>
      <w:r w:rsidR="007C53EE">
        <w:t xml:space="preserve"> (1) Ez a rendelet a kihirdetését követő napon lép hatályba.</w:t>
      </w:r>
    </w:p>
    <w:p w14:paraId="24ECF667" w14:textId="77777777" w:rsidR="000A2281" w:rsidRDefault="007C53EE" w:rsidP="006F174B">
      <w:pPr>
        <w:pStyle w:val="Lista2"/>
        <w:ind w:left="0" w:firstLine="284"/>
      </w:pPr>
      <w:r>
        <w:t xml:space="preserve">(2) Hatályát veszti </w:t>
      </w:r>
    </w:p>
    <w:p w14:paraId="31B59FB1" w14:textId="77777777" w:rsidR="000A2281" w:rsidRDefault="000A2281" w:rsidP="0043478E">
      <w:pPr>
        <w:pStyle w:val="Lista2"/>
        <w:ind w:left="709"/>
      </w:pPr>
      <w:r>
        <w:t xml:space="preserve">1. </w:t>
      </w:r>
      <w:r w:rsidR="007C53EE">
        <w:t>az intézményekben folyó munkahelyi</w:t>
      </w:r>
      <w:r>
        <w:t xml:space="preserve">, illetve közétkeztetésről szóló </w:t>
      </w:r>
      <w:r w:rsidR="007C53EE">
        <w:t>18/1999. (IX.3.) önkormányzati rendelet</w:t>
      </w:r>
      <w:r>
        <w:t>, és</w:t>
      </w:r>
    </w:p>
    <w:p w14:paraId="1FBC0DB6" w14:textId="77777777" w:rsidR="007C53EE" w:rsidRPr="00AD4BDB" w:rsidRDefault="000A2281" w:rsidP="0043478E">
      <w:pPr>
        <w:ind w:left="709" w:hanging="283"/>
        <w:jc w:val="both"/>
        <w:rPr>
          <w:sz w:val="24"/>
          <w:szCs w:val="24"/>
        </w:rPr>
      </w:pPr>
      <w:r w:rsidRPr="00AD4BDB">
        <w:rPr>
          <w:sz w:val="24"/>
          <w:szCs w:val="24"/>
        </w:rPr>
        <w:t xml:space="preserve">2. az intézményekben folyó munkahelyi, illetve közétkeztetésről szóló 18/1999. (IX.3.) önkormányzati rendelet módosításáról szóló </w:t>
      </w:r>
      <w:r w:rsidR="007C53EE" w:rsidRPr="00AD4BDB">
        <w:rPr>
          <w:sz w:val="24"/>
          <w:szCs w:val="24"/>
        </w:rPr>
        <w:t>6/2006. (III.29.) önkormányzati rendelet.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6F174B" w:rsidRPr="006352BA" w14:paraId="0C902E18" w14:textId="77777777" w:rsidTr="00A137F2">
        <w:tc>
          <w:tcPr>
            <w:tcW w:w="4914" w:type="dxa"/>
            <w:vAlign w:val="center"/>
          </w:tcPr>
          <w:p w14:paraId="67B8714F" w14:textId="5146FAF6" w:rsidR="006F174B" w:rsidRPr="00B05381" w:rsidRDefault="00AD4BDB" w:rsidP="00B053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dr. Matus-Borók Dóra</w:t>
            </w:r>
            <w:r w:rsidR="00336677">
              <w:rPr>
                <w:rFonts w:eastAsia="Times New Roman" w:cs="Times New Roman"/>
                <w:b/>
                <w:sz w:val="24"/>
                <w:szCs w:val="24"/>
              </w:rPr>
              <w:t xml:space="preserve"> s.k.</w:t>
            </w:r>
            <w:r w:rsidR="006F174B" w:rsidRPr="00B05381">
              <w:rPr>
                <w:b/>
                <w:sz w:val="24"/>
                <w:szCs w:val="24"/>
              </w:rPr>
              <w:br/>
            </w:r>
            <w:r w:rsidR="006F174B" w:rsidRPr="00B05381">
              <w:rPr>
                <w:sz w:val="24"/>
                <w:szCs w:val="24"/>
              </w:rPr>
              <w:t>jegyző</w:t>
            </w:r>
          </w:p>
        </w:tc>
        <w:tc>
          <w:tcPr>
            <w:tcW w:w="4914" w:type="dxa"/>
            <w:vAlign w:val="center"/>
          </w:tcPr>
          <w:p w14:paraId="29DFDF8F" w14:textId="6F87E87C" w:rsidR="006F174B" w:rsidRPr="00C409E4" w:rsidRDefault="006F174B" w:rsidP="00B05381">
            <w:pPr>
              <w:spacing w:line="240" w:lineRule="auto"/>
              <w:jc w:val="center"/>
            </w:pPr>
            <w:r w:rsidRPr="00B05381">
              <w:rPr>
                <w:b/>
                <w:sz w:val="24"/>
                <w:szCs w:val="24"/>
              </w:rPr>
              <w:t>Szabó József</w:t>
            </w:r>
            <w:r w:rsidR="00336677">
              <w:rPr>
                <w:b/>
                <w:sz w:val="24"/>
                <w:szCs w:val="24"/>
              </w:rPr>
              <w:t xml:space="preserve"> s.k.</w:t>
            </w:r>
            <w:r w:rsidRPr="00C409E4">
              <w:br/>
            </w:r>
            <w:r w:rsidRPr="00B05381">
              <w:rPr>
                <w:sz w:val="24"/>
                <w:szCs w:val="24"/>
              </w:rPr>
              <w:t>polgármester</w:t>
            </w:r>
          </w:p>
        </w:tc>
      </w:tr>
    </w:tbl>
    <w:p w14:paraId="699A5F4E" w14:textId="77777777" w:rsidR="00D12296" w:rsidRDefault="006F174B" w:rsidP="006F174B">
      <w:pPr>
        <w:jc w:val="center"/>
        <w:rPr>
          <w:rFonts w:ascii="Cambria" w:hAnsi="Cambria"/>
          <w:b/>
          <w:sz w:val="32"/>
          <w:szCs w:val="32"/>
        </w:rPr>
      </w:pPr>
      <w:bookmarkStart w:id="0" w:name="_Toc291675126"/>
      <w:r>
        <w:rPr>
          <w:rFonts w:ascii="Cambria" w:hAnsi="Cambria"/>
          <w:b/>
          <w:sz w:val="32"/>
          <w:szCs w:val="32"/>
        </w:rPr>
        <w:br w:type="page"/>
      </w:r>
    </w:p>
    <w:p w14:paraId="60D323D4" w14:textId="77777777" w:rsidR="00D12296" w:rsidRDefault="00D12296" w:rsidP="006F174B">
      <w:pPr>
        <w:jc w:val="center"/>
        <w:rPr>
          <w:rFonts w:ascii="Cambria" w:hAnsi="Cambria"/>
          <w:b/>
          <w:sz w:val="32"/>
          <w:szCs w:val="32"/>
        </w:rPr>
      </w:pPr>
    </w:p>
    <w:p w14:paraId="7DB3FB59" w14:textId="62473543" w:rsidR="006F174B" w:rsidRPr="003C1847" w:rsidRDefault="006F174B" w:rsidP="006F174B">
      <w:pPr>
        <w:jc w:val="center"/>
        <w:rPr>
          <w:rFonts w:ascii="Cambria" w:hAnsi="Cambria"/>
          <w:b/>
          <w:sz w:val="32"/>
          <w:szCs w:val="32"/>
        </w:rPr>
      </w:pPr>
      <w:r w:rsidRPr="003C1847">
        <w:rPr>
          <w:rFonts w:ascii="Cambria" w:hAnsi="Cambria"/>
          <w:b/>
          <w:sz w:val="32"/>
          <w:szCs w:val="32"/>
        </w:rPr>
        <w:t>ZÁRADÉK</w:t>
      </w:r>
      <w:bookmarkEnd w:id="0"/>
    </w:p>
    <w:p w14:paraId="7CBE83E2" w14:textId="27E7E2D8" w:rsidR="006F174B" w:rsidRPr="000F5A52" w:rsidRDefault="006F174B" w:rsidP="006F174B">
      <w:pPr>
        <w:spacing w:line="240" w:lineRule="auto"/>
        <w:jc w:val="both"/>
        <w:rPr>
          <w:sz w:val="24"/>
          <w:szCs w:val="24"/>
        </w:rPr>
      </w:pPr>
      <w:r w:rsidRPr="000F5A52">
        <w:rPr>
          <w:sz w:val="24"/>
          <w:szCs w:val="24"/>
        </w:rPr>
        <w:t>Szigetszentmiklós Város Önkormányzatának Képviselő-testülete ezen rendeletét 201</w:t>
      </w:r>
      <w:r w:rsidR="008375E7">
        <w:rPr>
          <w:sz w:val="24"/>
          <w:szCs w:val="24"/>
        </w:rPr>
        <w:t>1</w:t>
      </w:r>
      <w:r w:rsidRPr="000F5A52">
        <w:rPr>
          <w:sz w:val="24"/>
          <w:szCs w:val="24"/>
        </w:rPr>
        <w:t xml:space="preserve">. április 27. napján tartott ülésén alkotta, 2011. április 28. napján kihirdetésre került. </w:t>
      </w:r>
      <w:r w:rsidR="00B05381">
        <w:rPr>
          <w:sz w:val="24"/>
          <w:szCs w:val="24"/>
        </w:rPr>
        <w:t>Módosította a 7/2012. (III.01.)</w:t>
      </w:r>
      <w:r w:rsidR="00B35EAB">
        <w:rPr>
          <w:sz w:val="24"/>
          <w:szCs w:val="24"/>
        </w:rPr>
        <w:t>, a 18/2018. (VII.12.)</w:t>
      </w:r>
      <w:r w:rsidR="00336677">
        <w:rPr>
          <w:sz w:val="24"/>
          <w:szCs w:val="24"/>
        </w:rPr>
        <w:t>, a 7/2021. (III.30.)</w:t>
      </w:r>
      <w:r w:rsidR="00D12296">
        <w:rPr>
          <w:sz w:val="24"/>
          <w:szCs w:val="24"/>
        </w:rPr>
        <w:t>, a 9/2023. (III.21.)</w:t>
      </w:r>
      <w:r w:rsidR="00B05381">
        <w:rPr>
          <w:sz w:val="24"/>
          <w:szCs w:val="24"/>
        </w:rPr>
        <w:t xml:space="preserve"> önkormányzati rendelet.</w:t>
      </w:r>
    </w:p>
    <w:p w14:paraId="33D66D5D" w14:textId="05F6468C" w:rsidR="006F174B" w:rsidRDefault="006F174B" w:rsidP="006F174B">
      <w:pPr>
        <w:spacing w:after="0" w:line="240" w:lineRule="auto"/>
        <w:jc w:val="center"/>
        <w:rPr>
          <w:b/>
          <w:sz w:val="24"/>
          <w:szCs w:val="24"/>
        </w:rPr>
      </w:pPr>
    </w:p>
    <w:p w14:paraId="53FD26AD" w14:textId="77777777" w:rsidR="00D12296" w:rsidRDefault="00D12296" w:rsidP="006F174B">
      <w:pPr>
        <w:spacing w:after="0" w:line="240" w:lineRule="auto"/>
        <w:jc w:val="center"/>
        <w:rPr>
          <w:b/>
          <w:sz w:val="24"/>
          <w:szCs w:val="24"/>
        </w:rPr>
      </w:pPr>
    </w:p>
    <w:p w14:paraId="442E50CB" w14:textId="5FB716B3" w:rsidR="006F174B" w:rsidRPr="000F5A52" w:rsidRDefault="00AD4BDB" w:rsidP="006F17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dr. </w:t>
      </w:r>
      <w:r w:rsidR="00336677">
        <w:rPr>
          <w:rFonts w:eastAsia="Times New Roman" w:cs="Times New Roman"/>
          <w:b/>
          <w:sz w:val="24"/>
          <w:szCs w:val="24"/>
        </w:rPr>
        <w:t>Szilágyi Anita</w:t>
      </w:r>
    </w:p>
    <w:p w14:paraId="3FDE4494" w14:textId="77777777" w:rsidR="006F174B" w:rsidRPr="000F5A52" w:rsidRDefault="006F174B" w:rsidP="006F174B">
      <w:pPr>
        <w:spacing w:line="240" w:lineRule="auto"/>
        <w:jc w:val="center"/>
        <w:rPr>
          <w:sz w:val="24"/>
          <w:szCs w:val="24"/>
        </w:rPr>
      </w:pPr>
      <w:r w:rsidRPr="000F5A52">
        <w:rPr>
          <w:sz w:val="24"/>
          <w:szCs w:val="24"/>
        </w:rPr>
        <w:t>jegyző</w:t>
      </w:r>
    </w:p>
    <w:p w14:paraId="4CF9AA85" w14:textId="77777777" w:rsidR="006F174B" w:rsidRPr="00AA7B2D" w:rsidRDefault="006F174B" w:rsidP="006F174B">
      <w:pPr>
        <w:ind w:left="720"/>
      </w:pPr>
    </w:p>
    <w:p w14:paraId="210F9878" w14:textId="77777777" w:rsidR="0043478E" w:rsidRDefault="0043478E" w:rsidP="00B35EAB">
      <w:pPr>
        <w:pStyle w:val="Alrs"/>
      </w:pPr>
    </w:p>
    <w:p w14:paraId="6E58F980" w14:textId="77777777" w:rsidR="0043478E" w:rsidRDefault="0043478E" w:rsidP="00B35EAB">
      <w:pPr>
        <w:pStyle w:val="Alrs"/>
      </w:pPr>
    </w:p>
    <w:p w14:paraId="66688F65" w14:textId="77777777" w:rsidR="0043478E" w:rsidRDefault="0043478E" w:rsidP="00B35EAB">
      <w:pPr>
        <w:pStyle w:val="Alrs"/>
      </w:pPr>
    </w:p>
    <w:p w14:paraId="5452051C" w14:textId="77777777" w:rsidR="0043478E" w:rsidRDefault="0043478E" w:rsidP="00B35EAB">
      <w:pPr>
        <w:pStyle w:val="Alrs"/>
      </w:pPr>
    </w:p>
    <w:p w14:paraId="699AE0D4" w14:textId="77777777" w:rsidR="0043478E" w:rsidRDefault="0043478E" w:rsidP="00B35EAB">
      <w:pPr>
        <w:pStyle w:val="Alrs"/>
      </w:pPr>
    </w:p>
    <w:p w14:paraId="75B0272A" w14:textId="77777777" w:rsidR="0043478E" w:rsidRDefault="0043478E" w:rsidP="00B35EAB">
      <w:pPr>
        <w:pStyle w:val="Alrs"/>
      </w:pPr>
    </w:p>
    <w:p w14:paraId="01DB63A8" w14:textId="77777777" w:rsidR="0043478E" w:rsidRDefault="0043478E" w:rsidP="00B35EAB">
      <w:pPr>
        <w:pStyle w:val="Alrs"/>
      </w:pPr>
    </w:p>
    <w:p w14:paraId="588ADF00" w14:textId="77777777" w:rsidR="0043478E" w:rsidRDefault="0043478E" w:rsidP="00B35EAB">
      <w:pPr>
        <w:pStyle w:val="Alrs"/>
      </w:pPr>
    </w:p>
    <w:p w14:paraId="6299DAF7" w14:textId="77777777" w:rsidR="0043478E" w:rsidRDefault="006F174B" w:rsidP="00B35EAB">
      <w:pPr>
        <w:pStyle w:val="Alrs"/>
      </w:pPr>
      <w:r>
        <w:br w:type="page"/>
      </w:r>
    </w:p>
    <w:p w14:paraId="43723003" w14:textId="77777777" w:rsidR="007C53EE" w:rsidRDefault="007C53EE" w:rsidP="00B35EAB">
      <w:pPr>
        <w:pStyle w:val="Alrs"/>
        <w:numPr>
          <w:ilvl w:val="0"/>
          <w:numId w:val="6"/>
        </w:numPr>
      </w:pPr>
      <w:r>
        <w:lastRenderedPageBreak/>
        <w:t xml:space="preserve">melléklet a </w:t>
      </w:r>
      <w:r w:rsidR="006F174B">
        <w:t>15</w:t>
      </w:r>
      <w:r>
        <w:t>/</w:t>
      </w:r>
      <w:r w:rsidR="006F174B">
        <w:t>2011</w:t>
      </w:r>
      <w:r>
        <w:t xml:space="preserve"> (</w:t>
      </w:r>
      <w:r w:rsidR="006F174B">
        <w:t>IV.28.</w:t>
      </w:r>
      <w:r>
        <w:t>) önkormányzati rendelethez</w:t>
      </w:r>
      <w:r w:rsidR="00B05381">
        <w:rPr>
          <w:rStyle w:val="Lbjegyzet-hivatkozs"/>
        </w:rPr>
        <w:footnoteReference w:id="4"/>
      </w:r>
    </w:p>
    <w:p w14:paraId="0EA8CDB7" w14:textId="77777777" w:rsidR="0043478E" w:rsidRDefault="0043478E" w:rsidP="007C53EE">
      <w:pPr>
        <w:pStyle w:val="Szvegtrzs2"/>
        <w:ind w:left="362" w:firstLine="0"/>
        <w:jc w:val="left"/>
      </w:pPr>
    </w:p>
    <w:p w14:paraId="7CE8AB29" w14:textId="77777777" w:rsidR="0043478E" w:rsidRDefault="0043478E" w:rsidP="007C53EE">
      <w:pPr>
        <w:pStyle w:val="Szvegtrzs2"/>
        <w:ind w:left="362" w:firstLine="0"/>
        <w:jc w:val="left"/>
      </w:pPr>
    </w:p>
    <w:p w14:paraId="04FB4141" w14:textId="77777777" w:rsidR="0043478E" w:rsidRDefault="0043478E" w:rsidP="007C53EE">
      <w:pPr>
        <w:pStyle w:val="Szvegtrzs2"/>
        <w:ind w:left="362" w:firstLine="0"/>
        <w:jc w:val="left"/>
      </w:pPr>
    </w:p>
    <w:p w14:paraId="360309BE" w14:textId="77777777" w:rsidR="0043478E" w:rsidRDefault="0043478E" w:rsidP="007C53EE">
      <w:pPr>
        <w:pStyle w:val="Szvegtrzs2"/>
        <w:ind w:left="362" w:firstLine="0"/>
        <w:jc w:val="left"/>
      </w:pPr>
    </w:p>
    <w:p w14:paraId="2D99A188" w14:textId="77777777" w:rsidR="0043478E" w:rsidRDefault="0043478E" w:rsidP="007C53EE">
      <w:pPr>
        <w:pStyle w:val="Szvegtrzs2"/>
        <w:ind w:left="362" w:firstLine="0"/>
        <w:jc w:val="left"/>
      </w:pPr>
    </w:p>
    <w:p w14:paraId="79D69A45" w14:textId="77777777" w:rsidR="0043478E" w:rsidRDefault="0043478E" w:rsidP="007C53EE">
      <w:pPr>
        <w:pStyle w:val="Szvegtrzs2"/>
        <w:ind w:left="362" w:firstLine="0"/>
        <w:jc w:val="left"/>
      </w:pPr>
    </w:p>
    <w:p w14:paraId="38E94E4A" w14:textId="77777777" w:rsidR="00CE56D4" w:rsidRDefault="00CE56D4" w:rsidP="007C53EE">
      <w:pPr>
        <w:pStyle w:val="Szvegtrzs2"/>
        <w:ind w:left="362" w:firstLine="0"/>
        <w:jc w:val="left"/>
      </w:pPr>
    </w:p>
    <w:p w14:paraId="696D4539" w14:textId="77777777" w:rsidR="00CE56D4" w:rsidRDefault="00CE56D4" w:rsidP="007C53EE">
      <w:pPr>
        <w:pStyle w:val="Szvegtrzs2"/>
        <w:ind w:left="362" w:firstLine="0"/>
        <w:jc w:val="left"/>
      </w:pPr>
    </w:p>
    <w:p w14:paraId="20057B78" w14:textId="77777777" w:rsidR="00CE56D4" w:rsidRDefault="00CE56D4" w:rsidP="007C53EE">
      <w:pPr>
        <w:pStyle w:val="Szvegtrzs2"/>
        <w:ind w:left="362" w:firstLine="0"/>
        <w:jc w:val="left"/>
      </w:pPr>
    </w:p>
    <w:p w14:paraId="0D5E6351" w14:textId="77777777" w:rsidR="00B35EAB" w:rsidRDefault="00B35EAB">
      <w:pPr>
        <w:spacing w:after="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>
        <w:br w:type="page"/>
      </w:r>
    </w:p>
    <w:p w14:paraId="7914E128" w14:textId="77777777" w:rsidR="0043478E" w:rsidRPr="00B35EAB" w:rsidRDefault="00B35EAB" w:rsidP="00B35EAB">
      <w:pPr>
        <w:pStyle w:val="Szvegtrzs2"/>
        <w:numPr>
          <w:ilvl w:val="0"/>
          <w:numId w:val="6"/>
        </w:numPr>
        <w:rPr>
          <w:b w:val="0"/>
          <w:i/>
          <w:sz w:val="24"/>
          <w:szCs w:val="24"/>
        </w:rPr>
      </w:pPr>
      <w:r w:rsidRPr="00B35EAB">
        <w:rPr>
          <w:b w:val="0"/>
          <w:i/>
          <w:sz w:val="24"/>
          <w:szCs w:val="24"/>
        </w:rPr>
        <w:lastRenderedPageBreak/>
        <w:t>melléklet a 15/2011 (IV.28.) önkormányzati rendelethez</w:t>
      </w:r>
      <w:r>
        <w:rPr>
          <w:rStyle w:val="Lbjegyzet-hivatkozs"/>
          <w:b/>
          <w:i/>
          <w:sz w:val="24"/>
          <w:szCs w:val="24"/>
        </w:rPr>
        <w:footnoteReference w:id="5"/>
      </w:r>
    </w:p>
    <w:p w14:paraId="310EA75B" w14:textId="77777777" w:rsidR="00B35EAB" w:rsidRDefault="00B35EAB" w:rsidP="00B35EAB">
      <w:pPr>
        <w:pStyle w:val="Szvegtrzs2"/>
        <w:jc w:val="left"/>
      </w:pPr>
    </w:p>
    <w:p w14:paraId="1A371039" w14:textId="77777777" w:rsidR="00B35EAB" w:rsidRDefault="00B35EAB" w:rsidP="00B35EAB">
      <w:pPr>
        <w:pStyle w:val="Szvegtrzs2"/>
        <w:jc w:val="left"/>
      </w:pPr>
    </w:p>
    <w:p w14:paraId="4D761D18" w14:textId="45AB264D" w:rsidR="00B35EAB" w:rsidRPr="00211C61" w:rsidRDefault="00B35EAB" w:rsidP="00B35EAB">
      <w:pPr>
        <w:pStyle w:val="Listaszerbekezds"/>
        <w:spacing w:before="120" w:after="120"/>
        <w:jc w:val="center"/>
        <w:rPr>
          <w:b/>
          <w:sz w:val="24"/>
          <w:szCs w:val="24"/>
        </w:rPr>
      </w:pPr>
      <w:r w:rsidRPr="00211C61">
        <w:rPr>
          <w:b/>
          <w:sz w:val="24"/>
          <w:szCs w:val="24"/>
        </w:rPr>
        <w:t>Az önkormányzati intézményekben folyó munkahelyi étkeztetés és vendégebéd intézményi térítési díjai</w:t>
      </w:r>
    </w:p>
    <w:p w14:paraId="51E9369B" w14:textId="7AE0C1F4" w:rsidR="00995321" w:rsidRPr="00211C61" w:rsidRDefault="00995321" w:rsidP="00B35EAB">
      <w:pPr>
        <w:pStyle w:val="Listaszerbekezds"/>
        <w:spacing w:before="120" w:after="120"/>
        <w:jc w:val="center"/>
        <w:rPr>
          <w:b/>
          <w:sz w:val="24"/>
          <w:szCs w:val="24"/>
        </w:rPr>
      </w:pPr>
    </w:p>
    <w:p w14:paraId="464EAEAD" w14:textId="77777777" w:rsidR="00331940" w:rsidRPr="00211C61" w:rsidRDefault="00331940" w:rsidP="00331940">
      <w:pPr>
        <w:pStyle w:val="Listaszerbekezds"/>
        <w:spacing w:before="120" w:after="12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5"/>
        <w:tblW w:w="10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71"/>
        <w:gridCol w:w="1701"/>
        <w:gridCol w:w="1134"/>
        <w:gridCol w:w="992"/>
        <w:gridCol w:w="1276"/>
        <w:gridCol w:w="1346"/>
        <w:gridCol w:w="1275"/>
      </w:tblGrid>
      <w:tr w:rsidR="00331940" w:rsidRPr="00211C61" w14:paraId="0D6CA8B6" w14:textId="77777777" w:rsidTr="003E32F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8FFC9D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F4BE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178" w14:textId="77777777" w:rsidR="00331940" w:rsidRPr="00211C61" w:rsidRDefault="00331940" w:rsidP="001F5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5745" w14:textId="77777777" w:rsidR="00331940" w:rsidRPr="00211C61" w:rsidRDefault="00331940" w:rsidP="001F5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C145" w14:textId="77777777" w:rsidR="00331940" w:rsidRPr="00211C61" w:rsidRDefault="00331940" w:rsidP="001F5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752" w14:textId="77777777" w:rsidR="00331940" w:rsidRPr="00211C61" w:rsidRDefault="00331940" w:rsidP="001F5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18F" w14:textId="77777777" w:rsidR="00331940" w:rsidRPr="00211C61" w:rsidRDefault="00331940" w:rsidP="001F5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FA56" w14:textId="77777777" w:rsidR="00331940" w:rsidRPr="00211C61" w:rsidRDefault="00331940" w:rsidP="001F5884">
            <w:pPr>
              <w:spacing w:after="0"/>
              <w:rPr>
                <w:sz w:val="24"/>
                <w:szCs w:val="24"/>
              </w:rPr>
            </w:pPr>
          </w:p>
        </w:tc>
      </w:tr>
      <w:tr w:rsidR="00331940" w:rsidRPr="00211C61" w14:paraId="1609A884" w14:textId="77777777" w:rsidTr="003E32F9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90FE26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BBD8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FE40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9A3F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1C51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452C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A72A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CB9A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331940" w:rsidRPr="00211C61" w14:paraId="4E802C7F" w14:textId="77777777" w:rsidTr="003E32F9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29411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114707ED" w14:textId="2C4B590B" w:rsidR="00331940" w:rsidRPr="00211C61" w:rsidRDefault="00331940" w:rsidP="001F5884">
            <w:pPr>
              <w:spacing w:after="0"/>
              <w:ind w:left="-75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7F7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Intézménytípus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49C3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étkezők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A192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tízórai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2ED0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ebéd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B40F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rezsi-költség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7CC3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Összesen/ Nettó nyersanyagnorma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3277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 xml:space="preserve">Térítési díj/Ft </w:t>
            </w:r>
          </w:p>
          <w:p w14:paraId="3253A8D1" w14:textId="77777777" w:rsidR="00331940" w:rsidRPr="00211C61" w:rsidRDefault="00331940" w:rsidP="001F58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(kerekítve)</w:t>
            </w:r>
          </w:p>
        </w:tc>
      </w:tr>
      <w:tr w:rsidR="00A128FC" w:rsidRPr="00211C61" w14:paraId="3B9A6123" w14:textId="77777777" w:rsidTr="003E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637E46C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C65F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Bölcsődék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AC3" w14:textId="7777777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</w:rPr>
              <w:t>munkahelyi étkezés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D2ED" w14:textId="2F8DB569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87789" w14:textId="6A753EA2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8767" w14:textId="2EF0B441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217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62F2" w14:textId="633FEE90" w:rsidR="00A128FC" w:rsidRPr="00211C61" w:rsidRDefault="00A128FC" w:rsidP="00A128F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49A05F" w14:textId="26AFF90F" w:rsidR="00A128FC" w:rsidRPr="00211C61" w:rsidRDefault="00A128FC" w:rsidP="00A128FC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1180</w:t>
            </w:r>
          </w:p>
        </w:tc>
      </w:tr>
      <w:tr w:rsidR="00A128FC" w:rsidRPr="00211C61" w14:paraId="28092DAE" w14:textId="77777777" w:rsidTr="003E32F9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8D42AC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9AD9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52EB" w14:textId="7777777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</w:rPr>
              <w:t>vendégebéd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1E448" w14:textId="7777777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48A5" w14:textId="47F279C2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950B" w14:textId="3C35E1FE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681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9C30" w14:textId="7A2B90EE" w:rsidR="00A128FC" w:rsidRPr="00211C61" w:rsidRDefault="00A128FC" w:rsidP="00A128F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80CB6F" w14:textId="7463FB7C" w:rsidR="00A128FC" w:rsidRPr="00211C61" w:rsidRDefault="00A128FC" w:rsidP="00A128FC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1555</w:t>
            </w:r>
          </w:p>
        </w:tc>
      </w:tr>
      <w:tr w:rsidR="00A128FC" w:rsidRPr="00211C61" w14:paraId="3063F245" w14:textId="77777777" w:rsidTr="003E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32A2336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E89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Óvodák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EED" w14:textId="7777777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</w:rPr>
              <w:t>munkahelyi étkezés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42A91" w14:textId="3AB3BC28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1D205" w14:textId="1C462AF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DF62" w14:textId="4AEB16CD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217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09D12" w14:textId="37D6A4D8" w:rsidR="00A128FC" w:rsidRPr="00211C61" w:rsidRDefault="00A128FC" w:rsidP="00A128F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E6C016" w14:textId="407EBB4D" w:rsidR="00A128FC" w:rsidRPr="00211C61" w:rsidRDefault="00A128FC" w:rsidP="00A128FC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1180</w:t>
            </w:r>
          </w:p>
        </w:tc>
      </w:tr>
      <w:tr w:rsidR="00A128FC" w:rsidRPr="00211C61" w14:paraId="25268266" w14:textId="77777777" w:rsidTr="003E32F9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5218A9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CBD5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C4F" w14:textId="7777777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</w:rPr>
              <w:t>vendégebéd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9C0C" w14:textId="7777777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66109" w14:textId="58E441BA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56698" w14:textId="47BA64B8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681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A444" w14:textId="54B6D31D" w:rsidR="00A128FC" w:rsidRPr="00211C61" w:rsidRDefault="00A128FC" w:rsidP="00A128F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23B6BE" w14:textId="04CDEB70" w:rsidR="00A128FC" w:rsidRPr="00211C61" w:rsidRDefault="00A128FC" w:rsidP="00A128FC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1555</w:t>
            </w:r>
          </w:p>
        </w:tc>
      </w:tr>
      <w:tr w:rsidR="00A128FC" w:rsidRPr="00211C61" w14:paraId="1E590A35" w14:textId="77777777" w:rsidTr="003E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16541C5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3498FDAE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D141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11C61">
              <w:rPr>
                <w:b/>
                <w:bCs/>
                <w:sz w:val="24"/>
                <w:szCs w:val="24"/>
              </w:rPr>
              <w:t>Iskolák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AAC" w14:textId="7777777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</w:rPr>
              <w:t>munkahelyi étkezés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4BD3B" w14:textId="6ACDCA61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C449F" w14:textId="73D9C8E5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467B" w14:textId="04FCFB7F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217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916F" w14:textId="7848E5D0" w:rsidR="00A128FC" w:rsidRPr="00211C61" w:rsidRDefault="00A128FC" w:rsidP="00A128F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AD245E" w14:textId="1FA562FC" w:rsidR="00A128FC" w:rsidRPr="00211C61" w:rsidRDefault="00A128FC" w:rsidP="00A128FC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1180</w:t>
            </w:r>
          </w:p>
        </w:tc>
      </w:tr>
      <w:tr w:rsidR="00A128FC" w:rsidRPr="00211C61" w14:paraId="78D5CAAB" w14:textId="77777777" w:rsidTr="003E32F9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E967D9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CC72" w14:textId="77777777" w:rsidR="00A128FC" w:rsidRPr="00211C61" w:rsidRDefault="00A128FC" w:rsidP="00A128F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85F" w14:textId="7777777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</w:rPr>
              <w:t>vendégebéd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2EE1" w14:textId="77777777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2376" w14:textId="26D3324B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48C7" w14:textId="0F3D2B6F" w:rsidR="00A128FC" w:rsidRPr="00211C61" w:rsidRDefault="00A128FC" w:rsidP="00A128FC">
            <w:pPr>
              <w:spacing w:after="0"/>
              <w:jc w:val="center"/>
              <w:rPr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681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DA4C7" w14:textId="38B8000A" w:rsidR="00A128FC" w:rsidRPr="00211C61" w:rsidRDefault="00A128FC" w:rsidP="00A128F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773FC3" w14:textId="05E65AC0" w:rsidR="00A128FC" w:rsidRPr="00211C61" w:rsidRDefault="00A128FC" w:rsidP="00A128FC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11C61">
              <w:rPr>
                <w:sz w:val="24"/>
                <w:szCs w:val="24"/>
                <w:lang w:val="en-US"/>
                <w14:ligatures w14:val="standardContextual"/>
              </w:rPr>
              <w:t>1555</w:t>
            </w:r>
          </w:p>
        </w:tc>
      </w:tr>
    </w:tbl>
    <w:p w14:paraId="3CCCF01E" w14:textId="77777777" w:rsidR="00331940" w:rsidRPr="00211C61" w:rsidRDefault="00331940" w:rsidP="00331940">
      <w:pPr>
        <w:pStyle w:val="Szvegtrzs2"/>
        <w:jc w:val="left"/>
        <w:rPr>
          <w:sz w:val="24"/>
          <w:szCs w:val="24"/>
        </w:rPr>
      </w:pPr>
    </w:p>
    <w:p w14:paraId="1B7DB231" w14:textId="77777777" w:rsidR="00995321" w:rsidRPr="00211C61" w:rsidRDefault="00995321" w:rsidP="00B35EAB">
      <w:pPr>
        <w:pStyle w:val="Listaszerbekezds"/>
        <w:spacing w:before="120" w:after="120"/>
        <w:jc w:val="center"/>
        <w:rPr>
          <w:b/>
          <w:sz w:val="24"/>
          <w:szCs w:val="24"/>
        </w:rPr>
      </w:pPr>
    </w:p>
    <w:sectPr w:rsidR="00995321" w:rsidRPr="00211C61" w:rsidSect="00AD6C6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1347" w14:textId="77777777" w:rsidR="00D574E8" w:rsidRDefault="00D574E8" w:rsidP="00AD6C68">
      <w:pPr>
        <w:spacing w:after="0" w:line="240" w:lineRule="auto"/>
      </w:pPr>
      <w:r>
        <w:separator/>
      </w:r>
    </w:p>
  </w:endnote>
  <w:endnote w:type="continuationSeparator" w:id="0">
    <w:p w14:paraId="010AA79D" w14:textId="77777777" w:rsidR="00D574E8" w:rsidRDefault="00D574E8" w:rsidP="00A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4B44" w14:textId="77777777" w:rsidR="00D574E8" w:rsidRDefault="00D574E8" w:rsidP="00AD6C68">
      <w:pPr>
        <w:spacing w:after="0" w:line="240" w:lineRule="auto"/>
      </w:pPr>
      <w:r>
        <w:separator/>
      </w:r>
    </w:p>
  </w:footnote>
  <w:footnote w:type="continuationSeparator" w:id="0">
    <w:p w14:paraId="398920D3" w14:textId="77777777" w:rsidR="00D574E8" w:rsidRDefault="00D574E8" w:rsidP="00AD6C68">
      <w:pPr>
        <w:spacing w:after="0" w:line="240" w:lineRule="auto"/>
      </w:pPr>
      <w:r>
        <w:continuationSeparator/>
      </w:r>
    </w:p>
  </w:footnote>
  <w:footnote w:id="1">
    <w:p w14:paraId="186EB945" w14:textId="5362626D" w:rsidR="00D44936" w:rsidRDefault="00D44936">
      <w:pPr>
        <w:pStyle w:val="Lbjegyzetszveg"/>
      </w:pPr>
      <w:r>
        <w:rPr>
          <w:rStyle w:val="Lbjegyzet-hivatkozs"/>
        </w:rPr>
        <w:footnoteRef/>
      </w:r>
      <w:r>
        <w:t xml:space="preserve"> Módosította a 7/2021. (III.30.) önkormányzati rendelet 1. §-a, hatályos 2021. április 1. napjától.</w:t>
      </w:r>
    </w:p>
  </w:footnote>
  <w:footnote w:id="2">
    <w:p w14:paraId="4484E7F0" w14:textId="77777777" w:rsidR="00B05381" w:rsidRDefault="00B05381">
      <w:pPr>
        <w:pStyle w:val="Lbjegyzetszveg"/>
      </w:pPr>
      <w:r>
        <w:rPr>
          <w:rStyle w:val="Lbjegyzet-hivatkozs"/>
        </w:rPr>
        <w:footnoteRef/>
      </w:r>
      <w:r>
        <w:t xml:space="preserve"> Módosította a 7/2012. (III.01.) önkormányzati rendelet 28. § (2) bekezdése, hatályos 2012. március 1. napjától.</w:t>
      </w:r>
      <w:r w:rsidR="00B35EAB">
        <w:t xml:space="preserve"> Módosította a 18/2018. (VII.12.) önkormányzati rendelet 1. §-a, hatályos 2018. július 13. napjától.</w:t>
      </w:r>
    </w:p>
  </w:footnote>
  <w:footnote w:id="3">
    <w:p w14:paraId="39C2B1FD" w14:textId="77777777" w:rsidR="00B05381" w:rsidRDefault="00B05381">
      <w:pPr>
        <w:pStyle w:val="Lbjegyzetszveg"/>
      </w:pPr>
      <w:r>
        <w:rPr>
          <w:rStyle w:val="Lbjegyzet-hivatkozs"/>
        </w:rPr>
        <w:footnoteRef/>
      </w:r>
      <w:r>
        <w:t xml:space="preserve"> Módosította a 7/2012. (III.01.) önkormányzati rendelet 27. §-a, hatályos 2012. március 1. napjától.</w:t>
      </w:r>
      <w:r w:rsidR="00B35EAB">
        <w:t xml:space="preserve"> Módosította a 18/2018. (VII.12.) önkormányzati rendelet 2. §-a, hatályos 2018. július 13. napjától.</w:t>
      </w:r>
    </w:p>
  </w:footnote>
  <w:footnote w:id="4">
    <w:p w14:paraId="7D32FB8B" w14:textId="77777777" w:rsidR="00B05381" w:rsidRDefault="00B0538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7/2012. (III.01.) önkormányzati rendelet 28. § (2) bekezdése, 2012. március 1. napjától.</w:t>
      </w:r>
    </w:p>
  </w:footnote>
  <w:footnote w:id="5">
    <w:p w14:paraId="27E8EC06" w14:textId="129C0BEF" w:rsidR="00B35EAB" w:rsidRDefault="00B35EAB">
      <w:pPr>
        <w:pStyle w:val="Lbjegyzetszveg"/>
      </w:pPr>
      <w:r>
        <w:rPr>
          <w:rStyle w:val="Lbjegyzet-hivatkozs"/>
        </w:rPr>
        <w:footnoteRef/>
      </w:r>
      <w:r>
        <w:t xml:space="preserve"> Beépítette a 18/2018. (VII.12.) önkormányzati rendelet 3. §-a, hatályos 2018. július 13. napjától.</w:t>
      </w:r>
      <w:r w:rsidR="00963228">
        <w:t xml:space="preserve"> Módosította a 7/2021. (III.30.) önkormányzati rendelet </w:t>
      </w:r>
      <w:r w:rsidR="008C7E83">
        <w:t>2</w:t>
      </w:r>
      <w:r w:rsidR="00963228">
        <w:t>. §-a, hatályos 2021. április 1. napjától.</w:t>
      </w:r>
      <w:r w:rsidR="00A128FC">
        <w:t xml:space="preserve"> Módosította a 9/2023. (III.21.) önkormányzati rendelet 1. §-a, hatályos 2023. május 1.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09B" w14:textId="453DF04D" w:rsidR="00B05381" w:rsidRDefault="00B05381" w:rsidP="00B05381">
    <w:pPr>
      <w:pStyle w:val="lfej"/>
    </w:pPr>
    <w:r>
      <w:t>Hatályosság állapota: 20</w:t>
    </w:r>
    <w:r w:rsidR="00D44936">
      <w:t>2</w:t>
    </w:r>
    <w:r w:rsidR="00D12296">
      <w:t>3</w:t>
    </w:r>
    <w:r>
      <w:t xml:space="preserve">. </w:t>
    </w:r>
    <w:r w:rsidR="00D12296">
      <w:t>május</w:t>
    </w:r>
    <w:r w:rsidR="00D44936">
      <w:t xml:space="preserve"> 1</w:t>
    </w:r>
    <w:r>
      <w:t>.</w:t>
    </w:r>
  </w:p>
  <w:p w14:paraId="48CE87AD" w14:textId="77777777" w:rsidR="00B05381" w:rsidRDefault="00000000" w:rsidP="00B05381">
    <w:pPr>
      <w:pStyle w:val="lfej"/>
    </w:pPr>
    <w:r>
      <w:pict w14:anchorId="63F18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BE9"/>
    <w:multiLevelType w:val="hybridMultilevel"/>
    <w:tmpl w:val="310AA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1BF"/>
    <w:multiLevelType w:val="hybridMultilevel"/>
    <w:tmpl w:val="6444E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41F2"/>
    <w:multiLevelType w:val="hybridMultilevel"/>
    <w:tmpl w:val="FFC6E9A6"/>
    <w:lvl w:ilvl="0" w:tplc="375E686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54B0298A"/>
    <w:multiLevelType w:val="hybridMultilevel"/>
    <w:tmpl w:val="6222438E"/>
    <w:lvl w:ilvl="0" w:tplc="D56C2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81010D"/>
    <w:multiLevelType w:val="hybridMultilevel"/>
    <w:tmpl w:val="BF247B5A"/>
    <w:lvl w:ilvl="0" w:tplc="10CCCF9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68FA1E28"/>
    <w:multiLevelType w:val="hybridMultilevel"/>
    <w:tmpl w:val="FFC6E9A6"/>
    <w:lvl w:ilvl="0" w:tplc="375E686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475292936">
    <w:abstractNumId w:val="2"/>
  </w:num>
  <w:num w:numId="2" w16cid:durableId="1741292543">
    <w:abstractNumId w:val="0"/>
  </w:num>
  <w:num w:numId="3" w16cid:durableId="99422878">
    <w:abstractNumId w:val="5"/>
  </w:num>
  <w:num w:numId="4" w16cid:durableId="665283870">
    <w:abstractNumId w:val="4"/>
  </w:num>
  <w:num w:numId="5" w16cid:durableId="733241481">
    <w:abstractNumId w:val="3"/>
  </w:num>
  <w:num w:numId="6" w16cid:durableId="212684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378"/>
    <w:rsid w:val="000039EA"/>
    <w:rsid w:val="00050FE7"/>
    <w:rsid w:val="00052A66"/>
    <w:rsid w:val="000678FB"/>
    <w:rsid w:val="00071881"/>
    <w:rsid w:val="000812C1"/>
    <w:rsid w:val="000A2281"/>
    <w:rsid w:val="000A3C62"/>
    <w:rsid w:val="000E654A"/>
    <w:rsid w:val="001132EB"/>
    <w:rsid w:val="00150FFD"/>
    <w:rsid w:val="00156587"/>
    <w:rsid w:val="001772C7"/>
    <w:rsid w:val="00180F3F"/>
    <w:rsid w:val="001811D3"/>
    <w:rsid w:val="001A6641"/>
    <w:rsid w:val="001E2195"/>
    <w:rsid w:val="00211C61"/>
    <w:rsid w:val="00216851"/>
    <w:rsid w:val="00272C2C"/>
    <w:rsid w:val="002837E6"/>
    <w:rsid w:val="00287378"/>
    <w:rsid w:val="00287B48"/>
    <w:rsid w:val="002E25D4"/>
    <w:rsid w:val="00311216"/>
    <w:rsid w:val="00331940"/>
    <w:rsid w:val="00336677"/>
    <w:rsid w:val="00345C05"/>
    <w:rsid w:val="003573CE"/>
    <w:rsid w:val="003A6D85"/>
    <w:rsid w:val="003B29E5"/>
    <w:rsid w:val="003E244E"/>
    <w:rsid w:val="003E32F9"/>
    <w:rsid w:val="003E415E"/>
    <w:rsid w:val="0043478E"/>
    <w:rsid w:val="004E660A"/>
    <w:rsid w:val="004F653E"/>
    <w:rsid w:val="00502A6A"/>
    <w:rsid w:val="005743B7"/>
    <w:rsid w:val="006002F6"/>
    <w:rsid w:val="00651198"/>
    <w:rsid w:val="006531BE"/>
    <w:rsid w:val="0067538A"/>
    <w:rsid w:val="006864F7"/>
    <w:rsid w:val="006B1EF4"/>
    <w:rsid w:val="006F174B"/>
    <w:rsid w:val="00724F8B"/>
    <w:rsid w:val="00750300"/>
    <w:rsid w:val="00752592"/>
    <w:rsid w:val="00786008"/>
    <w:rsid w:val="007915B8"/>
    <w:rsid w:val="00793D9C"/>
    <w:rsid w:val="007C53EE"/>
    <w:rsid w:val="007D0E40"/>
    <w:rsid w:val="007E6D7F"/>
    <w:rsid w:val="00801854"/>
    <w:rsid w:val="008375E7"/>
    <w:rsid w:val="00850513"/>
    <w:rsid w:val="008673CE"/>
    <w:rsid w:val="008731DA"/>
    <w:rsid w:val="00876969"/>
    <w:rsid w:val="0088173D"/>
    <w:rsid w:val="00896A4C"/>
    <w:rsid w:val="008C7E83"/>
    <w:rsid w:val="00901A69"/>
    <w:rsid w:val="009323E3"/>
    <w:rsid w:val="00963228"/>
    <w:rsid w:val="00964A14"/>
    <w:rsid w:val="0097385C"/>
    <w:rsid w:val="00995321"/>
    <w:rsid w:val="0099637F"/>
    <w:rsid w:val="009A108F"/>
    <w:rsid w:val="009A721F"/>
    <w:rsid w:val="009C04A7"/>
    <w:rsid w:val="009C4AFE"/>
    <w:rsid w:val="00A128FC"/>
    <w:rsid w:val="00A249F5"/>
    <w:rsid w:val="00A602D0"/>
    <w:rsid w:val="00A93CE5"/>
    <w:rsid w:val="00AD4BDB"/>
    <w:rsid w:val="00AD6C68"/>
    <w:rsid w:val="00AF4739"/>
    <w:rsid w:val="00B05381"/>
    <w:rsid w:val="00B1389D"/>
    <w:rsid w:val="00B35EAB"/>
    <w:rsid w:val="00B42534"/>
    <w:rsid w:val="00B56452"/>
    <w:rsid w:val="00B91AD1"/>
    <w:rsid w:val="00BA1E00"/>
    <w:rsid w:val="00BA32E8"/>
    <w:rsid w:val="00BC60E1"/>
    <w:rsid w:val="00BE15ED"/>
    <w:rsid w:val="00C01B06"/>
    <w:rsid w:val="00C02952"/>
    <w:rsid w:val="00C40EB9"/>
    <w:rsid w:val="00C50416"/>
    <w:rsid w:val="00C62237"/>
    <w:rsid w:val="00C70750"/>
    <w:rsid w:val="00C767C2"/>
    <w:rsid w:val="00C81DC4"/>
    <w:rsid w:val="00CA3628"/>
    <w:rsid w:val="00CD2D7F"/>
    <w:rsid w:val="00CD6139"/>
    <w:rsid w:val="00CE56D4"/>
    <w:rsid w:val="00D12296"/>
    <w:rsid w:val="00D32F77"/>
    <w:rsid w:val="00D44936"/>
    <w:rsid w:val="00D52A3D"/>
    <w:rsid w:val="00D574E8"/>
    <w:rsid w:val="00D70277"/>
    <w:rsid w:val="00D82EDF"/>
    <w:rsid w:val="00D87173"/>
    <w:rsid w:val="00DA67A6"/>
    <w:rsid w:val="00DB4998"/>
    <w:rsid w:val="00DC557C"/>
    <w:rsid w:val="00DF23B7"/>
    <w:rsid w:val="00E44E8D"/>
    <w:rsid w:val="00E72FA4"/>
    <w:rsid w:val="00E869EF"/>
    <w:rsid w:val="00E96472"/>
    <w:rsid w:val="00EC008A"/>
    <w:rsid w:val="00ED2188"/>
    <w:rsid w:val="00ED4E30"/>
    <w:rsid w:val="00EE38EE"/>
    <w:rsid w:val="00EF40F8"/>
    <w:rsid w:val="00F468D7"/>
    <w:rsid w:val="00F528BD"/>
    <w:rsid w:val="00F72C92"/>
    <w:rsid w:val="00FA7751"/>
    <w:rsid w:val="00FD4420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A8FE9"/>
  <w15:docId w15:val="{A45FFE7C-001E-4669-8E5F-DB0CC3C6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23B7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rsid w:val="007C53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4">
    <w:name w:val="heading 4"/>
    <w:aliases w:val="Határozati_javaslat_cím"/>
    <w:basedOn w:val="Norml"/>
    <w:next w:val="Norml"/>
    <w:link w:val="Cmsor4Char"/>
    <w:autoRedefine/>
    <w:uiPriority w:val="9"/>
    <w:qFormat/>
    <w:rsid w:val="005743B7"/>
    <w:pPr>
      <w:keepNext/>
      <w:spacing w:before="240" w:after="120" w:line="240" w:lineRule="auto"/>
      <w:jc w:val="center"/>
      <w:outlineLvl w:val="3"/>
    </w:pPr>
    <w:rPr>
      <w:rFonts w:eastAsia="Times New Roman" w:cs="Times New Roman"/>
      <w:b/>
      <w:bCs/>
      <w:sz w:val="24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aliases w:val="Határozati_javaslat_cím Char"/>
    <w:basedOn w:val="Bekezdsalapbettpusa"/>
    <w:link w:val="Cmsor4"/>
    <w:uiPriority w:val="9"/>
    <w:rsid w:val="005743B7"/>
    <w:rPr>
      <w:rFonts w:ascii="Times New Roman" w:eastAsia="Times New Roman" w:hAnsi="Times New Roman" w:cs="Times New Roman"/>
      <w:b/>
      <w:bCs/>
      <w:sz w:val="24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Rcsostblzat">
    <w:name w:val="Table Grid"/>
    <w:basedOn w:val="Normltblzat"/>
    <w:uiPriority w:val="59"/>
    <w:rsid w:val="0057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aliases w:val="Előterjesztés_cím"/>
    <w:basedOn w:val="Norml"/>
    <w:link w:val="Szvegtrzs3Char"/>
    <w:autoRedefine/>
    <w:uiPriority w:val="99"/>
    <w:rsid w:val="005743B7"/>
    <w:pPr>
      <w:widowControl w:val="0"/>
      <w:autoSpaceDE w:val="0"/>
      <w:autoSpaceDN w:val="0"/>
      <w:adjustRightInd w:val="0"/>
      <w:spacing w:before="120" w:after="120" w:line="240" w:lineRule="auto"/>
      <w:contextualSpacing/>
      <w:jc w:val="center"/>
      <w:textAlignment w:val="baseline"/>
    </w:pPr>
    <w:rPr>
      <w:rFonts w:eastAsia="Times New Roman" w:cs="Times New Roman"/>
      <w:b/>
      <w:sz w:val="32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3Char">
    <w:name w:val="Szövegtörzs 3 Char"/>
    <w:aliases w:val="Előterjesztés_cím Char"/>
    <w:basedOn w:val="Bekezdsalapbettpusa"/>
    <w:link w:val="Szvegtrzs3"/>
    <w:uiPriority w:val="99"/>
    <w:rsid w:val="005743B7"/>
    <w:rPr>
      <w:rFonts w:ascii="Times New Roman" w:eastAsia="Times New Roman" w:hAnsi="Times New Roman" w:cs="Times New Roman"/>
      <w:b/>
      <w:sz w:val="32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rs">
    <w:name w:val="Signature"/>
    <w:basedOn w:val="Norml"/>
    <w:link w:val="AlrsChar"/>
    <w:autoRedefine/>
    <w:qFormat/>
    <w:rsid w:val="00B35EAB"/>
    <w:pPr>
      <w:autoSpaceDE w:val="0"/>
      <w:autoSpaceDN w:val="0"/>
      <w:adjustRightInd w:val="0"/>
      <w:spacing w:before="60" w:after="60" w:line="240" w:lineRule="auto"/>
      <w:ind w:right="567"/>
      <w:contextualSpacing/>
      <w:jc w:val="center"/>
    </w:pPr>
    <w:rPr>
      <w:rFonts w:eastAsia="Times New Roman" w:cs="Times New Roman"/>
      <w:i/>
      <w:sz w:val="24"/>
      <w:szCs w:val="24"/>
      <w:lang w:eastAsia="hu-HU"/>
    </w:rPr>
  </w:style>
  <w:style w:type="character" w:customStyle="1" w:styleId="AlrsChar">
    <w:name w:val="Aláírás Char"/>
    <w:basedOn w:val="Bekezdsalapbettpusa"/>
    <w:link w:val="Alrs"/>
    <w:rsid w:val="00B35EAB"/>
    <w:rPr>
      <w:rFonts w:ascii="Times New Roman" w:eastAsia="Times New Roman" w:hAnsi="Times New Roman" w:cs="Times New Roman"/>
      <w:i/>
      <w:sz w:val="24"/>
      <w:szCs w:val="24"/>
    </w:rPr>
  </w:style>
  <w:style w:type="paragraph" w:styleId="lfej">
    <w:name w:val="header"/>
    <w:basedOn w:val="Norml"/>
    <w:link w:val="lfejChar"/>
    <w:autoRedefine/>
    <w:rsid w:val="00B05381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right"/>
    </w:pPr>
    <w:rPr>
      <w:rFonts w:eastAsia="Times New Roman" w:cs="Times New Roman"/>
      <w:smallCaps/>
      <w:sz w:val="16"/>
      <w:szCs w:val="16"/>
      <w:lang w:eastAsia="hu-HU"/>
    </w:rPr>
  </w:style>
  <w:style w:type="character" w:customStyle="1" w:styleId="lfejChar">
    <w:name w:val="Élőfej Char"/>
    <w:basedOn w:val="Bekezdsalapbettpusa"/>
    <w:link w:val="lfej"/>
    <w:rsid w:val="00B05381"/>
    <w:rPr>
      <w:rFonts w:ascii="Times New Roman" w:eastAsia="Times New Roman" w:hAnsi="Times New Roman" w:cs="Times New Roman"/>
      <w:smallCaps/>
      <w:sz w:val="16"/>
      <w:szCs w:val="16"/>
    </w:rPr>
  </w:style>
  <w:style w:type="paragraph" w:styleId="Lista2">
    <w:name w:val="List 2"/>
    <w:basedOn w:val="Norml"/>
    <w:rsid w:val="005743B7"/>
    <w:pPr>
      <w:autoSpaceDE w:val="0"/>
      <w:autoSpaceDN w:val="0"/>
      <w:adjustRightInd w:val="0"/>
      <w:spacing w:before="120" w:after="120" w:line="240" w:lineRule="auto"/>
      <w:ind w:left="566" w:hanging="283"/>
      <w:jc w:val="both"/>
    </w:pPr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aliases w:val="Ülés_címe_adatai"/>
    <w:basedOn w:val="Norml"/>
    <w:link w:val="Szvegtrzs2Char"/>
    <w:autoRedefine/>
    <w:uiPriority w:val="99"/>
    <w:rsid w:val="00B56452"/>
    <w:pPr>
      <w:autoSpaceDE w:val="0"/>
      <w:autoSpaceDN w:val="0"/>
      <w:adjustRightInd w:val="0"/>
      <w:spacing w:after="0" w:line="240" w:lineRule="auto"/>
      <w:ind w:firstLine="2"/>
      <w:contextualSpacing/>
      <w:jc w:val="center"/>
    </w:pPr>
    <w:rPr>
      <w:rFonts w:eastAsia="Times New Roman" w:cs="Times New Roman"/>
      <w:b/>
      <w:sz w:val="28"/>
      <w:szCs w:val="28"/>
      <w:lang w:eastAsia="hu-HU"/>
    </w:rPr>
  </w:style>
  <w:style w:type="character" w:customStyle="1" w:styleId="Szvegtrzs2Char">
    <w:name w:val="Szövegtörzs 2 Char"/>
    <w:aliases w:val="Ülés_címe_adatai Char"/>
    <w:basedOn w:val="Bekezdsalapbettpusa"/>
    <w:link w:val="Szvegtrzs2"/>
    <w:uiPriority w:val="99"/>
    <w:rsid w:val="00B5645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lusAlrsFlkvrCharCharCharChar">
    <w:name w:val="Stílus Aláírás + Félkövér Char Char Char Char"/>
    <w:basedOn w:val="Alrs"/>
    <w:link w:val="StlusAlrsFlkvrCharCharCharCharChar"/>
    <w:autoRedefine/>
    <w:rsid w:val="005743B7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lusAlrsFlkvrCharCharCharCharChar">
    <w:name w:val="Stílus Aláírás + Félkövér Char Char Char Char Char"/>
    <w:basedOn w:val="AlrsChar"/>
    <w:link w:val="StlusAlrsFlkvrCharCharCharChar"/>
    <w:locked/>
    <w:rsid w:val="005743B7"/>
    <w:rPr>
      <w:rFonts w:ascii="Times New Roman" w:eastAsia="Times New Roman" w:hAnsi="Times New Roman" w:cs="Times New Roman"/>
      <w:b/>
      <w:bCs/>
      <w:i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iemels2">
    <w:name w:val="Strong"/>
    <w:basedOn w:val="Bekezdsalapbettpusa"/>
    <w:uiPriority w:val="22"/>
    <w:qFormat/>
    <w:rsid w:val="005743B7"/>
    <w:rPr>
      <w:rFonts w:cs="Times New Roman"/>
      <w:b/>
      <w:bCs/>
    </w:rPr>
  </w:style>
  <w:style w:type="paragraph" w:customStyle="1" w:styleId="titulus">
    <w:name w:val="titulus"/>
    <w:next w:val="brajegyzk"/>
    <w:autoRedefine/>
    <w:qFormat/>
    <w:rsid w:val="00DF23B7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5743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43B7"/>
  </w:style>
  <w:style w:type="paragraph" w:styleId="brajegyzk">
    <w:name w:val="table of figures"/>
    <w:basedOn w:val="Norml"/>
    <w:next w:val="Norml"/>
    <w:uiPriority w:val="99"/>
    <w:semiHidden/>
    <w:unhideWhenUsed/>
    <w:rsid w:val="005743B7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3B7"/>
    <w:rPr>
      <w:rFonts w:ascii="Tahoma" w:hAnsi="Tahoma" w:cs="Tahoma"/>
      <w:sz w:val="16"/>
      <w:szCs w:val="16"/>
    </w:rPr>
  </w:style>
  <w:style w:type="paragraph" w:customStyle="1" w:styleId="Normlkzpre">
    <w:name w:val="Normál_középre"/>
    <w:basedOn w:val="Norml"/>
    <w:qFormat/>
    <w:rsid w:val="00DF23B7"/>
    <w:pPr>
      <w:jc w:val="center"/>
    </w:pPr>
    <w:rPr>
      <w:rFonts w:cs="Times New Roman"/>
    </w:rPr>
  </w:style>
  <w:style w:type="paragraph" w:customStyle="1" w:styleId="Fejlckiemels">
    <w:name w:val="Fejléc_kiemelés"/>
    <w:basedOn w:val="Norml"/>
    <w:autoRedefine/>
    <w:qFormat/>
    <w:rsid w:val="00DF23B7"/>
    <w:pPr>
      <w:jc w:val="center"/>
    </w:pPr>
    <w:rPr>
      <w:rFonts w:cs="Times New Roman"/>
      <w:b/>
      <w:sz w:val="28"/>
      <w:szCs w:val="28"/>
    </w:rPr>
  </w:style>
  <w:style w:type="paragraph" w:styleId="Listaszerbekezds">
    <w:name w:val="List Paragraph"/>
    <w:basedOn w:val="Norml"/>
    <w:uiPriority w:val="34"/>
    <w:rsid w:val="0067538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C68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7C53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autoRedefine/>
    <w:qFormat/>
    <w:rsid w:val="00E44E8D"/>
    <w:pPr>
      <w:spacing w:before="120" w:after="120" w:line="240" w:lineRule="auto"/>
      <w:jc w:val="center"/>
      <w:outlineLvl w:val="0"/>
    </w:pPr>
    <w:rPr>
      <w:rFonts w:eastAsia="Times New Roman" w:cs="Arial"/>
      <w:b/>
      <w:bCs/>
      <w:caps/>
      <w:spacing w:val="-6"/>
      <w:kern w:val="28"/>
      <w:sz w:val="40"/>
      <w:szCs w:val="40"/>
      <w:lang w:eastAsia="hu-HU"/>
    </w:rPr>
  </w:style>
  <w:style w:type="character" w:customStyle="1" w:styleId="CmChar">
    <w:name w:val="Cím Char"/>
    <w:basedOn w:val="Bekezdsalapbettpusa"/>
    <w:link w:val="Cm"/>
    <w:rsid w:val="00E44E8D"/>
    <w:rPr>
      <w:rFonts w:ascii="Times New Roman" w:eastAsia="Times New Roman" w:hAnsi="Times New Roman" w:cs="Arial"/>
      <w:b/>
      <w:bCs/>
      <w:caps/>
      <w:spacing w:val="-6"/>
      <w:kern w:val="28"/>
      <w:sz w:val="40"/>
      <w:szCs w:val="40"/>
    </w:rPr>
  </w:style>
  <w:style w:type="paragraph" w:styleId="Lista3">
    <w:name w:val="List 3"/>
    <w:basedOn w:val="Norml"/>
    <w:uiPriority w:val="99"/>
    <w:semiHidden/>
    <w:unhideWhenUsed/>
    <w:rsid w:val="007915B8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7915B8"/>
    <w:pPr>
      <w:ind w:left="1132" w:hanging="283"/>
      <w:contextualSpacing/>
    </w:pPr>
  </w:style>
  <w:style w:type="paragraph" w:styleId="Lbjegyzetszveg">
    <w:name w:val="footnote text"/>
    <w:basedOn w:val="Norml"/>
    <w:link w:val="LbjegyzetszvegChar"/>
    <w:autoRedefine/>
    <w:semiHidden/>
    <w:rsid w:val="007915B8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915B8"/>
    <w:rPr>
      <w:rFonts w:ascii="Times New Roman" w:eastAsia="Times New Roman" w:hAnsi="Times New Roman" w:cs="Times New Roman"/>
    </w:rPr>
  </w:style>
  <w:style w:type="character" w:styleId="Lbjegyzet-hivatkozs">
    <w:name w:val="footnote reference"/>
    <w:semiHidden/>
    <w:rsid w:val="007915B8"/>
    <w:rPr>
      <w:b/>
      <w:vertAlign w:val="superscript"/>
    </w:rPr>
  </w:style>
  <w:style w:type="paragraph" w:styleId="Nincstrkz">
    <w:name w:val="No Spacing"/>
    <w:uiPriority w:val="1"/>
    <w:qFormat/>
    <w:rsid w:val="00B05381"/>
    <w:rPr>
      <w:rFonts w:ascii="Times New Roman" w:hAnsi="Times New Roman"/>
      <w:sz w:val="22"/>
      <w:szCs w:val="22"/>
      <w:lang w:eastAsia="en-US"/>
    </w:rPr>
  </w:style>
  <w:style w:type="character" w:customStyle="1" w:styleId="object">
    <w:name w:val="object"/>
    <w:basedOn w:val="Bekezdsalapbettpusa"/>
    <w:rsid w:val="00D4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F34E-25BD-445F-845E-A3E896DF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Keszerice Bernadett</dc:creator>
  <cp:lastModifiedBy>Urbánné Zsigmond Ildikó</cp:lastModifiedBy>
  <cp:revision>15</cp:revision>
  <cp:lastPrinted>2023-03-20T09:43:00Z</cp:lastPrinted>
  <dcterms:created xsi:type="dcterms:W3CDTF">2012-03-01T08:04:00Z</dcterms:created>
  <dcterms:modified xsi:type="dcterms:W3CDTF">2023-03-20T09:44:00Z</dcterms:modified>
</cp:coreProperties>
</file>