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1F418" w14:textId="77777777" w:rsidR="00AE4B5C" w:rsidRDefault="00AE4B5C">
      <w:pPr>
        <w:rPr>
          <w:b/>
          <w:bCs/>
        </w:rPr>
      </w:pPr>
    </w:p>
    <w:p w14:paraId="7C93CFE5" w14:textId="77777777" w:rsidR="00AE4B5C" w:rsidRDefault="00AE4B5C">
      <w:pPr>
        <w:rPr>
          <w:b/>
          <w:bCs/>
        </w:rPr>
      </w:pPr>
    </w:p>
    <w:p w14:paraId="5EE8AE67" w14:textId="77777777" w:rsidR="00AE4B5C" w:rsidRDefault="00AE4B5C">
      <w:pPr>
        <w:rPr>
          <w:b/>
          <w:bCs/>
        </w:rPr>
      </w:pPr>
    </w:p>
    <w:p w14:paraId="4B19C1F1" w14:textId="77777777" w:rsidR="00AE4B5C" w:rsidRDefault="00AE4B5C">
      <w:pPr>
        <w:rPr>
          <w:b/>
          <w:bCs/>
        </w:rPr>
      </w:pPr>
    </w:p>
    <w:p w14:paraId="76BA75C8" w14:textId="77777777" w:rsidR="00AE4B5C" w:rsidRDefault="00AE4B5C" w:rsidP="00AE4B5C">
      <w:pPr>
        <w:pStyle w:val="Cm"/>
        <w:rPr>
          <w:noProof/>
          <w:lang w:val="hu-HU"/>
        </w:rPr>
      </w:pPr>
    </w:p>
    <w:p w14:paraId="6A45773C" w14:textId="77777777" w:rsidR="00AE4B5C" w:rsidRDefault="00AE4B5C" w:rsidP="00AE4B5C">
      <w:pPr>
        <w:pStyle w:val="Cm"/>
        <w:rPr>
          <w:noProof/>
          <w:lang w:val="hu-HU"/>
        </w:rPr>
      </w:pPr>
    </w:p>
    <w:p w14:paraId="05FC2320" w14:textId="5D40B8F4" w:rsidR="00AE4B5C" w:rsidRDefault="00AE4B5C" w:rsidP="00AE4B5C">
      <w:pPr>
        <w:pStyle w:val="Cm"/>
        <w:rPr>
          <w:noProof/>
        </w:rPr>
      </w:pPr>
      <w:r>
        <w:rPr>
          <w:noProof/>
        </w:rPr>
        <w:drawing>
          <wp:inline distT="0" distB="0" distL="0" distR="0" wp14:anchorId="1EE43AF3" wp14:editId="27E37D0A">
            <wp:extent cx="1323975" cy="189547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C2C70" w14:textId="77777777" w:rsidR="00AE4B5C" w:rsidRDefault="00AE4B5C" w:rsidP="00AE4B5C">
      <w:pPr>
        <w:pStyle w:val="Idzet"/>
      </w:pPr>
    </w:p>
    <w:p w14:paraId="7DA185CC" w14:textId="77777777" w:rsidR="00AE4B5C" w:rsidRDefault="00AE4B5C" w:rsidP="00AE4B5C">
      <w:pPr>
        <w:tabs>
          <w:tab w:val="center" w:pos="4536"/>
          <w:tab w:val="right" w:pos="9072"/>
        </w:tabs>
        <w:jc w:val="center"/>
        <w:rPr>
          <w:smallCaps/>
          <w:sz w:val="16"/>
          <w:szCs w:val="16"/>
          <w:lang w:val="x-none" w:eastAsia="x-none"/>
        </w:rPr>
      </w:pPr>
      <w:r>
        <w:rPr>
          <w:smallCaps/>
          <w:sz w:val="16"/>
          <w:szCs w:val="16"/>
          <w:lang w:val="x-none" w:eastAsia="x-none"/>
        </w:rPr>
        <w:pict w14:anchorId="34B631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50pt;height:7.5pt" o:hrpct="0" o:hralign="center" o:hr="t">
            <v:imagedata r:id="rId8" o:title="BD10358_"/>
          </v:shape>
        </w:pict>
      </w:r>
    </w:p>
    <w:p w14:paraId="3896DD65" w14:textId="77777777" w:rsidR="00AE4B5C" w:rsidRDefault="00AE4B5C" w:rsidP="00AE4B5C">
      <w:pPr>
        <w:pStyle w:val="Cm"/>
      </w:pPr>
      <w:r>
        <w:t xml:space="preserve">SZIGETSZENTMIKLÓS VÁROS ÖNKORMÁNYZATA </w:t>
      </w:r>
      <w:r>
        <w:br/>
        <w:t>KÉPVISELŐ-TESTÜLETÉNEK</w:t>
      </w:r>
    </w:p>
    <w:p w14:paraId="0EB82FF4" w14:textId="6CB9565B" w:rsidR="00AE4B5C" w:rsidRDefault="00AE4B5C" w:rsidP="00AE4B5C">
      <w:pPr>
        <w:pStyle w:val="Cm"/>
      </w:pPr>
      <w:r>
        <w:rPr>
          <w:lang w:val="hu-HU"/>
        </w:rPr>
        <w:t>1</w:t>
      </w:r>
      <w:r>
        <w:rPr>
          <w:lang w:val="hu-HU"/>
        </w:rPr>
        <w:t>8</w:t>
      </w:r>
      <w:r>
        <w:t>/20</w:t>
      </w:r>
      <w:r>
        <w:rPr>
          <w:lang w:val="hu-HU"/>
        </w:rPr>
        <w:t>22</w:t>
      </w:r>
      <w:r>
        <w:t>.</w:t>
      </w:r>
      <w:r>
        <w:rPr>
          <w:lang w:val="hu-HU"/>
        </w:rPr>
        <w:t xml:space="preserve"> </w:t>
      </w:r>
      <w:r>
        <w:t>(</w:t>
      </w:r>
      <w:r>
        <w:rPr>
          <w:lang w:val="hu-HU"/>
        </w:rPr>
        <w:t>X.</w:t>
      </w:r>
      <w:r>
        <w:rPr>
          <w:lang w:val="hu-HU"/>
        </w:rPr>
        <w:t>28</w:t>
      </w:r>
      <w:r>
        <w:rPr>
          <w:lang w:val="hu-HU"/>
        </w:rPr>
        <w:t>.</w:t>
      </w:r>
      <w:r>
        <w:t xml:space="preserve">) ÖNKORMÁNYZATI </w:t>
      </w:r>
      <w:r>
        <w:rPr>
          <w:lang w:val="hu-HU"/>
        </w:rPr>
        <w:t>RENDELETE</w:t>
      </w:r>
      <w:r>
        <w:t xml:space="preserve"> </w:t>
      </w:r>
    </w:p>
    <w:p w14:paraId="4B146953" w14:textId="77777777" w:rsidR="00AE4B5C" w:rsidRDefault="00AE4B5C" w:rsidP="00AE4B5C">
      <w:pPr>
        <w:pStyle w:val="Cm"/>
        <w:rPr>
          <w:lang w:val="hu-HU"/>
        </w:rPr>
      </w:pPr>
      <w:r>
        <w:t xml:space="preserve">az egyes helyi adókról </w:t>
      </w:r>
      <w:r>
        <w:rPr>
          <w:lang w:val="hu-HU"/>
        </w:rPr>
        <w:t>szóló 21/2014. (XI.27.) önkormányzati rendelet módosításáról</w:t>
      </w:r>
    </w:p>
    <w:p w14:paraId="69196C24" w14:textId="77777777" w:rsidR="00AE4B5C" w:rsidRDefault="00AE4B5C" w:rsidP="00AE4B5C">
      <w:pPr>
        <w:tabs>
          <w:tab w:val="center" w:pos="4536"/>
          <w:tab w:val="right" w:pos="9072"/>
        </w:tabs>
        <w:jc w:val="center"/>
        <w:rPr>
          <w:smallCaps/>
          <w:sz w:val="16"/>
          <w:szCs w:val="16"/>
          <w:lang w:val="x-none" w:eastAsia="x-none"/>
        </w:rPr>
      </w:pPr>
      <w:r>
        <w:rPr>
          <w:smallCaps/>
          <w:sz w:val="16"/>
          <w:szCs w:val="16"/>
          <w:lang w:val="x-none" w:eastAsia="x-none"/>
        </w:rPr>
        <w:pict w14:anchorId="4C97CDAE">
          <v:shape id="_x0000_i1027" type="#_x0000_t75" style="width:450pt;height:7.5pt" o:hrpct="0" o:hralign="center" o:hr="t">
            <v:imagedata r:id="rId8" o:title="BD10358_"/>
          </v:shape>
        </w:pict>
      </w:r>
    </w:p>
    <w:p w14:paraId="3D6CCDA9" w14:textId="77777777" w:rsidR="00AE4B5C" w:rsidRDefault="00AE4B5C">
      <w:pPr>
        <w:rPr>
          <w:b/>
          <w:bCs/>
        </w:rPr>
      </w:pPr>
    </w:p>
    <w:p w14:paraId="2245CA88" w14:textId="77777777" w:rsidR="00AE4B5C" w:rsidRDefault="00AE4B5C">
      <w:pPr>
        <w:rPr>
          <w:b/>
          <w:bCs/>
        </w:rPr>
      </w:pPr>
    </w:p>
    <w:p w14:paraId="08E9B64C" w14:textId="77777777" w:rsidR="00AE4B5C" w:rsidRDefault="00AE4B5C">
      <w:pPr>
        <w:rPr>
          <w:b/>
          <w:bCs/>
        </w:rPr>
      </w:pPr>
    </w:p>
    <w:p w14:paraId="5A8B8500" w14:textId="77777777" w:rsidR="00AE4B5C" w:rsidRDefault="00AE4B5C">
      <w:pPr>
        <w:rPr>
          <w:b/>
          <w:bCs/>
        </w:rPr>
      </w:pPr>
    </w:p>
    <w:p w14:paraId="5009459F" w14:textId="0903316B" w:rsidR="00AE4B5C" w:rsidRDefault="00AE4B5C">
      <w:pPr>
        <w:rPr>
          <w:b/>
          <w:bCs/>
        </w:rPr>
      </w:pPr>
      <w:r>
        <w:rPr>
          <w:b/>
          <w:bCs/>
        </w:rPr>
        <w:br w:type="page"/>
      </w:r>
    </w:p>
    <w:p w14:paraId="14E3DA08" w14:textId="77777777" w:rsidR="00AE4B5C" w:rsidRDefault="00AE4B5C">
      <w:pPr>
        <w:pStyle w:val="Szvegtrzs"/>
        <w:spacing w:before="240" w:after="480" w:line="240" w:lineRule="auto"/>
        <w:jc w:val="center"/>
        <w:rPr>
          <w:b/>
          <w:bCs/>
        </w:rPr>
      </w:pPr>
    </w:p>
    <w:p w14:paraId="3ED41439" w14:textId="77777777" w:rsidR="004A0AA4" w:rsidRDefault="00000000">
      <w:pPr>
        <w:pStyle w:val="Szvegtrzs"/>
        <w:spacing w:before="220" w:after="0" w:line="240" w:lineRule="auto"/>
        <w:jc w:val="both"/>
      </w:pPr>
      <w:r>
        <w:t>Szigetszentmiklós Város Önkormányzatának Képviselő-testülete a helyi adókról szóló 1990. évi C. törvény 1. § (1) bekezdésében foglalt felhatalmazás alapján, az Alaptörvény 32. cikk (1) bekezdés a) és h) pontjában és a Magyarország helyi önkormányzatairól szóló 2011. évi CLXXXIX. törvény 13. § (1) bekezdés 13. pontjában meghatározott feladatkörében eljárva a következőket rendeli el:</w:t>
      </w:r>
    </w:p>
    <w:p w14:paraId="69189A4F" w14:textId="4DCE0F03" w:rsidR="004A0AA4" w:rsidRPr="00651BF2" w:rsidRDefault="00651BF2" w:rsidP="00651BF2">
      <w:pPr>
        <w:pStyle w:val="Szvegtrzs"/>
        <w:tabs>
          <w:tab w:val="left" w:pos="3165"/>
          <w:tab w:val="center" w:pos="4819"/>
        </w:tabs>
        <w:spacing w:before="240" w:after="24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000000" w:rsidRPr="00651BF2">
        <w:rPr>
          <w:b/>
          <w:bCs/>
        </w:rPr>
        <w:t>1. §</w:t>
      </w:r>
    </w:p>
    <w:p w14:paraId="6FE4AD1A" w14:textId="77777777" w:rsidR="004A0AA4" w:rsidRDefault="00000000">
      <w:pPr>
        <w:pStyle w:val="Szvegtrzs"/>
        <w:spacing w:after="0" w:line="240" w:lineRule="auto"/>
        <w:jc w:val="both"/>
      </w:pPr>
      <w:r>
        <w:t>Az egyes helyi adókról szóló 21/2014 (XI.27.) önkormányzati rendelet 3. §-a helyébe a következő rendelkezés lép:</w:t>
      </w:r>
    </w:p>
    <w:p w14:paraId="32D1A792" w14:textId="77777777" w:rsidR="004A0AA4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„3. §</w:t>
      </w:r>
    </w:p>
    <w:p w14:paraId="30165FE3" w14:textId="77777777" w:rsidR="004A0AA4" w:rsidRDefault="00000000">
      <w:pPr>
        <w:pStyle w:val="Szvegtrzs"/>
        <w:spacing w:after="0" w:line="240" w:lineRule="auto"/>
        <w:jc w:val="both"/>
      </w:pPr>
      <w:r>
        <w:t>Az adó mértéke:</w:t>
      </w:r>
    </w:p>
    <w:p w14:paraId="656944C1" w14:textId="77777777" w:rsidR="004A0AA4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üdülő esetén 600.-Ft/m²/év.</w:t>
      </w:r>
    </w:p>
    <w:p w14:paraId="127F9049" w14:textId="77777777" w:rsidR="004A0AA4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üdülő esetén, a Duna-parti sétányok mindkét oldalán és a tóparton 700.-Ft/m²/év.</w:t>
      </w:r>
    </w:p>
    <w:p w14:paraId="42CEF0C6" w14:textId="77777777" w:rsidR="004A0AA4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garázs esetén 0.-Ft/m²/év.</w:t>
      </w:r>
    </w:p>
    <w:p w14:paraId="17F7B4DF" w14:textId="77777777" w:rsidR="004A0AA4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 helyi adókról szóló 1990. évi C. törvény 52. § 11. pontja szerinti egyéb nem lakáscélú, vagy üzleti célt, vagy a vállalkozási tevékenységet szolgáló épület vagy épületrész</w:t>
      </w:r>
    </w:p>
    <w:p w14:paraId="14E299CB" w14:textId="77777777" w:rsidR="004A0AA4" w:rsidRDefault="00000000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da)</w:t>
      </w:r>
      <w:r>
        <w:tab/>
        <w:t>50 m2-t meg nem haladó része után 800.-Ft/m²/év,</w:t>
      </w:r>
    </w:p>
    <w:p w14:paraId="5432BEDC" w14:textId="77777777" w:rsidR="004A0AA4" w:rsidRDefault="00000000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db)</w:t>
      </w:r>
      <w:r>
        <w:tab/>
        <w:t>50 m2-t meghaladó, de 500 m2-t el nem érő része után 1.000.-Ft/m²/év,</w:t>
      </w:r>
    </w:p>
    <w:p w14:paraId="39D0EE04" w14:textId="77777777" w:rsidR="004A0AA4" w:rsidRDefault="00000000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dc)</w:t>
      </w:r>
      <w:r>
        <w:tab/>
        <w:t>500 m2 -t meghaladó, de 1.000 m2-t el nem érő része után 1.300.- Ft/ m</w:t>
      </w:r>
      <w:r>
        <w:rPr>
          <w:vertAlign w:val="superscript"/>
        </w:rPr>
        <w:t>2</w:t>
      </w:r>
      <w:r>
        <w:t>/év,</w:t>
      </w:r>
    </w:p>
    <w:p w14:paraId="1F47DF1B" w14:textId="77777777" w:rsidR="004A0AA4" w:rsidRDefault="00000000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dd</w:t>
      </w:r>
      <w:proofErr w:type="spellEnd"/>
      <w:r>
        <w:rPr>
          <w:i/>
          <w:iCs/>
        </w:rPr>
        <w:t>)</w:t>
      </w:r>
      <w:r>
        <w:tab/>
        <w:t>1.000 m2 -t meghaladó része után 1.800.- Ft/ m</w:t>
      </w:r>
      <w:r>
        <w:rPr>
          <w:vertAlign w:val="superscript"/>
        </w:rPr>
        <w:t>2</w:t>
      </w:r>
      <w:r>
        <w:t>/év.</w:t>
      </w:r>
    </w:p>
    <w:p w14:paraId="2346C582" w14:textId="77777777" w:rsidR="004A0AA4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a szociális, egészségügyi, gyermekvédelmi, nevelési, oktatási tevékenység céljára szolgáló épület esetén 0.-Ft/m²/év.</w:t>
      </w:r>
    </w:p>
    <w:p w14:paraId="6D13D6A1" w14:textId="77777777" w:rsidR="004A0AA4" w:rsidRDefault="00000000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lakás esetén 600.-Ft/m</w:t>
      </w:r>
      <w:r>
        <w:rPr>
          <w:vertAlign w:val="superscript"/>
        </w:rPr>
        <w:t>2</w:t>
      </w:r>
      <w:r>
        <w:t>/év.”</w:t>
      </w:r>
    </w:p>
    <w:p w14:paraId="2D1DC67D" w14:textId="77777777" w:rsidR="004A0AA4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439C9D3A" w14:textId="6A4884D9" w:rsidR="004A0AA4" w:rsidRDefault="00000000">
      <w:pPr>
        <w:pStyle w:val="Szvegtrzs"/>
        <w:spacing w:after="0" w:line="240" w:lineRule="auto"/>
        <w:jc w:val="both"/>
      </w:pPr>
      <w:r>
        <w:t>Ez a rendelet 2023. január 1-jén lép hatályba, és a kihirdetését követő napon hatályát veszti.</w:t>
      </w:r>
    </w:p>
    <w:p w14:paraId="7B1D5D4F" w14:textId="30918FCB" w:rsidR="00AE4B5C" w:rsidRDefault="00AE4B5C">
      <w:pPr>
        <w:pStyle w:val="Szvegtrzs"/>
        <w:spacing w:after="0" w:line="240" w:lineRule="auto"/>
        <w:jc w:val="both"/>
      </w:pPr>
    </w:p>
    <w:p w14:paraId="5B462E65" w14:textId="2E6EB5C1" w:rsidR="00AE4B5C" w:rsidRDefault="00AE4B5C">
      <w:pPr>
        <w:pStyle w:val="Szvegtrzs"/>
        <w:spacing w:after="0" w:line="240" w:lineRule="auto"/>
        <w:jc w:val="both"/>
      </w:pPr>
    </w:p>
    <w:p w14:paraId="2E9059E4" w14:textId="72D53E2A" w:rsidR="00AE4B5C" w:rsidRDefault="00AE4B5C">
      <w:pPr>
        <w:pStyle w:val="Szvegtrzs"/>
        <w:spacing w:after="0" w:line="240" w:lineRule="auto"/>
        <w:jc w:val="both"/>
      </w:pPr>
    </w:p>
    <w:tbl>
      <w:tblPr>
        <w:tblW w:w="9780" w:type="dxa"/>
        <w:tblLayout w:type="fixed"/>
        <w:tblLook w:val="01E0" w:firstRow="1" w:lastRow="1" w:firstColumn="1" w:lastColumn="1" w:noHBand="0" w:noVBand="0"/>
      </w:tblPr>
      <w:tblGrid>
        <w:gridCol w:w="6378"/>
        <w:gridCol w:w="3402"/>
      </w:tblGrid>
      <w:tr w:rsidR="00AE4B5C" w14:paraId="47E24DE0" w14:textId="77777777" w:rsidTr="00B71D93">
        <w:tc>
          <w:tcPr>
            <w:tcW w:w="6379" w:type="dxa"/>
            <w:vAlign w:val="bottom"/>
            <w:hideMark/>
          </w:tcPr>
          <w:p w14:paraId="06332ADE" w14:textId="77777777" w:rsidR="00AE4B5C" w:rsidRDefault="00AE4B5C" w:rsidP="00B71D93">
            <w:pPr>
              <w:autoSpaceDE w:val="0"/>
              <w:autoSpaceDN w:val="0"/>
              <w:adjustRightInd w:val="0"/>
              <w:spacing w:before="360"/>
              <w:ind w:left="800"/>
              <w:rPr>
                <w:rFonts w:eastAsia="Times New Roman" w:cs="Times New Roman"/>
                <w:b/>
                <w:lang w:val="en-US"/>
              </w:rPr>
            </w:pPr>
            <w:r>
              <w:rPr>
                <w:rFonts w:eastAsia="Times New Roman" w:cs="Times New Roman"/>
                <w:b/>
                <w:lang w:val="en-US"/>
              </w:rPr>
              <w:t xml:space="preserve">dr. </w:t>
            </w:r>
            <w:proofErr w:type="spellStart"/>
            <w:r>
              <w:rPr>
                <w:rFonts w:eastAsia="Times New Roman" w:cs="Times New Roman"/>
                <w:b/>
                <w:lang w:val="en-US"/>
              </w:rPr>
              <w:t>Szilágyi</w:t>
            </w:r>
            <w:proofErr w:type="spellEnd"/>
            <w:r>
              <w:rPr>
                <w:rFonts w:eastAsia="Times New Roman" w:cs="Times New Roman"/>
                <w:b/>
                <w:lang w:val="en-US"/>
              </w:rPr>
              <w:t xml:space="preserve"> Anita</w:t>
            </w:r>
            <w:r>
              <w:rPr>
                <w:rFonts w:eastAsia="Times New Roman" w:cs="Times New Roman"/>
                <w:b/>
                <w:lang w:val="en-US"/>
              </w:rPr>
              <w:br/>
              <w:t xml:space="preserve">         </w:t>
            </w:r>
            <w:proofErr w:type="spellStart"/>
            <w:r>
              <w:rPr>
                <w:rFonts w:eastAsia="Times New Roman" w:cs="Times New Roman"/>
                <w:bCs/>
                <w:lang w:val="en-US"/>
              </w:rPr>
              <w:t>jegyző</w:t>
            </w:r>
            <w:proofErr w:type="spellEnd"/>
            <w:r>
              <w:rPr>
                <w:rFonts w:eastAsia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3402" w:type="dxa"/>
            <w:vAlign w:val="center"/>
            <w:hideMark/>
          </w:tcPr>
          <w:p w14:paraId="74003AF2" w14:textId="77777777" w:rsidR="00AE4B5C" w:rsidRDefault="00AE4B5C" w:rsidP="00B71D93">
            <w:pPr>
              <w:autoSpaceDE w:val="0"/>
              <w:autoSpaceDN w:val="0"/>
              <w:adjustRightInd w:val="0"/>
              <w:spacing w:before="360"/>
              <w:ind w:left="800"/>
              <w:rPr>
                <w:rFonts w:eastAsia="Times New Roman" w:cs="Times New Roman"/>
                <w:b/>
                <w:lang w:val="en-US"/>
              </w:rPr>
            </w:pPr>
            <w:r>
              <w:rPr>
                <w:rFonts w:eastAsia="Times New Roman" w:cs="Times New Roman"/>
                <w:b/>
                <w:lang w:val="en-US"/>
              </w:rPr>
              <w:t xml:space="preserve">Nagy </w:t>
            </w:r>
            <w:proofErr w:type="spellStart"/>
            <w:r>
              <w:rPr>
                <w:rFonts w:eastAsia="Times New Roman" w:cs="Times New Roman"/>
                <w:b/>
                <w:lang w:val="en-US"/>
              </w:rPr>
              <w:t>János</w:t>
            </w:r>
            <w:proofErr w:type="spellEnd"/>
            <w:r>
              <w:rPr>
                <w:rFonts w:eastAsia="Times New Roman" w:cs="Times New Roman"/>
                <w:b/>
                <w:lang w:val="en-US"/>
              </w:rPr>
              <w:br/>
            </w:r>
            <w:proofErr w:type="spellStart"/>
            <w:r>
              <w:rPr>
                <w:rFonts w:eastAsia="Times New Roman" w:cs="Times New Roman"/>
                <w:bCs/>
                <w:lang w:val="en-US"/>
              </w:rPr>
              <w:t>polgármester</w:t>
            </w:r>
            <w:proofErr w:type="spellEnd"/>
          </w:p>
        </w:tc>
      </w:tr>
    </w:tbl>
    <w:p w14:paraId="4FD25CDF" w14:textId="77777777" w:rsidR="00AE4B5C" w:rsidRDefault="00AE4B5C" w:rsidP="00AE4B5C">
      <w:pPr>
        <w:rPr>
          <w:rFonts w:cs="Times New Roman"/>
        </w:rPr>
      </w:pPr>
    </w:p>
    <w:p w14:paraId="77164DC5" w14:textId="77777777" w:rsidR="00AE4B5C" w:rsidRDefault="00AE4B5C" w:rsidP="00AE4B5C">
      <w:pPr>
        <w:rPr>
          <w:rFonts w:cs="Times New Roman"/>
        </w:rPr>
      </w:pPr>
    </w:p>
    <w:p w14:paraId="2DB274CE" w14:textId="77777777" w:rsidR="00AE4B5C" w:rsidRDefault="00AE4B5C" w:rsidP="00AE4B5C">
      <w:pPr>
        <w:keepNext/>
        <w:spacing w:before="240" w:after="240"/>
        <w:jc w:val="center"/>
        <w:outlineLvl w:val="0"/>
        <w:rPr>
          <w:rFonts w:cs="Times New Roman"/>
          <w:b/>
          <w:bCs/>
          <w:color w:val="000000"/>
          <w:kern w:val="32"/>
          <w:sz w:val="28"/>
          <w:szCs w:val="28"/>
        </w:rPr>
      </w:pPr>
      <w:r>
        <w:rPr>
          <w:rFonts w:cs="Times New Roman"/>
          <w:b/>
          <w:bCs/>
          <w:color w:val="000000"/>
          <w:kern w:val="32"/>
          <w:sz w:val="28"/>
          <w:szCs w:val="28"/>
        </w:rPr>
        <w:t>ZÁRADÉK</w:t>
      </w:r>
    </w:p>
    <w:p w14:paraId="21FD42D6" w14:textId="77777777" w:rsidR="00AE4B5C" w:rsidRDefault="00AE4B5C" w:rsidP="00AE4B5C">
      <w:pPr>
        <w:spacing w:before="120" w:after="120"/>
        <w:jc w:val="both"/>
        <w:rPr>
          <w:rFonts w:cs="Times New Roman"/>
        </w:rPr>
      </w:pPr>
      <w:r>
        <w:t xml:space="preserve">Szigetszentmiklós Város Önkormányzatának Képviselő-testülete ezen rendeletét </w:t>
      </w:r>
      <w:r>
        <w:rPr>
          <w:rFonts w:cs="Times New Roman"/>
        </w:rPr>
        <w:t>2022. október 27. napján alkotta, 2022. október 28. napján kihirdetésre került.</w:t>
      </w:r>
    </w:p>
    <w:p w14:paraId="0BF9C644" w14:textId="77777777" w:rsidR="00AE4B5C" w:rsidRDefault="00AE4B5C" w:rsidP="00AE4B5C">
      <w:pPr>
        <w:spacing w:before="840" w:after="120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dr. Szilágyi Anita</w:t>
      </w:r>
      <w:r>
        <w:rPr>
          <w:rFonts w:cs="Times New Roman"/>
          <w:b/>
          <w:color w:val="000000"/>
        </w:rPr>
        <w:br/>
      </w:r>
      <w:r>
        <w:rPr>
          <w:rFonts w:cs="Times New Roman"/>
          <w:bCs/>
          <w:color w:val="000000"/>
        </w:rPr>
        <w:t>jegyző</w:t>
      </w:r>
    </w:p>
    <w:p w14:paraId="1F0C390B" w14:textId="1E75A446" w:rsidR="004A0AA4" w:rsidRDefault="004A0AA4" w:rsidP="00AE4B5C">
      <w:pPr>
        <w:pStyle w:val="Szvegtrzs"/>
        <w:spacing w:after="0"/>
        <w:jc w:val="center"/>
      </w:pPr>
    </w:p>
    <w:sectPr w:rsidR="004A0AA4" w:rsidSect="00651BF2">
      <w:footerReference w:type="default" r:id="rId9"/>
      <w:pgSz w:w="11906" w:h="16838"/>
      <w:pgMar w:top="1134" w:right="1134" w:bottom="1693" w:left="1134" w:header="0" w:footer="1134" w:gutter="0"/>
      <w:cols w:space="708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FBD6B" w14:textId="77777777" w:rsidR="002E7E61" w:rsidRDefault="002E7E61">
      <w:r>
        <w:separator/>
      </w:r>
    </w:p>
  </w:endnote>
  <w:endnote w:type="continuationSeparator" w:id="0">
    <w:p w14:paraId="3D1C24F2" w14:textId="77777777" w:rsidR="002E7E61" w:rsidRDefault="002E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9B507" w14:textId="77777777" w:rsidR="004A0AA4" w:rsidRDefault="00000000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19C44" w14:textId="77777777" w:rsidR="002E7E61" w:rsidRDefault="002E7E61">
      <w:r>
        <w:separator/>
      </w:r>
    </w:p>
  </w:footnote>
  <w:footnote w:type="continuationSeparator" w:id="0">
    <w:p w14:paraId="69EA0890" w14:textId="77777777" w:rsidR="002E7E61" w:rsidRDefault="002E7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F27FC"/>
    <w:multiLevelType w:val="multilevel"/>
    <w:tmpl w:val="4542632A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12040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AA4"/>
    <w:rsid w:val="002E7E61"/>
    <w:rsid w:val="004A0AA4"/>
    <w:rsid w:val="00651BF2"/>
    <w:rsid w:val="00AE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A8393"/>
  <w15:docId w15:val="{B1A65325-6FE5-458F-B368-ECD17F65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lfej">
    <w:name w:val="header"/>
    <w:basedOn w:val="Norml"/>
    <w:link w:val="lfejChar"/>
    <w:uiPriority w:val="99"/>
    <w:unhideWhenUsed/>
    <w:rsid w:val="00AE4B5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AE4B5C"/>
    <w:rPr>
      <w:rFonts w:ascii="Times New Roman" w:hAnsi="Times New Roman" w:cs="Mangal"/>
      <w:szCs w:val="21"/>
      <w:lang w:val="hu-HU"/>
    </w:rPr>
  </w:style>
  <w:style w:type="paragraph" w:styleId="Cm">
    <w:name w:val="Title"/>
    <w:basedOn w:val="Norml"/>
    <w:link w:val="CmChar"/>
    <w:autoRedefine/>
    <w:qFormat/>
    <w:rsid w:val="00AE4B5C"/>
    <w:pPr>
      <w:suppressAutoHyphens w:val="0"/>
      <w:autoSpaceDE w:val="0"/>
      <w:autoSpaceDN w:val="0"/>
      <w:adjustRightInd w:val="0"/>
      <w:spacing w:before="120" w:after="120"/>
      <w:jc w:val="center"/>
      <w:outlineLvl w:val="0"/>
    </w:pPr>
    <w:rPr>
      <w:rFonts w:eastAsia="Times New Roman" w:cs="Times New Roman"/>
      <w:b/>
      <w:bCs/>
      <w:kern w:val="28"/>
      <w:sz w:val="40"/>
      <w:szCs w:val="40"/>
      <w:lang w:val="x-none" w:eastAsia="x-none" w:bidi="ar-SA"/>
    </w:rPr>
  </w:style>
  <w:style w:type="character" w:customStyle="1" w:styleId="CmChar">
    <w:name w:val="Cím Char"/>
    <w:basedOn w:val="Bekezdsalapbettpusa"/>
    <w:link w:val="Cm"/>
    <w:rsid w:val="00AE4B5C"/>
    <w:rPr>
      <w:rFonts w:ascii="Times New Roman" w:eastAsia="Times New Roman" w:hAnsi="Times New Roman" w:cs="Times New Roman"/>
      <w:b/>
      <w:bCs/>
      <w:kern w:val="28"/>
      <w:sz w:val="40"/>
      <w:szCs w:val="40"/>
      <w:lang w:val="x-none" w:eastAsia="x-none" w:bidi="ar-SA"/>
    </w:rPr>
  </w:style>
  <w:style w:type="paragraph" w:styleId="Idzet">
    <w:name w:val="Quote"/>
    <w:basedOn w:val="Norml"/>
    <w:next w:val="Norml"/>
    <w:link w:val="IdzetChar"/>
    <w:uiPriority w:val="29"/>
    <w:qFormat/>
    <w:rsid w:val="00AE4B5C"/>
    <w:pPr>
      <w:suppressAutoHyphens w:val="0"/>
      <w:spacing w:before="120" w:after="120"/>
      <w:jc w:val="center"/>
    </w:pPr>
    <w:rPr>
      <w:rFonts w:eastAsia="Times New Roman" w:cs="Times New Roman"/>
      <w:i/>
      <w:iCs/>
      <w:color w:val="000000"/>
      <w:kern w:val="0"/>
      <w:lang w:eastAsia="hu-HU" w:bidi="ar-SA"/>
    </w:rPr>
  </w:style>
  <w:style w:type="character" w:customStyle="1" w:styleId="IdzetChar">
    <w:name w:val="Idézet Char"/>
    <w:basedOn w:val="Bekezdsalapbettpusa"/>
    <w:link w:val="Idzet"/>
    <w:uiPriority w:val="29"/>
    <w:rsid w:val="00AE4B5C"/>
    <w:rPr>
      <w:rFonts w:ascii="Times New Roman" w:eastAsia="Times New Roman" w:hAnsi="Times New Roman" w:cs="Times New Roman"/>
      <w:i/>
      <w:iCs/>
      <w:color w:val="000000"/>
      <w:kern w:val="0"/>
      <w:lang w:val="hu-HU" w:eastAsia="hu-HU" w:bidi="ar-SA"/>
    </w:rPr>
  </w:style>
  <w:style w:type="character" w:customStyle="1" w:styleId="SzvegtrzsChar">
    <w:name w:val="Szövegtörzs Char"/>
    <w:basedOn w:val="Bekezdsalapbettpusa"/>
    <w:link w:val="Szvegtrzs"/>
    <w:rsid w:val="00AE4B5C"/>
    <w:rPr>
      <w:rFonts w:ascii="Times New Roman" w:hAnsi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8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4464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75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231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Urbánné Zsigmond Ildikó</cp:lastModifiedBy>
  <cp:revision>6</cp:revision>
  <cp:lastPrinted>2022-10-26T13:51:00Z</cp:lastPrinted>
  <dcterms:created xsi:type="dcterms:W3CDTF">2017-08-15T13:24:00Z</dcterms:created>
  <dcterms:modified xsi:type="dcterms:W3CDTF">2022-10-26T13:52:00Z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