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F127" w14:textId="77777777" w:rsidR="00DF227C" w:rsidRDefault="00DF227C">
      <w:pPr>
        <w:pStyle w:val="Szvegtrzs"/>
        <w:spacing w:before="3"/>
        <w:rPr>
          <w:sz w:val="27"/>
        </w:rPr>
      </w:pPr>
    </w:p>
    <w:p w14:paraId="04603306" w14:textId="77777777" w:rsidR="00DF227C" w:rsidRDefault="009408F9">
      <w:pPr>
        <w:pStyle w:val="Cm"/>
      </w:pPr>
      <w:r>
        <w:t>Átláthatósági nyilatkozat</w:t>
      </w:r>
    </w:p>
    <w:p w14:paraId="79921616" w14:textId="77777777" w:rsidR="00DF227C" w:rsidRDefault="00DF227C">
      <w:pPr>
        <w:pStyle w:val="Szvegtrzs"/>
        <w:spacing w:before="10"/>
        <w:rPr>
          <w:b/>
          <w:sz w:val="23"/>
        </w:rPr>
      </w:pPr>
    </w:p>
    <w:p w14:paraId="746650EF" w14:textId="77777777" w:rsidR="00DF227C" w:rsidRDefault="009408F9">
      <w:pPr>
        <w:pStyle w:val="Cmsor1"/>
        <w:ind w:left="162" w:right="305"/>
        <w:jc w:val="center"/>
      </w:pPr>
      <w:r>
        <w:t>az államháztartásról szóló 2011. évi CXCV. törvény végrehajtásáról szóló 368/2011. (XII. 31.) Korm. rendelet 50. § (1a) bekezdése, valamint a nemzeti vagyonról szóló 2011. évi CXCVI. törvény 3. §-a szerinti megfelelésről</w:t>
      </w:r>
    </w:p>
    <w:p w14:paraId="143BE646" w14:textId="77777777" w:rsidR="00DF227C" w:rsidRDefault="00DF227C">
      <w:pPr>
        <w:pStyle w:val="Szvegtrzs"/>
        <w:rPr>
          <w:b/>
          <w:sz w:val="26"/>
        </w:rPr>
      </w:pPr>
    </w:p>
    <w:p w14:paraId="58FDD23C" w14:textId="77777777" w:rsidR="00DF227C" w:rsidRDefault="00DF227C">
      <w:pPr>
        <w:pStyle w:val="Szvegtrzs"/>
        <w:spacing w:before="4"/>
        <w:rPr>
          <w:b/>
          <w:sz w:val="25"/>
        </w:rPr>
      </w:pPr>
    </w:p>
    <w:p w14:paraId="1C773A97" w14:textId="77777777" w:rsidR="00DF227C" w:rsidRDefault="009408F9">
      <w:pPr>
        <w:pStyle w:val="Szvegtrzs"/>
        <w:tabs>
          <w:tab w:val="left" w:pos="1251"/>
        </w:tabs>
        <w:ind w:left="116"/>
      </w:pPr>
      <w:r>
        <w:t>Alulírott</w:t>
      </w:r>
      <w:r>
        <w:tab/>
        <w:t>……………………………………………</w:t>
      </w:r>
      <w:proofErr w:type="gramStart"/>
      <w:r>
        <w:t>…….</w:t>
      </w:r>
      <w:proofErr w:type="gramEnd"/>
      <w:r>
        <w:t>.   (név</w:t>
      </w:r>
      <w:proofErr w:type="gramStart"/>
      <w:r>
        <w:t xml:space="preserve">),   </w:t>
      </w:r>
      <w:proofErr w:type="gramEnd"/>
      <w:r>
        <w:t>mint   a</w:t>
      </w:r>
      <w:r>
        <w:rPr>
          <w:spacing w:val="8"/>
        </w:rPr>
        <w:t xml:space="preserve"> </w:t>
      </w:r>
      <w:r>
        <w:t>…………………</w:t>
      </w:r>
    </w:p>
    <w:p w14:paraId="250F70D3" w14:textId="77777777" w:rsidR="00DF227C" w:rsidRDefault="009408F9">
      <w:pPr>
        <w:pStyle w:val="Szvegtrzs"/>
        <w:spacing w:before="137"/>
        <w:ind w:left="116"/>
      </w:pPr>
      <w:r>
        <w:t>……….............................................................................................................................................</w:t>
      </w:r>
    </w:p>
    <w:p w14:paraId="5C680A72" w14:textId="77777777" w:rsidR="00DF227C" w:rsidRDefault="009408F9">
      <w:pPr>
        <w:pStyle w:val="Szvegtrzs"/>
        <w:spacing w:before="139" w:line="360" w:lineRule="auto"/>
        <w:ind w:left="116" w:right="112"/>
        <w:jc w:val="both"/>
      </w:pPr>
      <w:r>
        <w:t>(cégnév, székhely, adószám) képviselője büntetőjogi felelőségem tudatában – az államháztartásról szóló 2011. évi CXCV. törvény végrehajtásáról szóló 368/2011. (XII. 31.) Korm. rendelet 50. § (1a) bekezdése szerint – nyilatkozom, hogy az általam képviselt fenti szervezet a nemzeti vagyonról szóló 2011. évi CXCVI. törvény 3. §-</w:t>
      </w:r>
      <w:proofErr w:type="spellStart"/>
      <w:r>
        <w:t>ában</w:t>
      </w:r>
      <w:proofErr w:type="spellEnd"/>
      <w:r>
        <w:t xml:space="preserve"> leírtak szerinti átlátható szervezetnek minősül.</w:t>
      </w:r>
    </w:p>
    <w:p w14:paraId="1E658F4F" w14:textId="77777777" w:rsidR="00DF227C" w:rsidRDefault="00DF227C">
      <w:pPr>
        <w:pStyle w:val="Szvegtrzs"/>
        <w:spacing w:before="6"/>
        <w:rPr>
          <w:sz w:val="36"/>
        </w:rPr>
      </w:pPr>
    </w:p>
    <w:p w14:paraId="39377FA6" w14:textId="77777777" w:rsidR="00DF227C" w:rsidRDefault="009408F9">
      <w:pPr>
        <w:pStyle w:val="Cmsor1"/>
        <w:spacing w:line="276" w:lineRule="auto"/>
      </w:pPr>
      <w:r>
        <w:t>A nemzeti vagyonról szóló 2011. évi CXCVI. törvény 3. § (1) bekezdés 1. pontja szerint az általam képviselt szervezet*:</w:t>
      </w:r>
    </w:p>
    <w:p w14:paraId="2128D4C1" w14:textId="77777777" w:rsidR="00DF227C" w:rsidRDefault="009408F9">
      <w:pPr>
        <w:pStyle w:val="Listaszerbekezds"/>
        <w:numPr>
          <w:ilvl w:val="0"/>
          <w:numId w:val="2"/>
        </w:numPr>
        <w:tabs>
          <w:tab w:val="left" w:pos="298"/>
        </w:tabs>
        <w:spacing w:before="52"/>
        <w:ind w:right="254" w:firstLine="0"/>
        <w:jc w:val="both"/>
        <w:rPr>
          <w:sz w:val="24"/>
        </w:rPr>
      </w:pPr>
      <w:r>
        <w:rPr>
          <w:b/>
          <w:sz w:val="24"/>
        </w:rPr>
        <w:t xml:space="preserve">/ törvény erejénél fogva átlátható szervezet </w:t>
      </w:r>
      <w:r>
        <w:rPr>
          <w:sz w:val="24"/>
        </w:rPr>
        <w:t>(állam, költségvetési szerv, köztestület, helyi önkormányzat, nemzetiségi önkormányzat, társulás,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Gazdasági Térségről szóló megállapodásban részes állam szabályozott piacára bevezetett nyilvánosan működő részvénytársaság.</w:t>
      </w:r>
    </w:p>
    <w:p w14:paraId="3676B499" w14:textId="77777777" w:rsidR="00DF227C" w:rsidRDefault="00DF227C">
      <w:pPr>
        <w:pStyle w:val="Szvegtrzs"/>
        <w:rPr>
          <w:sz w:val="26"/>
        </w:rPr>
      </w:pPr>
    </w:p>
    <w:p w14:paraId="02FB2C2D" w14:textId="77777777" w:rsidR="00DF227C" w:rsidRDefault="00DF227C">
      <w:pPr>
        <w:pStyle w:val="Szvegtrzs"/>
        <w:spacing w:before="11"/>
        <w:rPr>
          <w:sz w:val="29"/>
        </w:rPr>
      </w:pPr>
    </w:p>
    <w:p w14:paraId="78DA5E9C" w14:textId="77777777" w:rsidR="00DF227C" w:rsidRDefault="009408F9">
      <w:pPr>
        <w:pStyle w:val="Cmsor1"/>
        <w:numPr>
          <w:ilvl w:val="0"/>
          <w:numId w:val="2"/>
        </w:numPr>
        <w:tabs>
          <w:tab w:val="left" w:pos="298"/>
        </w:tabs>
        <w:spacing w:line="276" w:lineRule="auto"/>
        <w:ind w:firstLine="0"/>
        <w:jc w:val="both"/>
      </w:pPr>
      <w:r>
        <w:t xml:space="preserve">/ olyan belföldi vagy </w:t>
      </w:r>
      <w:proofErr w:type="gramStart"/>
      <w:r>
        <w:t>külföldi jogi személy</w:t>
      </w:r>
      <w:proofErr w:type="gramEnd"/>
      <w:r>
        <w:t xml:space="preserve"> vagy jogi személyiséggel nem rendelkező gazdálkodó szervezet, amely megfelel a következő feltételeknek:</w:t>
      </w:r>
    </w:p>
    <w:p w14:paraId="6C6C8394" w14:textId="77777777" w:rsidR="00DF227C" w:rsidRDefault="009408F9">
      <w:pPr>
        <w:pStyle w:val="Listaszerbekezds"/>
        <w:numPr>
          <w:ilvl w:val="0"/>
          <w:numId w:val="1"/>
        </w:numPr>
        <w:tabs>
          <w:tab w:val="left" w:pos="400"/>
        </w:tabs>
        <w:spacing w:line="276" w:lineRule="auto"/>
        <w:ind w:right="261"/>
        <w:rPr>
          <w:sz w:val="24"/>
        </w:rPr>
      </w:pPr>
      <w:r>
        <w:rPr>
          <w:sz w:val="24"/>
        </w:rPr>
        <w:t>tulajdonosi szerkezete, a pénzmosás és a terrorizmus finanszírozása megelőzéséről és megakadályozásáról szóló törvény szerint meghatározott tényleges tulajdonosa megismerhető,</w:t>
      </w:r>
    </w:p>
    <w:p w14:paraId="1A00ADBE" w14:textId="77777777" w:rsidR="00DF227C" w:rsidRDefault="009408F9">
      <w:pPr>
        <w:pStyle w:val="Listaszerbekezds"/>
        <w:numPr>
          <w:ilvl w:val="0"/>
          <w:numId w:val="1"/>
        </w:numPr>
        <w:tabs>
          <w:tab w:val="left" w:pos="400"/>
          <w:tab w:val="left" w:pos="1249"/>
        </w:tabs>
        <w:spacing w:line="276" w:lineRule="auto"/>
        <w:ind w:left="116" w:right="258" w:firstLine="0"/>
        <w:jc w:val="right"/>
        <w:rPr>
          <w:sz w:val="24"/>
        </w:rPr>
      </w:pPr>
      <w:r>
        <w:rPr>
          <w:sz w:val="24"/>
        </w:rPr>
        <w:t>az</w:t>
      </w:r>
      <w:r>
        <w:rPr>
          <w:spacing w:val="40"/>
          <w:sz w:val="24"/>
        </w:rPr>
        <w:t xml:space="preserve"> </w:t>
      </w:r>
      <w:r>
        <w:rPr>
          <w:sz w:val="24"/>
        </w:rPr>
        <w:t>Európai</w:t>
      </w:r>
      <w:r>
        <w:rPr>
          <w:spacing w:val="40"/>
          <w:sz w:val="24"/>
        </w:rPr>
        <w:t xml:space="preserve"> </w:t>
      </w:r>
      <w:r>
        <w:rPr>
          <w:sz w:val="24"/>
        </w:rPr>
        <w:t>Unió</w:t>
      </w:r>
      <w:r>
        <w:rPr>
          <w:spacing w:val="40"/>
          <w:sz w:val="24"/>
        </w:rPr>
        <w:t xml:space="preserve"> </w:t>
      </w:r>
      <w:r>
        <w:rPr>
          <w:sz w:val="24"/>
        </w:rPr>
        <w:t>tagállamában,</w:t>
      </w:r>
      <w:r>
        <w:rPr>
          <w:spacing w:val="39"/>
          <w:sz w:val="24"/>
        </w:rPr>
        <w:t xml:space="preserve"> </w:t>
      </w:r>
      <w:r>
        <w:rPr>
          <w:sz w:val="24"/>
        </w:rPr>
        <w:t>az</w:t>
      </w:r>
      <w:r>
        <w:rPr>
          <w:spacing w:val="41"/>
          <w:sz w:val="24"/>
        </w:rPr>
        <w:t xml:space="preserve"> </w:t>
      </w:r>
      <w:r>
        <w:rPr>
          <w:sz w:val="24"/>
        </w:rPr>
        <w:t>Európai</w:t>
      </w:r>
      <w:r>
        <w:rPr>
          <w:spacing w:val="41"/>
          <w:sz w:val="24"/>
        </w:rPr>
        <w:t xml:space="preserve"> </w:t>
      </w:r>
      <w:r>
        <w:rPr>
          <w:sz w:val="24"/>
        </w:rPr>
        <w:t>Gazdasági</w:t>
      </w:r>
      <w:r>
        <w:rPr>
          <w:spacing w:val="40"/>
          <w:sz w:val="24"/>
        </w:rPr>
        <w:t xml:space="preserve"> </w:t>
      </w:r>
      <w:r>
        <w:rPr>
          <w:sz w:val="24"/>
        </w:rPr>
        <w:t>Térségről</w:t>
      </w:r>
      <w:r>
        <w:rPr>
          <w:spacing w:val="40"/>
          <w:sz w:val="24"/>
        </w:rPr>
        <w:t xml:space="preserve"> </w:t>
      </w:r>
      <w:r>
        <w:rPr>
          <w:sz w:val="24"/>
        </w:rPr>
        <w:t>szóló</w:t>
      </w:r>
      <w:r>
        <w:rPr>
          <w:spacing w:val="40"/>
          <w:sz w:val="24"/>
        </w:rPr>
        <w:t xml:space="preserve"> </w:t>
      </w:r>
      <w:r>
        <w:rPr>
          <w:sz w:val="24"/>
        </w:rPr>
        <w:t>megállapodásban részes</w:t>
      </w:r>
      <w:r>
        <w:rPr>
          <w:spacing w:val="59"/>
          <w:sz w:val="24"/>
        </w:rPr>
        <w:t xml:space="preserve"> </w:t>
      </w:r>
      <w:r>
        <w:rPr>
          <w:sz w:val="24"/>
        </w:rPr>
        <w:t>államban,</w:t>
      </w:r>
      <w:r>
        <w:rPr>
          <w:spacing w:val="43"/>
          <w:sz w:val="24"/>
        </w:rPr>
        <w:t xml:space="preserve"> </w:t>
      </w:r>
      <w:r>
        <w:rPr>
          <w:sz w:val="24"/>
        </w:rPr>
        <w:t>a</w:t>
      </w:r>
      <w:r>
        <w:rPr>
          <w:spacing w:val="44"/>
          <w:sz w:val="24"/>
        </w:rPr>
        <w:t xml:space="preserve"> </w:t>
      </w:r>
      <w:r>
        <w:rPr>
          <w:sz w:val="24"/>
        </w:rPr>
        <w:t>Gazdasági</w:t>
      </w:r>
      <w:r>
        <w:rPr>
          <w:spacing w:val="46"/>
          <w:sz w:val="24"/>
        </w:rPr>
        <w:t xml:space="preserve"> </w:t>
      </w:r>
      <w:r>
        <w:rPr>
          <w:sz w:val="24"/>
        </w:rPr>
        <w:t>Együttműködési</w:t>
      </w:r>
      <w:r>
        <w:rPr>
          <w:spacing w:val="43"/>
          <w:sz w:val="24"/>
        </w:rPr>
        <w:t xml:space="preserve"> </w:t>
      </w:r>
      <w:r>
        <w:rPr>
          <w:sz w:val="24"/>
        </w:rPr>
        <w:t>és</w:t>
      </w:r>
      <w:r>
        <w:rPr>
          <w:spacing w:val="45"/>
          <w:sz w:val="24"/>
        </w:rPr>
        <w:t xml:space="preserve"> </w:t>
      </w:r>
      <w:r>
        <w:rPr>
          <w:sz w:val="24"/>
        </w:rPr>
        <w:t>Fejlesztési</w:t>
      </w:r>
      <w:r>
        <w:rPr>
          <w:spacing w:val="43"/>
          <w:sz w:val="24"/>
        </w:rPr>
        <w:t xml:space="preserve"> </w:t>
      </w:r>
      <w:r>
        <w:rPr>
          <w:sz w:val="24"/>
        </w:rPr>
        <w:t>Szervezet</w:t>
      </w:r>
      <w:r>
        <w:rPr>
          <w:spacing w:val="43"/>
          <w:sz w:val="24"/>
        </w:rPr>
        <w:t xml:space="preserve"> </w:t>
      </w:r>
      <w:r>
        <w:rPr>
          <w:sz w:val="24"/>
        </w:rPr>
        <w:t>tagállamában</w:t>
      </w:r>
      <w:r>
        <w:rPr>
          <w:spacing w:val="44"/>
          <w:sz w:val="24"/>
        </w:rPr>
        <w:t xml:space="preserve"> </w:t>
      </w:r>
      <w:r>
        <w:rPr>
          <w:sz w:val="24"/>
        </w:rPr>
        <w:t>vagy olyan</w:t>
      </w:r>
      <w:r>
        <w:rPr>
          <w:sz w:val="24"/>
        </w:rPr>
        <w:tab/>
        <w:t>államban rendelkezik adóilletőséggel, amellyel Magyarországnak a kettős</w:t>
      </w:r>
    </w:p>
    <w:p w14:paraId="271617EF" w14:textId="77777777" w:rsidR="00DF227C" w:rsidRDefault="009408F9">
      <w:pPr>
        <w:pStyle w:val="Szvegtrzs"/>
        <w:spacing w:line="273" w:lineRule="exact"/>
        <w:ind w:left="116"/>
        <w:jc w:val="both"/>
      </w:pPr>
      <w:r>
        <w:t>adóztatás elkerüléséről szóló egyezménye van,</w:t>
      </w:r>
    </w:p>
    <w:p w14:paraId="15A0F15C" w14:textId="77777777" w:rsidR="00DF227C" w:rsidRDefault="009408F9">
      <w:pPr>
        <w:pStyle w:val="Listaszerbekezds"/>
        <w:numPr>
          <w:ilvl w:val="0"/>
          <w:numId w:val="1"/>
        </w:numPr>
        <w:tabs>
          <w:tab w:val="left" w:pos="400"/>
        </w:tabs>
        <w:spacing w:before="31" w:line="273" w:lineRule="auto"/>
        <w:ind w:right="260"/>
        <w:rPr>
          <w:sz w:val="24"/>
        </w:rPr>
      </w:pPr>
      <w:r>
        <w:rPr>
          <w:sz w:val="24"/>
        </w:rPr>
        <w:t>nem minősül a társasági adóról és az osztalékadóról szóló törvény szerint meghatározott ellenőrzött külföldi</w:t>
      </w:r>
      <w:r>
        <w:rPr>
          <w:spacing w:val="-1"/>
          <w:sz w:val="24"/>
        </w:rPr>
        <w:t xml:space="preserve"> </w:t>
      </w:r>
      <w:r>
        <w:rPr>
          <w:sz w:val="24"/>
        </w:rPr>
        <w:t>társaságnak,</w:t>
      </w:r>
    </w:p>
    <w:p w14:paraId="5A581F7A" w14:textId="77777777" w:rsidR="00DF227C" w:rsidRDefault="009408F9">
      <w:pPr>
        <w:pStyle w:val="Listaszerbekezds"/>
        <w:numPr>
          <w:ilvl w:val="0"/>
          <w:numId w:val="1"/>
        </w:numPr>
        <w:tabs>
          <w:tab w:val="left" w:pos="400"/>
        </w:tabs>
        <w:spacing w:before="3" w:line="276" w:lineRule="auto"/>
        <w:ind w:right="254"/>
        <w:rPr>
          <w:sz w:val="24"/>
        </w:rPr>
      </w:pPr>
      <w:r>
        <w:rPr>
          <w:sz w:val="24"/>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w:t>
      </w:r>
    </w:p>
    <w:p w14:paraId="01BC68FC" w14:textId="77777777" w:rsidR="00DF227C" w:rsidRDefault="00DF227C">
      <w:pPr>
        <w:spacing w:line="276" w:lineRule="auto"/>
        <w:jc w:val="both"/>
        <w:rPr>
          <w:sz w:val="24"/>
        </w:rPr>
        <w:sectPr w:rsidR="00DF227C">
          <w:headerReference w:type="default" r:id="rId7"/>
          <w:footerReference w:type="default" r:id="rId8"/>
          <w:type w:val="continuous"/>
          <w:pgSz w:w="11910" w:h="16840"/>
          <w:pgMar w:top="1320" w:right="1160" w:bottom="1240" w:left="1300" w:header="710" w:footer="1056" w:gutter="0"/>
          <w:pgNumType w:start="1"/>
          <w:cols w:space="708"/>
        </w:sectPr>
      </w:pPr>
    </w:p>
    <w:p w14:paraId="341440F9" w14:textId="77777777" w:rsidR="00DF227C" w:rsidRDefault="009408F9">
      <w:pPr>
        <w:pStyle w:val="Cmsor1"/>
        <w:numPr>
          <w:ilvl w:val="0"/>
          <w:numId w:val="2"/>
        </w:numPr>
        <w:tabs>
          <w:tab w:val="left" w:pos="298"/>
        </w:tabs>
        <w:spacing w:before="80"/>
        <w:ind w:left="297" w:right="0" w:hanging="182"/>
        <w:jc w:val="both"/>
      </w:pPr>
      <w:r>
        <w:lastRenderedPageBreak/>
        <w:t>/ olyan civil szervezet vagy vízitársulat, amely megfelel a következő</w:t>
      </w:r>
      <w:r>
        <w:rPr>
          <w:spacing w:val="-2"/>
        </w:rPr>
        <w:t xml:space="preserve"> </w:t>
      </w:r>
      <w:r>
        <w:t>feltételeknek:</w:t>
      </w:r>
    </w:p>
    <w:p w14:paraId="080D577F" w14:textId="77777777" w:rsidR="00DF227C" w:rsidRDefault="009408F9">
      <w:pPr>
        <w:pStyle w:val="Listaszerbekezds"/>
        <w:numPr>
          <w:ilvl w:val="1"/>
          <w:numId w:val="2"/>
        </w:numPr>
        <w:tabs>
          <w:tab w:val="left" w:pos="837"/>
        </w:tabs>
        <w:spacing w:before="38"/>
        <w:ind w:hanging="361"/>
        <w:rPr>
          <w:sz w:val="24"/>
        </w:rPr>
      </w:pPr>
      <w:r>
        <w:rPr>
          <w:sz w:val="24"/>
        </w:rPr>
        <w:t>vezető tisztségviselői</w:t>
      </w:r>
      <w:r>
        <w:rPr>
          <w:spacing w:val="-1"/>
          <w:sz w:val="24"/>
        </w:rPr>
        <w:t xml:space="preserve"> </w:t>
      </w:r>
      <w:r>
        <w:rPr>
          <w:sz w:val="24"/>
        </w:rPr>
        <w:t>megismerhetők,</w:t>
      </w:r>
    </w:p>
    <w:p w14:paraId="02E24EC0" w14:textId="77777777" w:rsidR="00DF227C" w:rsidRDefault="009408F9">
      <w:pPr>
        <w:pStyle w:val="Listaszerbekezds"/>
        <w:numPr>
          <w:ilvl w:val="1"/>
          <w:numId w:val="2"/>
        </w:numPr>
        <w:tabs>
          <w:tab w:val="left" w:pos="837"/>
        </w:tabs>
        <w:spacing w:before="42" w:line="237" w:lineRule="auto"/>
        <w:ind w:right="261"/>
        <w:rPr>
          <w:sz w:val="24"/>
        </w:rPr>
      </w:pPr>
      <w:r>
        <w:rPr>
          <w:sz w:val="24"/>
        </w:rPr>
        <w:t>a civil szervezet és a vízitársulat, valamint ezek vezető tisztségviselői nem átlátható szervezetben nem rendelkeznek 25%-ot meghaladó</w:t>
      </w:r>
      <w:r>
        <w:rPr>
          <w:spacing w:val="-3"/>
          <w:sz w:val="24"/>
        </w:rPr>
        <w:t xml:space="preserve"> </w:t>
      </w:r>
      <w:r>
        <w:rPr>
          <w:sz w:val="24"/>
        </w:rPr>
        <w:t>részesedéssel,</w:t>
      </w:r>
    </w:p>
    <w:p w14:paraId="3EF3C449" w14:textId="77777777" w:rsidR="00DF227C" w:rsidRDefault="009408F9">
      <w:pPr>
        <w:pStyle w:val="Listaszerbekezds"/>
        <w:numPr>
          <w:ilvl w:val="1"/>
          <w:numId w:val="2"/>
        </w:numPr>
        <w:tabs>
          <w:tab w:val="left" w:pos="837"/>
        </w:tabs>
        <w:spacing w:before="2"/>
        <w:ind w:right="258"/>
        <w:rPr>
          <w:sz w:val="24"/>
        </w:rPr>
      </w:pPr>
      <w:r>
        <w:rPr>
          <w:sz w:val="24"/>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w:t>
      </w:r>
      <w:r>
        <w:rPr>
          <w:spacing w:val="-1"/>
          <w:sz w:val="24"/>
        </w:rPr>
        <w:t xml:space="preserve"> </w:t>
      </w:r>
      <w:r>
        <w:rPr>
          <w:sz w:val="24"/>
        </w:rPr>
        <w:t>van.</w:t>
      </w:r>
    </w:p>
    <w:p w14:paraId="28BE08A1" w14:textId="77777777" w:rsidR="00DF227C" w:rsidRDefault="00DF227C">
      <w:pPr>
        <w:pStyle w:val="Szvegtrzs"/>
        <w:rPr>
          <w:sz w:val="26"/>
        </w:rPr>
      </w:pPr>
    </w:p>
    <w:p w14:paraId="1D5DC662" w14:textId="77777777" w:rsidR="00DF227C" w:rsidRDefault="00DF227C">
      <w:pPr>
        <w:pStyle w:val="Szvegtrzs"/>
        <w:spacing w:before="1"/>
        <w:rPr>
          <w:sz w:val="26"/>
        </w:rPr>
      </w:pPr>
    </w:p>
    <w:p w14:paraId="3190526D" w14:textId="77777777" w:rsidR="00DF227C" w:rsidRDefault="009408F9">
      <w:pPr>
        <w:ind w:left="116"/>
        <w:jc w:val="both"/>
        <w:rPr>
          <w:b/>
          <w:i/>
          <w:sz w:val="24"/>
        </w:rPr>
      </w:pPr>
      <w:r>
        <w:rPr>
          <w:b/>
          <w:i/>
          <w:sz w:val="24"/>
        </w:rPr>
        <w:t>*a megfelelő pont aláhúzandó!</w:t>
      </w:r>
    </w:p>
    <w:p w14:paraId="08B6FB9D" w14:textId="77777777" w:rsidR="00DF227C" w:rsidRDefault="00DF227C">
      <w:pPr>
        <w:pStyle w:val="Szvegtrzs"/>
        <w:spacing w:before="6"/>
        <w:rPr>
          <w:b/>
          <w:i/>
          <w:sz w:val="30"/>
        </w:rPr>
      </w:pPr>
    </w:p>
    <w:p w14:paraId="6EDF6B9B" w14:textId="77777777" w:rsidR="00DF227C" w:rsidRDefault="009408F9">
      <w:pPr>
        <w:pStyle w:val="Szvegtrzs"/>
        <w:ind w:left="116" w:right="252"/>
        <w:jc w:val="both"/>
      </w:pPr>
      <w:r>
        <w:t>Tudomásul veszem, hogy Kötelezettségvállaló (Szigetszentmiklós Város Önkormányzata/Szigetszentmiklósi Polgármesteri Hivatal) az államháztartásról szóló 2011. évi CXCV. törvény 41.§ (6) bekezdés értelmében nem köthet érvényesen visszterhes szerződést, illetve ilyen szerződés alapján nem teljesíthet kifizetést olyan jogi személynek, jogi személyiséggel nem rendelkező szervezetnek, amely szervezet nem minősül a nemzeti vagyonról szóló 2011. évi CXCVI. törvény 3.§ (1) bekezdés 1. pontja szerinti átlátható szervezetnek.</w:t>
      </w:r>
    </w:p>
    <w:p w14:paraId="0C3014A5" w14:textId="77777777" w:rsidR="00DF227C" w:rsidRDefault="009408F9">
      <w:pPr>
        <w:pStyle w:val="Szvegtrzs"/>
        <w:spacing w:before="3" w:line="276" w:lineRule="auto"/>
        <w:ind w:left="116" w:right="255"/>
        <w:jc w:val="both"/>
      </w:pPr>
      <w:r>
        <w:t>Büntetőjogi felelősségem tudatában kijelentem, hogy az általam tett nyilatkozat a valóságnak megfelel, és az általam tett nyilatkozatban esetlegesen bekövetkező változásról haladéktalanul értesítem Kötelezettségvállalót.</w:t>
      </w:r>
    </w:p>
    <w:p w14:paraId="2B94B0D2" w14:textId="77777777" w:rsidR="00DF227C" w:rsidRDefault="009408F9">
      <w:pPr>
        <w:pStyle w:val="Szvegtrzs"/>
        <w:ind w:left="116" w:right="258"/>
        <w:jc w:val="both"/>
      </w:pPr>
      <w:r>
        <w:t>Tudomásul veszem, hogy a valótlan tartalmú nyilatkozat alapján kötött szerződést a Kötelezettségvállaló az államháztartásról szóló törvény végrehajtásáról szóló 368/2011. (XII.31.) Korm. rendelet 50. § (1a) bekezdése alapján felmondja, vagy - ha a szerződés teljesítésére még nem került sor - a szerződéstől eláll.</w:t>
      </w:r>
    </w:p>
    <w:p w14:paraId="02502895" w14:textId="77777777" w:rsidR="00DF227C" w:rsidRDefault="00DF227C">
      <w:pPr>
        <w:pStyle w:val="Szvegtrzs"/>
        <w:spacing w:before="1"/>
      </w:pPr>
    </w:p>
    <w:p w14:paraId="583189C2" w14:textId="77777777" w:rsidR="00DF227C" w:rsidRDefault="009408F9">
      <w:pPr>
        <w:pStyle w:val="Szvegtrzs"/>
        <w:spacing w:line="276" w:lineRule="auto"/>
        <w:ind w:left="116" w:right="260"/>
        <w:jc w:val="both"/>
      </w:pPr>
      <w:r>
        <w:t>Kijelentem, hogy az általam képviselt szervezet alapító (létesítő) okirata, illetve külön jogszabály szerinti nyilvántartásba vételt igazoló okirata alapján jogosult vagyok a szervezet képviseletére (és cégjegyzésére).</w:t>
      </w:r>
    </w:p>
    <w:p w14:paraId="7F7EC911" w14:textId="77777777" w:rsidR="00DF227C" w:rsidRDefault="00DF227C">
      <w:pPr>
        <w:pStyle w:val="Szvegtrzs"/>
        <w:rPr>
          <w:sz w:val="26"/>
        </w:rPr>
      </w:pPr>
    </w:p>
    <w:p w14:paraId="3DF4901B" w14:textId="77777777" w:rsidR="00DF227C" w:rsidRDefault="00DF227C">
      <w:pPr>
        <w:pStyle w:val="Szvegtrzs"/>
        <w:spacing w:before="7"/>
        <w:rPr>
          <w:sz w:val="21"/>
        </w:rPr>
      </w:pPr>
    </w:p>
    <w:p w14:paraId="6A492A42" w14:textId="77777777" w:rsidR="00DF227C" w:rsidRDefault="009408F9">
      <w:pPr>
        <w:pStyle w:val="Szvegtrzs"/>
        <w:spacing w:before="1"/>
        <w:ind w:left="116"/>
        <w:jc w:val="both"/>
      </w:pPr>
      <w:r>
        <w:t>Kelt, ......................................., 20.............................</w:t>
      </w:r>
    </w:p>
    <w:p w14:paraId="13E706A3" w14:textId="77777777" w:rsidR="00DF227C" w:rsidRDefault="00DF227C">
      <w:pPr>
        <w:pStyle w:val="Szvegtrzs"/>
        <w:rPr>
          <w:sz w:val="26"/>
        </w:rPr>
      </w:pPr>
    </w:p>
    <w:p w14:paraId="20F65AD5" w14:textId="77777777" w:rsidR="00DF227C" w:rsidRDefault="00DF227C">
      <w:pPr>
        <w:pStyle w:val="Szvegtrzs"/>
        <w:spacing w:before="11"/>
        <w:rPr>
          <w:sz w:val="21"/>
        </w:rPr>
      </w:pPr>
    </w:p>
    <w:p w14:paraId="26075906" w14:textId="77777777" w:rsidR="00DF227C" w:rsidRDefault="009408F9">
      <w:pPr>
        <w:pStyle w:val="Szvegtrzs"/>
        <w:ind w:left="5601"/>
      </w:pPr>
      <w:r>
        <w:t>...................................................</w:t>
      </w:r>
    </w:p>
    <w:p w14:paraId="02EF0523" w14:textId="77777777" w:rsidR="00DF227C" w:rsidRDefault="009408F9">
      <w:pPr>
        <w:pStyle w:val="Szvegtrzs"/>
        <w:ind w:left="6657"/>
      </w:pPr>
      <w:r>
        <w:t>cégszerű aláírás</w:t>
      </w:r>
    </w:p>
    <w:sectPr w:rsidR="00DF227C">
      <w:pgSz w:w="11910" w:h="16840"/>
      <w:pgMar w:top="1320" w:right="1160" w:bottom="1240" w:left="1300" w:header="710" w:footer="10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B6B2" w14:textId="77777777" w:rsidR="005E3BD3" w:rsidRDefault="005E3BD3">
      <w:r>
        <w:separator/>
      </w:r>
    </w:p>
  </w:endnote>
  <w:endnote w:type="continuationSeparator" w:id="0">
    <w:p w14:paraId="17DC0831" w14:textId="77777777" w:rsidR="005E3BD3" w:rsidRDefault="005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961F" w14:textId="2F829588" w:rsidR="00DF227C" w:rsidRDefault="0073549E">
    <w:pPr>
      <w:pStyle w:val="Szvegtrzs"/>
      <w:spacing w:line="14" w:lineRule="auto"/>
      <w:rPr>
        <w:sz w:val="20"/>
      </w:rPr>
    </w:pPr>
    <w:r>
      <w:rPr>
        <w:noProof/>
      </w:rPr>
      <mc:AlternateContent>
        <mc:Choice Requires="wps">
          <w:drawing>
            <wp:anchor distT="0" distB="0" distL="114300" distR="114300" simplePos="0" relativeHeight="487544320" behindDoc="1" locked="0" layoutInCell="1" allowOverlap="1" wp14:anchorId="14B92414" wp14:editId="1DBE7B08">
              <wp:simplePos x="0" y="0"/>
              <wp:positionH relativeFrom="page">
                <wp:posOffset>3703955</wp:posOffset>
              </wp:positionH>
              <wp:positionV relativeFrom="page">
                <wp:posOffset>9881870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95D9" w14:textId="77777777" w:rsidR="00DF227C" w:rsidRDefault="009408F9">
                          <w:pPr>
                            <w:pStyle w:val="Szvegtrzs"/>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92414" id="_x0000_t202" coordsize="21600,21600" o:spt="202" path="m,l,21600r21600,l21600,xe">
              <v:stroke joinstyle="miter"/>
              <v:path gradientshapeok="t" o:connecttype="rect"/>
            </v:shapetype>
            <v:shape id="Text Box 1" o:spid="_x0000_s1027" type="#_x0000_t202" style="position:absolute;margin-left:291.65pt;margin-top:778.1pt;width:12pt;height:15.3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c3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" filled="f" stroked="f">
              <v:textbox inset="0,0,0,0">
                <w:txbxContent>
                  <w:p w14:paraId="189495D9" w14:textId="77777777" w:rsidR="00DF227C" w:rsidRDefault="009408F9">
                    <w:pPr>
                      <w:pStyle w:val="Szvegtrzs"/>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802B" w14:textId="77777777" w:rsidR="005E3BD3" w:rsidRDefault="005E3BD3">
      <w:r>
        <w:separator/>
      </w:r>
    </w:p>
  </w:footnote>
  <w:footnote w:type="continuationSeparator" w:id="0">
    <w:p w14:paraId="7967F2CE" w14:textId="77777777" w:rsidR="005E3BD3" w:rsidRDefault="005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104" w14:textId="3A5CBE8B" w:rsidR="00DF227C" w:rsidRDefault="0073549E">
    <w:pPr>
      <w:pStyle w:val="Szvegtrzs"/>
      <w:spacing w:line="14" w:lineRule="auto"/>
      <w:rPr>
        <w:sz w:val="20"/>
      </w:rPr>
    </w:pPr>
    <w:r>
      <w:rPr>
        <w:noProof/>
      </w:rPr>
      <mc:AlternateContent>
        <mc:Choice Requires="wps">
          <w:drawing>
            <wp:anchor distT="0" distB="0" distL="114300" distR="114300" simplePos="0" relativeHeight="487543808" behindDoc="1" locked="0" layoutInCell="1" allowOverlap="1" wp14:anchorId="49D53E05" wp14:editId="0E8C6072">
              <wp:simplePos x="0" y="0"/>
              <wp:positionH relativeFrom="page">
                <wp:posOffset>5347970</wp:posOffset>
              </wp:positionH>
              <wp:positionV relativeFrom="page">
                <wp:posOffset>438150</wp:posOffset>
              </wp:positionV>
              <wp:extent cx="132524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DA13" w14:textId="77777777" w:rsidR="00DF227C" w:rsidRDefault="009408F9">
                          <w:pPr>
                            <w:pStyle w:val="Szvegtrzs"/>
                            <w:spacing w:before="10"/>
                            <w:ind w:left="20"/>
                          </w:pPr>
                          <w:r>
                            <w:t>…. . számú melléklet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53E05" id="_x0000_t202" coordsize="21600,21600" o:spt="202" path="m,l,21600r21600,l21600,xe">
              <v:stroke joinstyle="miter"/>
              <v:path gradientshapeok="t" o:connecttype="rect"/>
            </v:shapetype>
            <v:shape id="Text Box 2" o:spid="_x0000_s1026" type="#_x0000_t202" style="position:absolute;margin-left:421.1pt;margin-top:34.5pt;width:104.35pt;height:15.3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" filled="f" stroked="f">
              <v:textbox inset="0,0,0,0">
                <w:txbxContent>
                  <w:p w14:paraId="1DA9DA13" w14:textId="77777777" w:rsidR="00DF227C" w:rsidRDefault="009408F9">
                    <w:pPr>
                      <w:pStyle w:val="Szvegtrzs"/>
                      <w:spacing w:before="10"/>
                      <w:ind w:left="20"/>
                    </w:pPr>
                    <w:r>
                      <w:t>…. . számú melléklet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68D"/>
    <w:multiLevelType w:val="hybridMultilevel"/>
    <w:tmpl w:val="80466DA8"/>
    <w:lvl w:ilvl="0" w:tplc="2E361D20">
      <w:numFmt w:val="bullet"/>
      <w:lvlText w:val=""/>
      <w:lvlJc w:val="left"/>
      <w:pPr>
        <w:ind w:left="399" w:hanging="284"/>
      </w:pPr>
      <w:rPr>
        <w:rFonts w:ascii="Symbol" w:eastAsia="Symbol" w:hAnsi="Symbol" w:cs="Symbol" w:hint="default"/>
        <w:w w:val="100"/>
        <w:sz w:val="24"/>
        <w:szCs w:val="24"/>
        <w:lang w:val="hu-HU" w:eastAsia="en-US" w:bidi="ar-SA"/>
      </w:rPr>
    </w:lvl>
    <w:lvl w:ilvl="1" w:tplc="A0B010B8">
      <w:numFmt w:val="bullet"/>
      <w:lvlText w:val="•"/>
      <w:lvlJc w:val="left"/>
      <w:pPr>
        <w:ind w:left="1304" w:hanging="284"/>
      </w:pPr>
      <w:rPr>
        <w:rFonts w:hint="default"/>
        <w:lang w:val="hu-HU" w:eastAsia="en-US" w:bidi="ar-SA"/>
      </w:rPr>
    </w:lvl>
    <w:lvl w:ilvl="2" w:tplc="B98EFF84">
      <w:numFmt w:val="bullet"/>
      <w:lvlText w:val="•"/>
      <w:lvlJc w:val="left"/>
      <w:pPr>
        <w:ind w:left="2209" w:hanging="284"/>
      </w:pPr>
      <w:rPr>
        <w:rFonts w:hint="default"/>
        <w:lang w:val="hu-HU" w:eastAsia="en-US" w:bidi="ar-SA"/>
      </w:rPr>
    </w:lvl>
    <w:lvl w:ilvl="3" w:tplc="370AC7D0">
      <w:numFmt w:val="bullet"/>
      <w:lvlText w:val="•"/>
      <w:lvlJc w:val="left"/>
      <w:pPr>
        <w:ind w:left="3113" w:hanging="284"/>
      </w:pPr>
      <w:rPr>
        <w:rFonts w:hint="default"/>
        <w:lang w:val="hu-HU" w:eastAsia="en-US" w:bidi="ar-SA"/>
      </w:rPr>
    </w:lvl>
    <w:lvl w:ilvl="4" w:tplc="246EDF42">
      <w:numFmt w:val="bullet"/>
      <w:lvlText w:val="•"/>
      <w:lvlJc w:val="left"/>
      <w:pPr>
        <w:ind w:left="4018" w:hanging="284"/>
      </w:pPr>
      <w:rPr>
        <w:rFonts w:hint="default"/>
        <w:lang w:val="hu-HU" w:eastAsia="en-US" w:bidi="ar-SA"/>
      </w:rPr>
    </w:lvl>
    <w:lvl w:ilvl="5" w:tplc="76482C9A">
      <w:numFmt w:val="bullet"/>
      <w:lvlText w:val="•"/>
      <w:lvlJc w:val="left"/>
      <w:pPr>
        <w:ind w:left="4923" w:hanging="284"/>
      </w:pPr>
      <w:rPr>
        <w:rFonts w:hint="default"/>
        <w:lang w:val="hu-HU" w:eastAsia="en-US" w:bidi="ar-SA"/>
      </w:rPr>
    </w:lvl>
    <w:lvl w:ilvl="6" w:tplc="84402F3E">
      <w:numFmt w:val="bullet"/>
      <w:lvlText w:val="•"/>
      <w:lvlJc w:val="left"/>
      <w:pPr>
        <w:ind w:left="5827" w:hanging="284"/>
      </w:pPr>
      <w:rPr>
        <w:rFonts w:hint="default"/>
        <w:lang w:val="hu-HU" w:eastAsia="en-US" w:bidi="ar-SA"/>
      </w:rPr>
    </w:lvl>
    <w:lvl w:ilvl="7" w:tplc="D7FA3914">
      <w:numFmt w:val="bullet"/>
      <w:lvlText w:val="•"/>
      <w:lvlJc w:val="left"/>
      <w:pPr>
        <w:ind w:left="6732" w:hanging="284"/>
      </w:pPr>
      <w:rPr>
        <w:rFonts w:hint="default"/>
        <w:lang w:val="hu-HU" w:eastAsia="en-US" w:bidi="ar-SA"/>
      </w:rPr>
    </w:lvl>
    <w:lvl w:ilvl="8" w:tplc="4722764A">
      <w:numFmt w:val="bullet"/>
      <w:lvlText w:val="•"/>
      <w:lvlJc w:val="left"/>
      <w:pPr>
        <w:ind w:left="7637" w:hanging="284"/>
      </w:pPr>
      <w:rPr>
        <w:rFonts w:hint="default"/>
        <w:lang w:val="hu-HU" w:eastAsia="en-US" w:bidi="ar-SA"/>
      </w:rPr>
    </w:lvl>
  </w:abstractNum>
  <w:abstractNum w:abstractNumId="1" w15:restartNumberingAfterBreak="0">
    <w:nsid w:val="2AD27319"/>
    <w:multiLevelType w:val="hybridMultilevel"/>
    <w:tmpl w:val="BC34A254"/>
    <w:lvl w:ilvl="0" w:tplc="0ED69532">
      <w:start w:val="1"/>
      <w:numFmt w:val="decimal"/>
      <w:lvlText w:val="%1."/>
      <w:lvlJc w:val="left"/>
      <w:pPr>
        <w:ind w:left="116" w:hanging="181"/>
        <w:jc w:val="left"/>
      </w:pPr>
      <w:rPr>
        <w:rFonts w:ascii="Times New Roman" w:eastAsia="Times New Roman" w:hAnsi="Times New Roman" w:cs="Times New Roman" w:hint="default"/>
        <w:b/>
        <w:bCs/>
        <w:w w:val="100"/>
        <w:sz w:val="22"/>
        <w:szCs w:val="22"/>
        <w:lang w:val="hu-HU" w:eastAsia="en-US" w:bidi="ar-SA"/>
      </w:rPr>
    </w:lvl>
    <w:lvl w:ilvl="1" w:tplc="0C20A6C0">
      <w:numFmt w:val="bullet"/>
      <w:lvlText w:val=""/>
      <w:lvlJc w:val="left"/>
      <w:pPr>
        <w:ind w:left="836" w:hanging="360"/>
      </w:pPr>
      <w:rPr>
        <w:rFonts w:ascii="Symbol" w:eastAsia="Symbol" w:hAnsi="Symbol" w:cs="Symbol" w:hint="default"/>
        <w:w w:val="100"/>
        <w:sz w:val="24"/>
        <w:szCs w:val="24"/>
        <w:lang w:val="hu-HU" w:eastAsia="en-US" w:bidi="ar-SA"/>
      </w:rPr>
    </w:lvl>
    <w:lvl w:ilvl="2" w:tplc="8F5AFFA2">
      <w:numFmt w:val="bullet"/>
      <w:lvlText w:val="•"/>
      <w:lvlJc w:val="left"/>
      <w:pPr>
        <w:ind w:left="1796" w:hanging="360"/>
      </w:pPr>
      <w:rPr>
        <w:rFonts w:hint="default"/>
        <w:lang w:val="hu-HU" w:eastAsia="en-US" w:bidi="ar-SA"/>
      </w:rPr>
    </w:lvl>
    <w:lvl w:ilvl="3" w:tplc="A72A80D2">
      <w:numFmt w:val="bullet"/>
      <w:lvlText w:val="•"/>
      <w:lvlJc w:val="left"/>
      <w:pPr>
        <w:ind w:left="2752" w:hanging="360"/>
      </w:pPr>
      <w:rPr>
        <w:rFonts w:hint="default"/>
        <w:lang w:val="hu-HU" w:eastAsia="en-US" w:bidi="ar-SA"/>
      </w:rPr>
    </w:lvl>
    <w:lvl w:ilvl="4" w:tplc="911C6E02">
      <w:numFmt w:val="bullet"/>
      <w:lvlText w:val="•"/>
      <w:lvlJc w:val="left"/>
      <w:pPr>
        <w:ind w:left="3708" w:hanging="360"/>
      </w:pPr>
      <w:rPr>
        <w:rFonts w:hint="default"/>
        <w:lang w:val="hu-HU" w:eastAsia="en-US" w:bidi="ar-SA"/>
      </w:rPr>
    </w:lvl>
    <w:lvl w:ilvl="5" w:tplc="CA84B9D6">
      <w:numFmt w:val="bullet"/>
      <w:lvlText w:val="•"/>
      <w:lvlJc w:val="left"/>
      <w:pPr>
        <w:ind w:left="4665" w:hanging="360"/>
      </w:pPr>
      <w:rPr>
        <w:rFonts w:hint="default"/>
        <w:lang w:val="hu-HU" w:eastAsia="en-US" w:bidi="ar-SA"/>
      </w:rPr>
    </w:lvl>
    <w:lvl w:ilvl="6" w:tplc="ECEEE5AE">
      <w:numFmt w:val="bullet"/>
      <w:lvlText w:val="•"/>
      <w:lvlJc w:val="left"/>
      <w:pPr>
        <w:ind w:left="5621" w:hanging="360"/>
      </w:pPr>
      <w:rPr>
        <w:rFonts w:hint="default"/>
        <w:lang w:val="hu-HU" w:eastAsia="en-US" w:bidi="ar-SA"/>
      </w:rPr>
    </w:lvl>
    <w:lvl w:ilvl="7" w:tplc="FFA64174">
      <w:numFmt w:val="bullet"/>
      <w:lvlText w:val="•"/>
      <w:lvlJc w:val="left"/>
      <w:pPr>
        <w:ind w:left="6577" w:hanging="360"/>
      </w:pPr>
      <w:rPr>
        <w:rFonts w:hint="default"/>
        <w:lang w:val="hu-HU" w:eastAsia="en-US" w:bidi="ar-SA"/>
      </w:rPr>
    </w:lvl>
    <w:lvl w:ilvl="8" w:tplc="946A155C">
      <w:numFmt w:val="bullet"/>
      <w:lvlText w:val="•"/>
      <w:lvlJc w:val="left"/>
      <w:pPr>
        <w:ind w:left="7533" w:hanging="360"/>
      </w:pPr>
      <w:rPr>
        <w:rFonts w:hint="default"/>
        <w:lang w:val="hu-HU" w:eastAsia="en-US" w:bidi="ar-SA"/>
      </w:rPr>
    </w:lvl>
  </w:abstractNum>
  <w:num w:numId="1" w16cid:durableId="995379872">
    <w:abstractNumId w:val="0"/>
  </w:num>
  <w:num w:numId="2" w16cid:durableId="38214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7C"/>
    <w:rsid w:val="005E3BD3"/>
    <w:rsid w:val="0073549E"/>
    <w:rsid w:val="0082628A"/>
    <w:rsid w:val="009408F9"/>
    <w:rsid w:val="00DF22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178A7"/>
  <w15:docId w15:val="{44041011-A62C-4F1B-BA07-7FDE334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uiPriority w:val="9"/>
    <w:qFormat/>
    <w:pPr>
      <w:ind w:left="116" w:right="113"/>
      <w:jc w:val="both"/>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Cm">
    <w:name w:val="Title"/>
    <w:basedOn w:val="Norml"/>
    <w:uiPriority w:val="10"/>
    <w:qFormat/>
    <w:pPr>
      <w:spacing w:before="89"/>
      <w:ind w:left="162" w:right="303"/>
      <w:jc w:val="center"/>
    </w:pPr>
    <w:rPr>
      <w:b/>
      <w:bCs/>
      <w:sz w:val="28"/>
      <w:szCs w:val="28"/>
    </w:rPr>
  </w:style>
  <w:style w:type="paragraph" w:styleId="Listaszerbekezds">
    <w:name w:val="List Paragraph"/>
    <w:basedOn w:val="Norml"/>
    <w:uiPriority w:val="1"/>
    <w:qFormat/>
    <w:pPr>
      <w:ind w:left="116" w:hanging="284"/>
      <w:jc w:val="both"/>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3951</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Átláthatósági nyilatkozat</dc:title>
  <dc:creator>Böbe</dc:creator>
  <cp:lastModifiedBy>Farkas Éva</cp:lastModifiedBy>
  <cp:revision>2</cp:revision>
  <dcterms:created xsi:type="dcterms:W3CDTF">2022-05-30T06:22:00Z</dcterms:created>
  <dcterms:modified xsi:type="dcterms:W3CDTF">2022-05-30T06:22:00Z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2013</vt:lpwstr>
  </property>
  <property fmtid="{D5CDD505-2E9C-101B-9397-08002B2CF9AE}" pid="4" name="LastSaved">
    <vt:filetime>2021-11-10T00:00:00Z</vt:filetime>
  </property>
</Properties>
</file>