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48F8" w14:textId="77777777" w:rsidR="00284BA5" w:rsidRPr="00284BA5" w:rsidRDefault="00284BA5" w:rsidP="00284BA5">
      <w:pPr>
        <w:rPr>
          <w:b/>
          <w:bCs/>
        </w:rPr>
      </w:pPr>
      <w:r w:rsidRPr="00284BA5">
        <w:rPr>
          <w:b/>
          <w:bCs/>
        </w:rPr>
        <w:t>Általános Szerződési Feltételek</w:t>
      </w:r>
    </w:p>
    <w:p w14:paraId="39DD2F4E" w14:textId="78B9D8B8" w:rsidR="00284BA5" w:rsidRPr="00284BA5" w:rsidRDefault="00284BA5" w:rsidP="00284BA5">
      <w:r w:rsidRPr="00284BA5">
        <w:t>Kérjük, amennyiben felhasználója kíván lenni webes rendelési felületünknek, figyelmesen olvassa el az Általános Szerződési és Felhasználási Feltételeinket és kizárólag abban az esetben vegye igénybe szolgáltatásainkat, amennyiben minden pontjával egyetért, és kötelező érvényűnek tekinti magára nézve.</w:t>
      </w:r>
    </w:p>
    <w:p w14:paraId="756C9BAC" w14:textId="1C16BA48" w:rsidR="00284BA5" w:rsidRPr="00284BA5" w:rsidRDefault="00284BA5" w:rsidP="00284BA5">
      <w:r w:rsidRPr="00284BA5">
        <w:t xml:space="preserve">Jelen dokumentum nem kerül iktatásra, kizárólag elektronikus formában kerül megkötésre, későbbiekben nem kereshető vissza, magatartási kódexre nem utal. A weboldal működésével, megrendelési és </w:t>
      </w:r>
      <w:r w:rsidR="004F119B" w:rsidRPr="004F119B">
        <w:t>lemondási</w:t>
      </w:r>
      <w:r w:rsidR="004F119B">
        <w:t xml:space="preserve"> </w:t>
      </w:r>
      <w:r w:rsidRPr="00284BA5">
        <w:t>folyamatával kapcsolatosan felmerülő kérdések esetén a megadott elérhetőségeinken rendelkezésére állunk!</w:t>
      </w:r>
    </w:p>
    <w:p w14:paraId="1195732E" w14:textId="6CE7AA48" w:rsidR="00284BA5" w:rsidRPr="00284BA5" w:rsidRDefault="004F119B" w:rsidP="00284BA5">
      <w:pPr>
        <w:rPr>
          <w:b/>
          <w:bCs/>
        </w:rPr>
      </w:pPr>
      <w:r>
        <w:rPr>
          <w:b/>
          <w:bCs/>
        </w:rPr>
        <w:t>1</w:t>
      </w:r>
      <w:r w:rsidR="00284BA5" w:rsidRPr="00284BA5">
        <w:rPr>
          <w:b/>
          <w:bCs/>
        </w:rPr>
        <w:t>. Érintett felek</w:t>
      </w:r>
    </w:p>
    <w:p w14:paraId="2D706795" w14:textId="213DA85C" w:rsidR="00284BA5" w:rsidRDefault="00284BA5" w:rsidP="00284BA5">
      <w:r w:rsidRPr="00284BA5">
        <w:rPr>
          <w:b/>
          <w:bCs/>
        </w:rPr>
        <w:t>Felhasználó:</w:t>
      </w:r>
      <w:r w:rsidR="00B77B7C">
        <w:t xml:space="preserve"> </w:t>
      </w:r>
      <w:r w:rsidRPr="00284BA5">
        <w:t>az oldal szolgáltatásait igénybe vevő személy, aki rendelkezik érvényes regisztrációval az oldal használatához.</w:t>
      </w:r>
    </w:p>
    <w:p w14:paraId="56674DB0" w14:textId="004AABCF" w:rsidR="004F119B" w:rsidRPr="00284BA5" w:rsidRDefault="004F119B" w:rsidP="00284BA5">
      <w:pPr>
        <w:rPr>
          <w:b/>
          <w:bCs/>
        </w:rPr>
      </w:pPr>
      <w:r w:rsidRPr="004F119B">
        <w:rPr>
          <w:b/>
          <w:bCs/>
        </w:rPr>
        <w:t>Szolgáltató:</w:t>
      </w:r>
      <w:r>
        <w:rPr>
          <w:b/>
          <w:bCs/>
        </w:rPr>
        <w:t xml:space="preserve"> </w:t>
      </w:r>
      <w:r w:rsidRPr="004F119B">
        <w:t>Szigetszentmiklós Város Önkormányzat, mint az iMenza program üzemeltetője</w:t>
      </w:r>
      <w:r w:rsidR="00E716EF">
        <w:t>.</w:t>
      </w:r>
    </w:p>
    <w:p w14:paraId="4C4277A0" w14:textId="77777777" w:rsidR="00284BA5" w:rsidRPr="00284BA5" w:rsidRDefault="00284BA5" w:rsidP="00284BA5">
      <w:r w:rsidRPr="00284BA5">
        <w:t>A szerződés irányadó nyelve: magyar</w:t>
      </w:r>
    </w:p>
    <w:p w14:paraId="3557C912" w14:textId="55230512" w:rsidR="000964DA" w:rsidRPr="00233042" w:rsidRDefault="00233042" w:rsidP="00284BA5">
      <w:r>
        <w:rPr>
          <w:b/>
          <w:bCs/>
        </w:rPr>
        <w:t xml:space="preserve">Eatrend Kft: </w:t>
      </w:r>
      <w:r w:rsidRPr="00233042">
        <w:t>A</w:t>
      </w:r>
      <w:r w:rsidR="00B14BB2">
        <w:t xml:space="preserve"> </w:t>
      </w:r>
      <w:r w:rsidRPr="00233042">
        <w:t>közétkeztetési szolgáltatás biztosításáért a</w:t>
      </w:r>
      <w:r>
        <w:t xml:space="preserve"> Szolgáltató</w:t>
      </w:r>
      <w:r w:rsidRPr="00233042">
        <w:t xml:space="preserve"> felel. Az étkezések elkészítését és szállítását </w:t>
      </w:r>
      <w:r>
        <w:t>a Szolgáltató</w:t>
      </w:r>
      <w:r w:rsidRPr="00233042">
        <w:t xml:space="preserve"> által megbízott Eatrend</w:t>
      </w:r>
      <w:r>
        <w:t xml:space="preserve"> Kft</w:t>
      </w:r>
      <w:r w:rsidRPr="00233042">
        <w:t xml:space="preserve"> végzi. </w:t>
      </w:r>
      <w:r>
        <w:t xml:space="preserve">Diétás étkezés esetén a szülő a szakorvosi igazolást közvetlenül az Eatrend Kft részére köteles megküldeni. </w:t>
      </w:r>
    </w:p>
    <w:p w14:paraId="1F4C56A1" w14:textId="77777777" w:rsidR="00645B94" w:rsidRDefault="00645B94" w:rsidP="00284BA5">
      <w:pPr>
        <w:rPr>
          <w:b/>
          <w:bCs/>
        </w:rPr>
      </w:pPr>
    </w:p>
    <w:p w14:paraId="2CF40D51" w14:textId="0A4C8A06" w:rsidR="00284BA5" w:rsidRPr="00284BA5" w:rsidRDefault="004F119B" w:rsidP="00284BA5">
      <w:pPr>
        <w:rPr>
          <w:b/>
          <w:bCs/>
        </w:rPr>
      </w:pPr>
      <w:r>
        <w:rPr>
          <w:b/>
          <w:bCs/>
        </w:rPr>
        <w:t>2</w:t>
      </w:r>
      <w:r w:rsidR="00284BA5" w:rsidRPr="00284BA5">
        <w:rPr>
          <w:b/>
          <w:bCs/>
        </w:rPr>
        <w:t>. A szolgáltatás leírása, a szerződés tárgya</w:t>
      </w:r>
    </w:p>
    <w:p w14:paraId="29AFAE40" w14:textId="4D0ADAFD" w:rsidR="00284BA5" w:rsidRPr="00284BA5" w:rsidRDefault="00284BA5" w:rsidP="00284BA5">
      <w:r w:rsidRPr="00284BA5">
        <w:t xml:space="preserve">A </w:t>
      </w:r>
      <w:hyperlink r:id="rId5" w:history="1">
        <w:r w:rsidR="004F119B" w:rsidRPr="00284BA5">
          <w:rPr>
            <w:rStyle w:val="Hiperhivatkozs"/>
          </w:rPr>
          <w:t>https://</w:t>
        </w:r>
        <w:r w:rsidR="004F119B" w:rsidRPr="004F119B">
          <w:rPr>
            <w:rStyle w:val="Hiperhivatkozs"/>
          </w:rPr>
          <w:t>imenza.hu</w:t>
        </w:r>
      </w:hyperlink>
      <w:r w:rsidR="004F119B">
        <w:t xml:space="preserve"> </w:t>
      </w:r>
      <w:r w:rsidRPr="00284BA5">
        <w:t>oldal a</w:t>
      </w:r>
      <w:r w:rsidR="00B77B7C">
        <w:t xml:space="preserve"> </w:t>
      </w:r>
      <w:r w:rsidRPr="00284BA5">
        <w:t xml:space="preserve">folyamatos </w:t>
      </w:r>
      <w:r w:rsidR="009202C5">
        <w:t>gyermekétkeztetési</w:t>
      </w:r>
      <w:r w:rsidRPr="00284BA5">
        <w:t xml:space="preserve"> szolgáltatás megrendeléséhez nyújt biztonságos felületet.</w:t>
      </w:r>
    </w:p>
    <w:p w14:paraId="62D5F635" w14:textId="77777777" w:rsidR="000964DA" w:rsidRDefault="000964DA" w:rsidP="00284BA5">
      <w:pPr>
        <w:rPr>
          <w:b/>
          <w:bCs/>
        </w:rPr>
      </w:pPr>
    </w:p>
    <w:p w14:paraId="53BC8E36" w14:textId="03C9768F" w:rsidR="00284BA5" w:rsidRPr="00284BA5" w:rsidRDefault="004F119B" w:rsidP="00284BA5">
      <w:pPr>
        <w:rPr>
          <w:b/>
          <w:bCs/>
        </w:rPr>
      </w:pPr>
      <w:r>
        <w:rPr>
          <w:b/>
          <w:bCs/>
        </w:rPr>
        <w:t>3</w:t>
      </w:r>
      <w:r w:rsidR="00284BA5" w:rsidRPr="00284BA5">
        <w:rPr>
          <w:b/>
          <w:bCs/>
        </w:rPr>
        <w:t>. A Felhasználási feltételek módosítása</w:t>
      </w:r>
    </w:p>
    <w:p w14:paraId="03A899F8" w14:textId="3204BF01" w:rsidR="00284BA5" w:rsidRPr="00284BA5" w:rsidRDefault="00284BA5" w:rsidP="00284BA5">
      <w:r w:rsidRPr="00284BA5">
        <w:t xml:space="preserve">A Szolgáltató fenntartja magának a jogot arra, hogy a Felhasználási feltételeket egyoldalúan módosítsa. A Szolgáltató a módosításokról, azok életbe lépését megelőzően, a </w:t>
      </w:r>
      <w:r w:rsidR="001655E6">
        <w:t>F</w:t>
      </w:r>
      <w:r w:rsidRPr="00284BA5">
        <w:t>elhasználókat emailben, valamint a bejelentkezéskor tájékoztatja.</w:t>
      </w:r>
    </w:p>
    <w:p w14:paraId="24EBB1E8" w14:textId="77777777" w:rsidR="000964DA" w:rsidRDefault="000964DA" w:rsidP="00284BA5">
      <w:pPr>
        <w:rPr>
          <w:b/>
          <w:bCs/>
        </w:rPr>
      </w:pPr>
    </w:p>
    <w:p w14:paraId="7627653B" w14:textId="45533A2D" w:rsidR="00284BA5" w:rsidRPr="00284BA5" w:rsidRDefault="004F119B" w:rsidP="00284BA5">
      <w:pPr>
        <w:rPr>
          <w:b/>
          <w:bCs/>
        </w:rPr>
      </w:pPr>
      <w:r>
        <w:rPr>
          <w:b/>
          <w:bCs/>
        </w:rPr>
        <w:t>4</w:t>
      </w:r>
      <w:r w:rsidR="00284BA5" w:rsidRPr="00284BA5">
        <w:rPr>
          <w:b/>
          <w:bCs/>
        </w:rPr>
        <w:t>. A szolgáltatás igénybevételének feltétele a regisztráció</w:t>
      </w:r>
    </w:p>
    <w:p w14:paraId="606373BB" w14:textId="23AA26BC" w:rsidR="00284BA5" w:rsidRPr="00284BA5" w:rsidRDefault="00284BA5" w:rsidP="00284BA5">
      <w:r w:rsidRPr="00284BA5">
        <w:t xml:space="preserve">Az oldal szolgáltatásait csak regisztrált </w:t>
      </w:r>
      <w:r w:rsidR="001655E6">
        <w:t>F</w:t>
      </w:r>
      <w:r w:rsidRPr="00284BA5">
        <w:t>elhasználók vehetik igénybe</w:t>
      </w:r>
      <w:r w:rsidRPr="00284BA5">
        <w:rPr>
          <w:i/>
          <w:iCs/>
        </w:rPr>
        <w:t>.</w:t>
      </w:r>
      <w:r w:rsidRPr="005124E7">
        <w:rPr>
          <w:i/>
          <w:iCs/>
        </w:rPr>
        <w:t xml:space="preserve"> </w:t>
      </w:r>
      <w:r w:rsidRPr="005124E7">
        <w:t xml:space="preserve">Új étkező esetén </w:t>
      </w:r>
      <w:r w:rsidR="00E87036" w:rsidRPr="005124E7">
        <w:t>regisztráció n</w:t>
      </w:r>
      <w:r w:rsidR="00235A2D">
        <w:t xml:space="preserve">élkül </w:t>
      </w:r>
      <w:r w:rsidR="00E87036" w:rsidRPr="005124E7">
        <w:t>is indítható az igénylés</w:t>
      </w:r>
      <w:r w:rsidR="00235A2D">
        <w:t>, ennek validálása után a regisztrációs link megnyitásával válik érvényessé a regisztráció.</w:t>
      </w:r>
    </w:p>
    <w:p w14:paraId="17A7374D" w14:textId="77777777" w:rsidR="000964DA" w:rsidRDefault="000964DA" w:rsidP="00284BA5">
      <w:pPr>
        <w:rPr>
          <w:b/>
          <w:bCs/>
        </w:rPr>
      </w:pPr>
    </w:p>
    <w:p w14:paraId="6F621F99" w14:textId="0114D7CB" w:rsidR="00284BA5" w:rsidRPr="00284BA5" w:rsidRDefault="000964DA" w:rsidP="00284BA5">
      <w:pPr>
        <w:rPr>
          <w:b/>
          <w:bCs/>
        </w:rPr>
      </w:pPr>
      <w:r>
        <w:rPr>
          <w:b/>
          <w:bCs/>
        </w:rPr>
        <w:lastRenderedPageBreak/>
        <w:t>5</w:t>
      </w:r>
      <w:r w:rsidR="00284BA5" w:rsidRPr="00284BA5">
        <w:rPr>
          <w:b/>
          <w:bCs/>
        </w:rPr>
        <w:t>. Az oldal szolgáltatásai</w:t>
      </w:r>
    </w:p>
    <w:p w14:paraId="22631450" w14:textId="3F2A053A" w:rsidR="00284BA5" w:rsidRPr="00284BA5" w:rsidRDefault="00284BA5" w:rsidP="00284BA5">
      <w:r w:rsidRPr="00284BA5">
        <w:t xml:space="preserve">A regisztrációt követően a </w:t>
      </w:r>
      <w:r w:rsidR="00B219FC">
        <w:t>F</w:t>
      </w:r>
      <w:r w:rsidRPr="00284BA5">
        <w:t xml:space="preserve">elhasználó jogosult az oldal szolgáltatásait igénybe venni. A Szolgáltató fenntartja magának a jogot, hogy a szolgáltatások körét módosítsa. </w:t>
      </w:r>
      <w:r w:rsidR="00B219FC">
        <w:t>Az á</w:t>
      </w:r>
      <w:r w:rsidRPr="00284BA5">
        <w:t>ra</w:t>
      </w:r>
      <w:r w:rsidR="00B219FC">
        <w:t xml:space="preserve">k </w:t>
      </w:r>
      <w:r w:rsidRPr="00284BA5">
        <w:t>bruttó árak, a</w:t>
      </w:r>
      <w:r>
        <w:t>z</w:t>
      </w:r>
      <w:r w:rsidRPr="00284BA5">
        <w:t xml:space="preserve"> áfát tartalmazzák.</w:t>
      </w:r>
    </w:p>
    <w:p w14:paraId="4E0F11E9" w14:textId="77777777" w:rsidR="00284BA5" w:rsidRPr="00284BA5" w:rsidRDefault="00284BA5" w:rsidP="00284BA5">
      <w:r w:rsidRPr="00284BA5">
        <w:t>Az oldal szolgáltatásai:</w:t>
      </w:r>
    </w:p>
    <w:p w14:paraId="332EF11C" w14:textId="6027F9C6" w:rsidR="00284BA5" w:rsidRPr="00284BA5" w:rsidRDefault="00284BA5" w:rsidP="00284BA5">
      <w:pPr>
        <w:numPr>
          <w:ilvl w:val="0"/>
          <w:numId w:val="3"/>
        </w:numPr>
      </w:pPr>
      <w:r w:rsidRPr="00284BA5">
        <w:t xml:space="preserve">Felhasználók </w:t>
      </w:r>
      <w:r w:rsidR="00077CC3">
        <w:t xml:space="preserve">étkezés </w:t>
      </w:r>
      <w:r w:rsidRPr="00284BA5">
        <w:t>rendelésének nyilvántartása és teljes adminisztrációja.</w:t>
      </w:r>
    </w:p>
    <w:p w14:paraId="2AE4945E" w14:textId="77777777" w:rsidR="00284BA5" w:rsidRPr="00284BA5" w:rsidRDefault="00284BA5" w:rsidP="00284BA5">
      <w:pPr>
        <w:numPr>
          <w:ilvl w:val="0"/>
          <w:numId w:val="3"/>
        </w:numPr>
      </w:pPr>
      <w:r w:rsidRPr="00284BA5">
        <w:t>A megrendelések visszakereshetősége.</w:t>
      </w:r>
    </w:p>
    <w:p w14:paraId="1E1CA1C8" w14:textId="265C208C" w:rsidR="00284BA5" w:rsidRPr="00284BA5" w:rsidRDefault="00284BA5" w:rsidP="00284BA5">
      <w:pPr>
        <w:numPr>
          <w:ilvl w:val="0"/>
          <w:numId w:val="3"/>
        </w:numPr>
      </w:pPr>
      <w:r w:rsidRPr="00284BA5">
        <w:t xml:space="preserve">A </w:t>
      </w:r>
      <w:r w:rsidR="00B219FC">
        <w:t>F</w:t>
      </w:r>
      <w:r w:rsidRPr="00284BA5">
        <w:t>elhasználók személyi adatlapjának kezelése</w:t>
      </w:r>
      <w:r w:rsidR="00A10AFF">
        <w:t>.</w:t>
      </w:r>
    </w:p>
    <w:p w14:paraId="392C2417" w14:textId="375950F5" w:rsidR="00284BA5" w:rsidRPr="00284BA5" w:rsidRDefault="00077CC3" w:rsidP="00284BA5">
      <w:pPr>
        <w:numPr>
          <w:ilvl w:val="0"/>
          <w:numId w:val="3"/>
        </w:numPr>
      </w:pPr>
      <w:r>
        <w:t>Le</w:t>
      </w:r>
      <w:r w:rsidR="00284BA5" w:rsidRPr="00284BA5">
        <w:t>mondások és módosítások kezelése</w:t>
      </w:r>
      <w:r w:rsidR="00A10AFF">
        <w:t>.</w:t>
      </w:r>
    </w:p>
    <w:p w14:paraId="1EEA4265" w14:textId="77777777" w:rsidR="000964DA" w:rsidRDefault="000964DA" w:rsidP="00284BA5">
      <w:pPr>
        <w:rPr>
          <w:b/>
          <w:bCs/>
        </w:rPr>
      </w:pPr>
    </w:p>
    <w:p w14:paraId="2DA19C96" w14:textId="0501536D" w:rsidR="00284BA5" w:rsidRPr="00284BA5" w:rsidRDefault="000964DA" w:rsidP="00284BA5">
      <w:pPr>
        <w:rPr>
          <w:b/>
          <w:bCs/>
        </w:rPr>
      </w:pPr>
      <w:r>
        <w:rPr>
          <w:b/>
          <w:bCs/>
        </w:rPr>
        <w:t>6</w:t>
      </w:r>
      <w:r w:rsidR="00284BA5" w:rsidRPr="00284BA5">
        <w:rPr>
          <w:b/>
          <w:bCs/>
        </w:rPr>
        <w:t xml:space="preserve">. </w:t>
      </w:r>
      <w:r w:rsidR="00077CC3">
        <w:rPr>
          <w:b/>
          <w:bCs/>
        </w:rPr>
        <w:t>Igénylés</w:t>
      </w:r>
    </w:p>
    <w:p w14:paraId="0E652626" w14:textId="77777777" w:rsidR="00B77B7C" w:rsidRDefault="00077CC3" w:rsidP="00077CC3">
      <w:pPr>
        <w:rPr>
          <w:rFonts w:eastAsia="Times New Roman" w:cstheme="minorHAnsi"/>
          <w:kern w:val="0"/>
          <w:lang w:eastAsia="hu-HU"/>
          <w14:ligatures w14:val="none"/>
        </w:rPr>
      </w:pPr>
      <w:r>
        <w:rPr>
          <w:rFonts w:eastAsia="Times New Roman" w:cstheme="minorHAnsi"/>
          <w:kern w:val="0"/>
          <w:lang w:eastAsia="hu-HU"/>
          <w14:ligatures w14:val="none"/>
        </w:rPr>
        <w:t>Iskolák esetében a</w:t>
      </w:r>
      <w:r w:rsidRPr="00722F3F">
        <w:rPr>
          <w:rFonts w:eastAsia="Times New Roman" w:cstheme="minorHAnsi"/>
          <w:kern w:val="0"/>
          <w:lang w:eastAsia="hu-HU"/>
          <w14:ligatures w14:val="none"/>
        </w:rPr>
        <w:t xml:space="preserve">z étkezési igények </w:t>
      </w:r>
      <w:r>
        <w:rPr>
          <w:rFonts w:eastAsia="Times New Roman" w:cstheme="minorHAnsi"/>
          <w:kern w:val="0"/>
          <w:lang w:eastAsia="hu-HU"/>
          <w14:ligatures w14:val="none"/>
        </w:rPr>
        <w:t>leadása</w:t>
      </w:r>
      <w:r w:rsidRPr="00722F3F">
        <w:rPr>
          <w:rFonts w:eastAsia="Times New Roman" w:cstheme="minorHAnsi"/>
          <w:kern w:val="0"/>
          <w:lang w:eastAsia="hu-HU"/>
          <w14:ligatures w14:val="none"/>
        </w:rPr>
        <w:t xml:space="preserve"> az iMenza szülői felületén történik</w:t>
      </w:r>
      <w:r>
        <w:rPr>
          <w:rFonts w:eastAsia="Times New Roman" w:cstheme="minorHAnsi"/>
          <w:kern w:val="0"/>
          <w:lang w:eastAsia="hu-HU"/>
          <w14:ligatures w14:val="none"/>
        </w:rPr>
        <w:t>.</w:t>
      </w:r>
    </w:p>
    <w:p w14:paraId="452D56EB" w14:textId="1352056B" w:rsidR="002C043A" w:rsidRDefault="002C043A" w:rsidP="00077CC3">
      <w:pPr>
        <w:rPr>
          <w:rFonts w:eastAsia="Times New Roman" w:cstheme="minorHAnsi"/>
          <w:kern w:val="0"/>
          <w:lang w:eastAsia="hu-HU"/>
          <w14:ligatures w14:val="none"/>
        </w:rPr>
      </w:pPr>
      <w:r>
        <w:rPr>
          <w:rFonts w:eastAsia="Times New Roman" w:cstheme="minorHAnsi"/>
          <w:kern w:val="0"/>
          <w:lang w:eastAsia="hu-HU"/>
          <w14:ligatures w14:val="none"/>
        </w:rPr>
        <w:t>Bölcsődék, óvodák esetében az igénylést saját intézményük felé szükséges jelezni.</w:t>
      </w:r>
    </w:p>
    <w:p w14:paraId="109F7510" w14:textId="77777777" w:rsidR="000964DA" w:rsidRDefault="000964DA" w:rsidP="00F87AD9">
      <w:pPr>
        <w:rPr>
          <w:b/>
          <w:bCs/>
        </w:rPr>
      </w:pPr>
    </w:p>
    <w:p w14:paraId="44073666" w14:textId="1C01EAF5" w:rsidR="00F87AD9" w:rsidRPr="004B03B4" w:rsidRDefault="000964DA" w:rsidP="00F87AD9">
      <w:r>
        <w:rPr>
          <w:b/>
          <w:bCs/>
        </w:rPr>
        <w:t>7</w:t>
      </w:r>
      <w:r w:rsidR="00F87AD9">
        <w:rPr>
          <w:b/>
          <w:bCs/>
        </w:rPr>
        <w:t xml:space="preserve">. </w:t>
      </w:r>
      <w:r w:rsidR="00F87AD9" w:rsidRPr="004B03B4">
        <w:rPr>
          <w:b/>
          <w:bCs/>
        </w:rPr>
        <w:t xml:space="preserve">Étkezés </w:t>
      </w:r>
      <w:r w:rsidR="00F87AD9">
        <w:rPr>
          <w:b/>
          <w:bCs/>
        </w:rPr>
        <w:t xml:space="preserve">napi </w:t>
      </w:r>
      <w:r w:rsidR="00F87AD9" w:rsidRPr="004B03B4">
        <w:rPr>
          <w:b/>
          <w:bCs/>
        </w:rPr>
        <w:t>lemondása</w:t>
      </w:r>
    </w:p>
    <w:p w14:paraId="63BEAFBC" w14:textId="09D2B74A" w:rsidR="00F87AD9" w:rsidRPr="004B03B4" w:rsidRDefault="00F87AD9" w:rsidP="00F87AD9">
      <w:pPr>
        <w:numPr>
          <w:ilvl w:val="0"/>
          <w:numId w:val="6"/>
        </w:numPr>
      </w:pPr>
      <w:r w:rsidRPr="004B03B4">
        <w:rPr>
          <w:b/>
          <w:bCs/>
        </w:rPr>
        <w:t>Iskolák</w:t>
      </w:r>
      <w:r w:rsidR="00235A2D">
        <w:rPr>
          <w:b/>
          <w:bCs/>
        </w:rPr>
        <w:t xml:space="preserve"> </w:t>
      </w:r>
      <w:r w:rsidRPr="004B03B4">
        <w:t>esetében az iMenza szülői felületén történik.</w:t>
      </w:r>
    </w:p>
    <w:p w14:paraId="2568A07B" w14:textId="4D8C51F8" w:rsidR="00F87AD9" w:rsidRPr="004B03B4" w:rsidRDefault="00F87AD9" w:rsidP="00F87AD9">
      <w:pPr>
        <w:numPr>
          <w:ilvl w:val="0"/>
          <w:numId w:val="6"/>
        </w:numPr>
      </w:pPr>
      <w:r w:rsidRPr="004B03B4">
        <w:rPr>
          <w:b/>
          <w:bCs/>
        </w:rPr>
        <w:t>Bölcsődék, óvodák</w:t>
      </w:r>
      <w:r w:rsidR="00235A2D">
        <w:rPr>
          <w:b/>
          <w:bCs/>
        </w:rPr>
        <w:t xml:space="preserve"> </w:t>
      </w:r>
      <w:r w:rsidRPr="004B03B4">
        <w:t>saját intézményük felé jelzik.</w:t>
      </w:r>
    </w:p>
    <w:p w14:paraId="39E158B7" w14:textId="2F7A8647" w:rsidR="00F87AD9" w:rsidRPr="004B03B4" w:rsidRDefault="00F87AD9" w:rsidP="00F87AD9">
      <w:pPr>
        <w:numPr>
          <w:ilvl w:val="0"/>
          <w:numId w:val="6"/>
        </w:numPr>
      </w:pPr>
      <w:r w:rsidRPr="004B03B4">
        <w:t>Étkezést lemondani legkésőbb az azt</w:t>
      </w:r>
      <w:r w:rsidR="00235A2D">
        <w:t xml:space="preserve"> </w:t>
      </w:r>
      <w:r w:rsidRPr="004B03B4">
        <w:rPr>
          <w:b/>
          <w:bCs/>
        </w:rPr>
        <w:t xml:space="preserve">megelőző </w:t>
      </w:r>
      <w:r>
        <w:rPr>
          <w:b/>
          <w:bCs/>
        </w:rPr>
        <w:t>tanítási napon</w:t>
      </w:r>
      <w:r w:rsidRPr="004B03B4">
        <w:rPr>
          <w:b/>
          <w:bCs/>
        </w:rPr>
        <w:t xml:space="preserve"> reggel 8:00 óráig</w:t>
      </w:r>
      <w:r w:rsidR="00235A2D">
        <w:rPr>
          <w:b/>
          <w:bCs/>
        </w:rPr>
        <w:t xml:space="preserve"> </w:t>
      </w:r>
      <w:r w:rsidRPr="004B03B4">
        <w:t>lehetséges. (Az adott napra szóló étkezést már nem lehet törölni.)</w:t>
      </w:r>
    </w:p>
    <w:p w14:paraId="7B15DFC2" w14:textId="77777777" w:rsidR="00213593" w:rsidRDefault="00F87AD9" w:rsidP="00F87AD9">
      <w:pPr>
        <w:numPr>
          <w:ilvl w:val="0"/>
          <w:numId w:val="6"/>
        </w:numPr>
      </w:pPr>
      <w:r w:rsidRPr="004B03B4">
        <w:t>A lemondott napok</w:t>
      </w:r>
      <w:r w:rsidR="00B219FC">
        <w:t xml:space="preserve"> díja</w:t>
      </w:r>
      <w:r w:rsidRPr="004B03B4">
        <w:t xml:space="preserve"> a következő havi számlán </w:t>
      </w:r>
      <w:r w:rsidR="00403F62">
        <w:t>kerül jóváírásra</w:t>
      </w:r>
      <w:r w:rsidRPr="004B03B4">
        <w:t>.</w:t>
      </w:r>
      <w:r w:rsidR="00213593">
        <w:t xml:space="preserve"> Végleges lemondás esetén a túlfizetésről számla kerül kiállításra, melynek összege a Felhasználó által megadott számlaszámra visszautalásra kerül. </w:t>
      </w:r>
    </w:p>
    <w:p w14:paraId="151529A4" w14:textId="47EA1AE0" w:rsidR="00F87AD9" w:rsidRPr="004B03B4" w:rsidRDefault="00F87AD9" w:rsidP="00213593">
      <w:pPr>
        <w:ind w:left="720"/>
      </w:pPr>
      <w:r w:rsidRPr="004B03B4">
        <w:t xml:space="preserve">Lemondás hiányában a hiányzó napokat nem </w:t>
      </w:r>
      <w:r w:rsidR="00403F62">
        <w:t>lehet</w:t>
      </w:r>
      <w:r w:rsidRPr="004B03B4">
        <w:t xml:space="preserve"> jóváírni.</w:t>
      </w:r>
    </w:p>
    <w:p w14:paraId="67EB4527" w14:textId="77777777" w:rsidR="00F87AD9" w:rsidRPr="00631F76" w:rsidRDefault="00F87AD9" w:rsidP="00F87AD9">
      <w:pPr>
        <w:numPr>
          <w:ilvl w:val="0"/>
          <w:numId w:val="6"/>
        </w:numPr>
      </w:pPr>
      <w:r w:rsidRPr="004B03B4">
        <w:t>Az ingyenes ellátásra jogosult családoknak is szükséges a lemondás bejelentése a 328/2011. Korm. rend. 13.§-a alapján.</w:t>
      </w:r>
    </w:p>
    <w:p w14:paraId="47C8DB6F" w14:textId="4ED7E86C" w:rsidR="00F87AD9" w:rsidRPr="00631F76" w:rsidRDefault="00F87AD9" w:rsidP="00F87AD9">
      <w:pPr>
        <w:numPr>
          <w:ilvl w:val="0"/>
          <w:numId w:val="6"/>
        </w:numPr>
        <w:shd w:val="clear" w:color="auto" w:fill="FFFFFF"/>
        <w:spacing w:line="276" w:lineRule="atLeast"/>
        <w:rPr>
          <w:rFonts w:ascii="Calibri" w:eastAsia="Times New Roman" w:hAnsi="Calibri" w:cs="Calibri"/>
          <w:color w:val="000000"/>
          <w:kern w:val="0"/>
          <w:lang w:eastAsia="hu-HU"/>
          <w14:ligatures w14:val="none"/>
        </w:rPr>
      </w:pPr>
      <w:r w:rsidRPr="00631F76">
        <w:rPr>
          <w:rFonts w:ascii="Calibri" w:eastAsia="Times New Roman" w:hAnsi="Calibri" w:cs="Calibri"/>
          <w:color w:val="000000"/>
          <w:kern w:val="0"/>
          <w:lang w:eastAsia="hu-HU"/>
          <w14:ligatures w14:val="none"/>
        </w:rPr>
        <w:t>Az ingyenes vagy kedvezményes gyermekétkeztetés igénybevétele esetén a polgári jog általános szabályai szerint felelősség terheli a szülőt azért, hogy betegség vagy más ok miatt a gyermek étkezését iskolá</w:t>
      </w:r>
      <w:r w:rsidRPr="00631F76">
        <w:rPr>
          <w:rFonts w:ascii="Calibri" w:eastAsia="Times New Roman" w:hAnsi="Calibri" w:cs="Calibri"/>
          <w:color w:val="005A95"/>
          <w:kern w:val="0"/>
          <w:lang w:eastAsia="hu-HU"/>
          <w14:ligatures w14:val="none"/>
        </w:rPr>
        <w:t>k</w:t>
      </w:r>
      <w:r w:rsidR="002C043A">
        <w:rPr>
          <w:rFonts w:ascii="Calibri" w:eastAsia="Times New Roman" w:hAnsi="Calibri" w:cs="Calibri"/>
          <w:color w:val="000000"/>
          <w:kern w:val="0"/>
          <w:lang w:eastAsia="hu-HU"/>
          <w14:ligatures w14:val="none"/>
        </w:rPr>
        <w:t xml:space="preserve"> </w:t>
      </w:r>
      <w:r w:rsidRPr="00631F76">
        <w:rPr>
          <w:rFonts w:ascii="Calibri" w:eastAsia="Times New Roman" w:hAnsi="Calibri" w:cs="Calibri"/>
          <w:color w:val="000000"/>
          <w:kern w:val="0"/>
          <w:lang w:eastAsia="hu-HU"/>
          <w14:ligatures w14:val="none"/>
        </w:rPr>
        <w:t>esetében az iMenza rendelési felületén óvodá</w:t>
      </w:r>
      <w:r w:rsidRPr="00631F76">
        <w:rPr>
          <w:rFonts w:ascii="Calibri" w:eastAsia="Times New Roman" w:hAnsi="Calibri" w:cs="Calibri"/>
          <w:color w:val="005A95"/>
          <w:kern w:val="0"/>
          <w:lang w:eastAsia="hu-HU"/>
          <w14:ligatures w14:val="none"/>
        </w:rPr>
        <w:t>k</w:t>
      </w:r>
      <w:r>
        <w:rPr>
          <w:rFonts w:ascii="Calibri" w:eastAsia="Times New Roman" w:hAnsi="Calibri" w:cs="Calibri"/>
          <w:color w:val="000000"/>
          <w:kern w:val="0"/>
          <w:lang w:eastAsia="hu-HU"/>
          <w14:ligatures w14:val="none"/>
        </w:rPr>
        <w:t>,</w:t>
      </w:r>
      <w:r w:rsidRPr="00631F76">
        <w:rPr>
          <w:rFonts w:ascii="Calibri" w:eastAsia="Times New Roman" w:hAnsi="Calibri" w:cs="Calibri"/>
          <w:color w:val="000000"/>
          <w:kern w:val="0"/>
          <w:lang w:eastAsia="hu-HU"/>
          <w14:ligatures w14:val="none"/>
        </w:rPr>
        <w:t xml:space="preserve"> bölcsődé</w:t>
      </w:r>
      <w:r w:rsidRPr="00631F76">
        <w:rPr>
          <w:rFonts w:ascii="Calibri" w:eastAsia="Times New Roman" w:hAnsi="Calibri" w:cs="Calibri"/>
          <w:color w:val="005A95"/>
          <w:kern w:val="0"/>
          <w:lang w:eastAsia="hu-HU"/>
          <w14:ligatures w14:val="none"/>
        </w:rPr>
        <w:t>k</w:t>
      </w:r>
      <w:r w:rsidR="002C043A">
        <w:rPr>
          <w:rFonts w:ascii="Calibri" w:eastAsia="Times New Roman" w:hAnsi="Calibri" w:cs="Calibri"/>
          <w:color w:val="005A95"/>
          <w:kern w:val="0"/>
          <w:lang w:eastAsia="hu-HU"/>
          <w14:ligatures w14:val="none"/>
        </w:rPr>
        <w:t xml:space="preserve"> </w:t>
      </w:r>
      <w:r w:rsidRPr="00631F76">
        <w:rPr>
          <w:rFonts w:ascii="Calibri" w:eastAsia="Times New Roman" w:hAnsi="Calibri" w:cs="Calibri"/>
          <w:color w:val="000000"/>
          <w:kern w:val="0"/>
          <w:lang w:eastAsia="hu-HU"/>
          <w14:ligatures w14:val="none"/>
        </w:rPr>
        <w:t>esetében az intézmény által megadott módon, a vonatkozó előírásoknak megfelelően lemondja.</w:t>
      </w:r>
    </w:p>
    <w:p w14:paraId="7F970B3C" w14:textId="01E5250F" w:rsidR="00F87AD9" w:rsidRPr="00022505" w:rsidRDefault="00F87AD9" w:rsidP="00F87AD9">
      <w:pPr>
        <w:numPr>
          <w:ilvl w:val="0"/>
          <w:numId w:val="6"/>
        </w:numPr>
      </w:pPr>
      <w:r w:rsidRPr="00022505">
        <w:lastRenderedPageBreak/>
        <w:t xml:space="preserve">Az </w:t>
      </w:r>
      <w:r w:rsidRPr="00B219FC">
        <w:t>étkezés</w:t>
      </w:r>
      <w:r w:rsidR="002C043A">
        <w:t xml:space="preserve"> </w:t>
      </w:r>
      <w:r w:rsidRPr="00B219FC">
        <w:rPr>
          <w:b/>
          <w:bCs/>
        </w:rPr>
        <w:t>végleges lemondására</w:t>
      </w:r>
      <w:r w:rsidR="002C043A">
        <w:rPr>
          <w:b/>
          <w:bCs/>
        </w:rPr>
        <w:t xml:space="preserve"> </w:t>
      </w:r>
      <w:r w:rsidRPr="00022505">
        <w:t>az alábbi elérhetőségen van lehetőség:</w:t>
      </w:r>
    </w:p>
    <w:p w14:paraId="6096FBCC" w14:textId="5EEDA216" w:rsidR="00F87AD9" w:rsidRDefault="002C043A" w:rsidP="00F87AD9">
      <w:pPr>
        <w:ind w:left="720"/>
      </w:pPr>
      <w:hyperlink r:id="rId6" w:history="1">
        <w:r w:rsidRPr="00097931">
          <w:rPr>
            <w:rStyle w:val="Hiperhivatkozs"/>
          </w:rPr>
          <w:t> etkezes@szigetszentmiklos.hu </w:t>
        </w:r>
      </w:hyperlink>
    </w:p>
    <w:p w14:paraId="1B46BCD2" w14:textId="77777777" w:rsidR="00F87AD9" w:rsidRDefault="00F87AD9" w:rsidP="00F87AD9">
      <w:pPr>
        <w:ind w:left="720"/>
      </w:pPr>
      <w:r>
        <w:t>A számla be nem fizetése nem minősül étkezés lemondásnak.</w:t>
      </w:r>
    </w:p>
    <w:p w14:paraId="3F5AE4EE" w14:textId="77777777" w:rsidR="000964DA" w:rsidRDefault="000964DA" w:rsidP="00F87AD9">
      <w:pPr>
        <w:rPr>
          <w:b/>
          <w:bCs/>
        </w:rPr>
      </w:pPr>
    </w:p>
    <w:p w14:paraId="03C6737F" w14:textId="505A9D8C" w:rsidR="00F87AD9" w:rsidRPr="0032470C" w:rsidRDefault="00F87AD9" w:rsidP="00F87AD9">
      <w:pPr>
        <w:rPr>
          <w:b/>
          <w:bCs/>
        </w:rPr>
      </w:pPr>
      <w:r w:rsidRPr="0032470C">
        <w:rPr>
          <w:b/>
          <w:bCs/>
        </w:rPr>
        <w:t>Rendelési ciklus</w:t>
      </w:r>
    </w:p>
    <w:p w14:paraId="6F49933E" w14:textId="77777777" w:rsidR="00F87AD9" w:rsidRPr="0032470C" w:rsidRDefault="00F87AD9" w:rsidP="00F87AD9">
      <w:pPr>
        <w:numPr>
          <w:ilvl w:val="0"/>
          <w:numId w:val="7"/>
        </w:numPr>
      </w:pPr>
      <w:r w:rsidRPr="0032470C">
        <w:t>A tanév folyamán</w:t>
      </w:r>
      <w:r>
        <w:rPr>
          <w:b/>
          <w:bCs/>
        </w:rPr>
        <w:t xml:space="preserve"> m</w:t>
      </w:r>
      <w:r w:rsidRPr="0032470C">
        <w:rPr>
          <w:b/>
          <w:bCs/>
        </w:rPr>
        <w:t>inden hónap 26. napján</w:t>
      </w:r>
      <w:r w:rsidRPr="0032470C">
        <w:t xml:space="preserve">, vagy az azt követő első munkanapon </w:t>
      </w:r>
      <w:r w:rsidRPr="0032470C">
        <w:rPr>
          <w:b/>
          <w:bCs/>
        </w:rPr>
        <w:t>megnyílik a következő számlázandó hónap rendelési felülete</w:t>
      </w:r>
      <w:r w:rsidRPr="0032470C">
        <w:t xml:space="preserve"> az iMenza rendszerben.</w:t>
      </w:r>
    </w:p>
    <w:p w14:paraId="74A2B5FE" w14:textId="77777777" w:rsidR="00F87AD9" w:rsidRPr="0032470C" w:rsidRDefault="00F87AD9" w:rsidP="00F87AD9">
      <w:pPr>
        <w:numPr>
          <w:ilvl w:val="0"/>
          <w:numId w:val="7"/>
        </w:numPr>
      </w:pPr>
      <w:r w:rsidRPr="0032470C">
        <w:t>A szülők ekkor törölhetik azokat a napokat, amikor a gyermek nem kér étkezést.</w:t>
      </w:r>
    </w:p>
    <w:p w14:paraId="212CD6DF" w14:textId="77777777" w:rsidR="00F87AD9" w:rsidRDefault="00F87AD9" w:rsidP="00F87AD9">
      <w:pPr>
        <w:numPr>
          <w:ilvl w:val="0"/>
          <w:numId w:val="7"/>
        </w:numPr>
      </w:pPr>
      <w:r w:rsidRPr="0032470C">
        <w:t>Az előre lemondott napok nem kerülnek számlázásra.</w:t>
      </w:r>
    </w:p>
    <w:p w14:paraId="4B6F71ED" w14:textId="77777777" w:rsidR="00403F62" w:rsidRDefault="00403F62" w:rsidP="00284BA5"/>
    <w:p w14:paraId="09056628" w14:textId="75ECBE94" w:rsidR="00284BA5" w:rsidRPr="00284BA5" w:rsidRDefault="000964DA" w:rsidP="00284BA5">
      <w:pPr>
        <w:rPr>
          <w:b/>
          <w:bCs/>
        </w:rPr>
      </w:pPr>
      <w:r>
        <w:rPr>
          <w:b/>
          <w:bCs/>
        </w:rPr>
        <w:t>8</w:t>
      </w:r>
      <w:r w:rsidR="00284BA5" w:rsidRPr="00284BA5">
        <w:rPr>
          <w:b/>
          <w:bCs/>
        </w:rPr>
        <w:t>. Módosítás</w:t>
      </w:r>
    </w:p>
    <w:p w14:paraId="5EE593AF" w14:textId="634FE1D8" w:rsidR="002C043A" w:rsidRDefault="00B219FC" w:rsidP="00A10AFF">
      <w:pPr>
        <w:numPr>
          <w:ilvl w:val="0"/>
          <w:numId w:val="8"/>
        </w:numPr>
      </w:pPr>
      <w:r>
        <w:t>Étkezés módosítás</w:t>
      </w:r>
      <w:r w:rsidR="002C043A">
        <w:t>át (</w:t>
      </w:r>
      <w:r w:rsidR="00403F62">
        <w:t xml:space="preserve">a </w:t>
      </w:r>
      <w:r w:rsidR="00F87AD9" w:rsidRPr="004B03B4">
        <w:t>gyerme</w:t>
      </w:r>
      <w:r w:rsidR="00403F62">
        <w:t xml:space="preserve">k </w:t>
      </w:r>
      <w:r w:rsidR="00F87AD9" w:rsidRPr="004B03B4">
        <w:t>napi egyszeri,</w:t>
      </w:r>
      <w:r w:rsidR="002C043A">
        <w:t xml:space="preserve"> </w:t>
      </w:r>
      <w:r w:rsidR="00F87AD9" w:rsidRPr="004B03B4">
        <w:t>kétszeri vagy háromszori étkezés</w:t>
      </w:r>
      <w:r w:rsidR="002C043A">
        <w:t>ben részesüljön,)</w:t>
      </w:r>
      <w:r w:rsidR="00F87AD9" w:rsidRPr="004B03B4">
        <w:t xml:space="preserve"> </w:t>
      </w:r>
      <w:r w:rsidR="002C043A">
        <w:t>vagy a kedvezmény</w:t>
      </w:r>
      <w:r w:rsidR="001C1189">
        <w:t xml:space="preserve">re való jogosultság </w:t>
      </w:r>
      <w:r w:rsidR="002C043A">
        <w:t xml:space="preserve">megváltozását </w:t>
      </w:r>
      <w:r>
        <w:t xml:space="preserve">a Felhasználónak </w:t>
      </w:r>
      <w:r w:rsidR="00F87AD9" w:rsidRPr="004B03B4">
        <w:t xml:space="preserve">email-ben </w:t>
      </w:r>
      <w:r w:rsidR="00403F62">
        <w:t>kell</w:t>
      </w:r>
      <w:r w:rsidR="002C043A">
        <w:t xml:space="preserve"> </w:t>
      </w:r>
      <w:r w:rsidR="00F87AD9" w:rsidRPr="004B03B4">
        <w:t xml:space="preserve">jelezni </w:t>
      </w:r>
      <w:r w:rsidR="00403F62">
        <w:t>a Szolgáltató felé</w:t>
      </w:r>
      <w:r w:rsidR="00F87AD9" w:rsidRPr="004B03B4">
        <w:t>.</w:t>
      </w:r>
    </w:p>
    <w:p w14:paraId="222802D1" w14:textId="58AC23C8" w:rsidR="00F87AD9" w:rsidRPr="004B03B4" w:rsidRDefault="00A10AFF" w:rsidP="00A10AFF">
      <w:pPr>
        <w:numPr>
          <w:ilvl w:val="0"/>
          <w:numId w:val="8"/>
        </w:numPr>
      </w:pPr>
      <w:r w:rsidRPr="00A10AFF">
        <w:rPr>
          <w:b/>
          <w:bCs/>
        </w:rPr>
        <w:t>Email cím:</w:t>
      </w:r>
      <w:r w:rsidRPr="004B03B4">
        <w:t> </w:t>
      </w:r>
      <w:hyperlink r:id="rId7" w:history="1">
        <w:r w:rsidRPr="004B03B4">
          <w:rPr>
            <w:rStyle w:val="Hiperhivatkozs"/>
          </w:rPr>
          <w:t>etkezes@szigetszentmiklos.hu</w:t>
        </w:r>
      </w:hyperlink>
    </w:p>
    <w:p w14:paraId="7400D14E" w14:textId="62B14C4C" w:rsidR="00F87AD9" w:rsidRPr="004B03B4" w:rsidRDefault="00F87AD9" w:rsidP="00F87AD9">
      <w:pPr>
        <w:numPr>
          <w:ilvl w:val="0"/>
          <w:numId w:val="9"/>
        </w:numPr>
      </w:pPr>
      <w:r w:rsidRPr="004B03B4">
        <w:t>A bejelentett változtatás</w:t>
      </w:r>
      <w:r w:rsidR="001655E6">
        <w:t xml:space="preserve"> </w:t>
      </w:r>
      <w:r w:rsidRPr="004B03B4">
        <w:t>a</w:t>
      </w:r>
      <w:r w:rsidR="002C043A">
        <w:t xml:space="preserve"> </w:t>
      </w:r>
      <w:r w:rsidRPr="004B03B4">
        <w:t>következő számlázandó hónap</w:t>
      </w:r>
      <w:r w:rsidR="00403F62">
        <w:t>tól érvényes</w:t>
      </w:r>
      <w:r w:rsidRPr="004B03B4">
        <w:t>.</w:t>
      </w:r>
    </w:p>
    <w:p w14:paraId="5E6AA52E" w14:textId="0FC01EFA" w:rsidR="00F87AD9" w:rsidRPr="004B03B4" w:rsidRDefault="00F87AD9" w:rsidP="00F87AD9">
      <w:pPr>
        <w:numPr>
          <w:ilvl w:val="0"/>
          <w:numId w:val="9"/>
        </w:numPr>
      </w:pPr>
      <w:r w:rsidRPr="004B03B4">
        <w:t>Megkezdett vagy már számlázott hónap</w:t>
      </w:r>
      <w:r w:rsidR="00403F62">
        <w:t xml:space="preserve"> nem módosítható.</w:t>
      </w:r>
    </w:p>
    <w:p w14:paraId="3C4FBBB0" w14:textId="77777777" w:rsidR="00F87AD9" w:rsidRPr="004B03B4" w:rsidRDefault="00F87AD9" w:rsidP="00F87AD9">
      <w:r w:rsidRPr="004B03B4">
        <w:t> </w:t>
      </w:r>
    </w:p>
    <w:p w14:paraId="662CE077" w14:textId="46C8F339" w:rsidR="00A10AFF" w:rsidRPr="00A10AFF" w:rsidRDefault="000964DA" w:rsidP="00A10AFF">
      <w:pPr>
        <w:rPr>
          <w:b/>
          <w:bCs/>
        </w:rPr>
      </w:pPr>
      <w:r>
        <w:rPr>
          <w:b/>
          <w:bCs/>
        </w:rPr>
        <w:t>9</w:t>
      </w:r>
      <w:r w:rsidR="00A10AFF" w:rsidRPr="00A10AFF">
        <w:rPr>
          <w:b/>
          <w:bCs/>
        </w:rPr>
        <w:t>. Étkezési kártya</w:t>
      </w:r>
    </w:p>
    <w:p w14:paraId="62AC20FA" w14:textId="77777777" w:rsidR="00A10AFF" w:rsidRPr="004B03B4" w:rsidRDefault="00A10AFF" w:rsidP="00A10AFF">
      <w:pPr>
        <w:numPr>
          <w:ilvl w:val="0"/>
          <w:numId w:val="12"/>
        </w:numPr>
      </w:pPr>
      <w:r w:rsidRPr="004B03B4">
        <w:t>Alsó tagozatos diákok kártyáját a napközis pedagógusok kezelik.</w:t>
      </w:r>
    </w:p>
    <w:p w14:paraId="0079F84E" w14:textId="77777777" w:rsidR="00A10AFF" w:rsidRPr="004B03B4" w:rsidRDefault="00A10AFF" w:rsidP="00A10AFF">
      <w:pPr>
        <w:numPr>
          <w:ilvl w:val="0"/>
          <w:numId w:val="12"/>
        </w:numPr>
      </w:pPr>
      <w:r w:rsidRPr="004B03B4">
        <w:t xml:space="preserve">Felső tagozatos diákok saját maguk kezelik a kártyát, és kötelesek minden nap magukkal </w:t>
      </w:r>
      <w:r>
        <w:t>vinni az iskolába.</w:t>
      </w:r>
    </w:p>
    <w:p w14:paraId="623787E0" w14:textId="77777777" w:rsidR="00A10AFF" w:rsidRPr="004B03B4" w:rsidRDefault="00A10AFF" w:rsidP="00A10AFF">
      <w:pPr>
        <w:numPr>
          <w:ilvl w:val="0"/>
          <w:numId w:val="12"/>
        </w:numPr>
      </w:pPr>
      <w:r w:rsidRPr="004B03B4">
        <w:t>Kártya nélkül nem lehet részt venni az étkezésben.</w:t>
      </w:r>
    </w:p>
    <w:p w14:paraId="0764776B" w14:textId="6883F1A1" w:rsidR="00A10AFF" w:rsidRPr="004B03B4" w:rsidRDefault="00A10AFF" w:rsidP="00A10AFF">
      <w:pPr>
        <w:numPr>
          <w:ilvl w:val="0"/>
          <w:numId w:val="12"/>
        </w:numPr>
      </w:pPr>
      <w:r w:rsidRPr="004B03B4">
        <w:t>Az első kártya díja 1.500</w:t>
      </w:r>
      <w:r>
        <w:t xml:space="preserve"> </w:t>
      </w:r>
      <w:r w:rsidRPr="004B03B4">
        <w:t xml:space="preserve">Ft. Elvesztés vagy rongálódás esetén új kártya igényelhető írásban. Az új kártya díja szintén 1500 Ft, </w:t>
      </w:r>
      <w:r>
        <w:t>a</w:t>
      </w:r>
      <w:r w:rsidRPr="004B03B4">
        <w:t>m</w:t>
      </w:r>
      <w:r>
        <w:t>i</w:t>
      </w:r>
      <w:r w:rsidRPr="004B03B4">
        <w:t xml:space="preserve"> az intézményben</w:t>
      </w:r>
      <w:r>
        <w:t xml:space="preserve"> lesz</w:t>
      </w:r>
      <w:r w:rsidRPr="004B03B4">
        <w:t xml:space="preserve"> átvehető. Az új kártya érkezéséig </w:t>
      </w:r>
      <w:r>
        <w:t>az iskola konyháján név bemondásával ellenőrzik az étkezési jogosultságot.</w:t>
      </w:r>
    </w:p>
    <w:p w14:paraId="19A30596" w14:textId="77777777" w:rsidR="004D51F2" w:rsidRDefault="004D51F2" w:rsidP="00284BA5">
      <w:pPr>
        <w:rPr>
          <w:b/>
          <w:bCs/>
        </w:rPr>
      </w:pPr>
    </w:p>
    <w:p w14:paraId="655B610A" w14:textId="28CFA825" w:rsidR="00284BA5" w:rsidRPr="00284BA5" w:rsidRDefault="00284BA5" w:rsidP="00284BA5">
      <w:pPr>
        <w:rPr>
          <w:b/>
          <w:bCs/>
        </w:rPr>
      </w:pPr>
      <w:r w:rsidRPr="00284BA5">
        <w:rPr>
          <w:b/>
          <w:bCs/>
        </w:rPr>
        <w:t>1</w:t>
      </w:r>
      <w:r w:rsidR="000964DA">
        <w:rPr>
          <w:b/>
          <w:bCs/>
        </w:rPr>
        <w:t>0</w:t>
      </w:r>
      <w:r w:rsidR="004D51F2">
        <w:rPr>
          <w:b/>
          <w:bCs/>
        </w:rPr>
        <w:t>.</w:t>
      </w:r>
      <w:r w:rsidRPr="00284BA5">
        <w:rPr>
          <w:b/>
          <w:bCs/>
        </w:rPr>
        <w:t xml:space="preserve"> </w:t>
      </w:r>
      <w:r w:rsidR="004D51F2">
        <w:rPr>
          <w:b/>
          <w:bCs/>
        </w:rPr>
        <w:t>Számla és fizetési feltételek:</w:t>
      </w:r>
    </w:p>
    <w:p w14:paraId="3543E5AF" w14:textId="5C7C798E" w:rsidR="004D51F2" w:rsidRPr="004B03B4" w:rsidRDefault="004D51F2" w:rsidP="004D51F2">
      <w:pPr>
        <w:numPr>
          <w:ilvl w:val="0"/>
          <w:numId w:val="11"/>
        </w:numPr>
      </w:pPr>
      <w:r w:rsidRPr="004B03B4">
        <w:t>Az étkezési díjak befizetéséhez tartozó</w:t>
      </w:r>
      <w:r w:rsidR="001C1189">
        <w:t xml:space="preserve"> </w:t>
      </w:r>
      <w:r w:rsidRPr="004B03B4">
        <w:rPr>
          <w:b/>
          <w:bCs/>
        </w:rPr>
        <w:t>bankszámlaszám</w:t>
      </w:r>
      <w:r w:rsidRPr="004B03B4">
        <w:t xml:space="preserve">: (SZMIKLÓS V.ÖNK.-GYERMEKÉTKEZTETÉSI) OTP 11784009-15393276-10400009; HU84 1178 4009 1539 3276 1040 0009) – mindig az aktuális számlán szereplő adatokat </w:t>
      </w:r>
      <w:r w:rsidR="00403F62">
        <w:t>kell figyelembe venni</w:t>
      </w:r>
      <w:r w:rsidRPr="004B03B4">
        <w:t>.</w:t>
      </w:r>
    </w:p>
    <w:p w14:paraId="08CF429E" w14:textId="77777777" w:rsidR="004D51F2" w:rsidRPr="004B03B4" w:rsidRDefault="004D51F2" w:rsidP="004D51F2">
      <w:pPr>
        <w:numPr>
          <w:ilvl w:val="0"/>
          <w:numId w:val="11"/>
        </w:numPr>
      </w:pPr>
      <w:r w:rsidRPr="004B03B4">
        <w:t xml:space="preserve">Fizetési módok: átutalás, postai csekk, vagy OTP Szép Kártya </w:t>
      </w:r>
      <w:r>
        <w:t>személyesen a Polgármesteri Hivatalban POS terminálon.</w:t>
      </w:r>
    </w:p>
    <w:p w14:paraId="123B6B49" w14:textId="6F0DA096" w:rsidR="004D51F2" w:rsidRPr="004B03B4" w:rsidRDefault="004D51F2" w:rsidP="004D51F2">
      <w:pPr>
        <w:numPr>
          <w:ilvl w:val="0"/>
          <w:numId w:val="11"/>
        </w:numPr>
      </w:pPr>
      <w:r>
        <w:t>Szolgáltató a</w:t>
      </w:r>
      <w:r w:rsidRPr="004B03B4">
        <w:t xml:space="preserve"> számlát tárgyhót megelőző hónap </w:t>
      </w:r>
      <w:r w:rsidR="001C1189">
        <w:t>10-éig</w:t>
      </w:r>
      <w:r w:rsidRPr="004B03B4">
        <w:t xml:space="preserve"> küld</w:t>
      </w:r>
      <w:r>
        <w:t>i</w:t>
      </w:r>
      <w:r w:rsidRPr="004B03B4">
        <w:t xml:space="preserve"> az igénylésnél megadott email címre.</w:t>
      </w:r>
    </w:p>
    <w:p w14:paraId="0C8F98BA" w14:textId="00CE893B" w:rsidR="004D51F2" w:rsidRPr="004B03B4" w:rsidRDefault="004D51F2" w:rsidP="004D51F2">
      <w:pPr>
        <w:numPr>
          <w:ilvl w:val="0"/>
          <w:numId w:val="11"/>
        </w:numPr>
      </w:pPr>
      <w:r>
        <w:t>A</w:t>
      </w:r>
      <w:r w:rsidRPr="004B03B4">
        <w:rPr>
          <w:b/>
          <w:bCs/>
        </w:rPr>
        <w:t xml:space="preserve"> Közlemény rovatba a fizetendő számla sorszámát </w:t>
      </w:r>
      <w:r>
        <w:rPr>
          <w:b/>
          <w:bCs/>
        </w:rPr>
        <w:t>be kell írni</w:t>
      </w:r>
      <w:r w:rsidRPr="004B03B4">
        <w:t>. Ennek elmaradása miatt a befizetés nem beazonosítható, az összeg visszautalásra kerül, ezért a gyermek/tanuló részére az étkezési szolgáltatás nem kerül biztosításra</w:t>
      </w:r>
      <w:r w:rsidRPr="004B03B4">
        <w:rPr>
          <w:b/>
          <w:bCs/>
        </w:rPr>
        <w:t>.</w:t>
      </w:r>
    </w:p>
    <w:p w14:paraId="7BE2DCCD" w14:textId="2233D7B8" w:rsidR="004D51F2" w:rsidRPr="00B219FC" w:rsidRDefault="004D51F2" w:rsidP="004D51F2">
      <w:pPr>
        <w:numPr>
          <w:ilvl w:val="0"/>
          <w:numId w:val="11"/>
        </w:numPr>
        <w:rPr>
          <w:b/>
          <w:bCs/>
        </w:rPr>
      </w:pPr>
      <w:r w:rsidRPr="00B219FC">
        <w:rPr>
          <w:b/>
          <w:bCs/>
        </w:rPr>
        <w:t>Nem fizetés esetén az étkezés nem jár.</w:t>
      </w:r>
    </w:p>
    <w:p w14:paraId="6E4174D6" w14:textId="77777777" w:rsidR="00F87AD9" w:rsidRDefault="00F87AD9" w:rsidP="00F87AD9">
      <w:pPr>
        <w:ind w:left="720"/>
      </w:pPr>
    </w:p>
    <w:p w14:paraId="1CD76291" w14:textId="5BEE8AD0" w:rsidR="00284BA5" w:rsidRPr="00284BA5" w:rsidRDefault="00284BA5" w:rsidP="00284BA5">
      <w:pPr>
        <w:rPr>
          <w:b/>
          <w:bCs/>
        </w:rPr>
      </w:pPr>
      <w:r w:rsidRPr="00284BA5">
        <w:rPr>
          <w:b/>
          <w:bCs/>
        </w:rPr>
        <w:t>1</w:t>
      </w:r>
      <w:r w:rsidR="000964DA">
        <w:rPr>
          <w:b/>
          <w:bCs/>
        </w:rPr>
        <w:t>1</w:t>
      </w:r>
      <w:r w:rsidR="00A10AFF">
        <w:rPr>
          <w:b/>
          <w:bCs/>
        </w:rPr>
        <w:t>.</w:t>
      </w:r>
      <w:r w:rsidRPr="00284BA5">
        <w:rPr>
          <w:b/>
          <w:bCs/>
        </w:rPr>
        <w:t xml:space="preserve"> A Szolgáltatás igénybevételével összefüggő korlátozások, a felhasználó felelőssége</w:t>
      </w:r>
    </w:p>
    <w:p w14:paraId="0DED1544" w14:textId="0D4DC35C" w:rsidR="00284BA5" w:rsidRPr="00284BA5" w:rsidRDefault="00284BA5" w:rsidP="00284BA5">
      <w:r w:rsidRPr="00284BA5">
        <w:t xml:space="preserve">A </w:t>
      </w:r>
      <w:r w:rsidR="00B219FC">
        <w:t>F</w:t>
      </w:r>
      <w:r w:rsidRPr="00284BA5">
        <w:t xml:space="preserve">elhasználó az oldalt csak saját felelősségére használhatja. A </w:t>
      </w:r>
      <w:r w:rsidR="00B219FC">
        <w:t>S</w:t>
      </w:r>
      <w:r w:rsidRPr="00284BA5">
        <w:t xml:space="preserve">zolgáltató nem vállal felelősséget a </w:t>
      </w:r>
      <w:r w:rsidR="00B219FC">
        <w:t>F</w:t>
      </w:r>
      <w:r w:rsidRPr="00284BA5">
        <w:t xml:space="preserve">elhasználót az oldal használata során ért olyan károkért, kellemetlenségekért, amelyek abból adódtak, hogy a </w:t>
      </w:r>
      <w:r w:rsidR="00B219FC">
        <w:t>F</w:t>
      </w:r>
      <w:r w:rsidRPr="00284BA5">
        <w:t xml:space="preserve">elhasználó az oldal használata során nem a kellő körültekintéssel járt el. </w:t>
      </w:r>
    </w:p>
    <w:p w14:paraId="22F03FEF" w14:textId="77777777" w:rsidR="000964DA" w:rsidRDefault="000964DA" w:rsidP="00284BA5">
      <w:pPr>
        <w:rPr>
          <w:b/>
          <w:bCs/>
        </w:rPr>
      </w:pPr>
    </w:p>
    <w:p w14:paraId="5B559B35" w14:textId="1D0D512F" w:rsidR="00284BA5" w:rsidRPr="00284BA5" w:rsidRDefault="00284BA5" w:rsidP="00284BA5">
      <w:pPr>
        <w:rPr>
          <w:b/>
          <w:bCs/>
        </w:rPr>
      </w:pPr>
      <w:r w:rsidRPr="00284BA5">
        <w:rPr>
          <w:b/>
          <w:bCs/>
        </w:rPr>
        <w:t>1</w:t>
      </w:r>
      <w:r w:rsidR="000964DA">
        <w:rPr>
          <w:b/>
          <w:bCs/>
        </w:rPr>
        <w:t>2</w:t>
      </w:r>
      <w:r w:rsidRPr="00284BA5">
        <w:rPr>
          <w:b/>
          <w:bCs/>
        </w:rPr>
        <w:t xml:space="preserve">. Eljárás a </w:t>
      </w:r>
      <w:r w:rsidR="00B219FC">
        <w:rPr>
          <w:b/>
          <w:bCs/>
        </w:rPr>
        <w:t>F</w:t>
      </w:r>
      <w:r w:rsidRPr="00284BA5">
        <w:rPr>
          <w:b/>
          <w:bCs/>
        </w:rPr>
        <w:t>elhasználó jogsértő magatartása esetén</w:t>
      </w:r>
    </w:p>
    <w:p w14:paraId="7E30215C" w14:textId="5A1A7C5C" w:rsidR="00284BA5" w:rsidRPr="00284BA5" w:rsidRDefault="00284BA5" w:rsidP="00284BA5">
      <w:r w:rsidRPr="00284BA5">
        <w:t xml:space="preserve">Amennyiben a jelen Felhasználási feltételekben foglaltakat megsérti, a </w:t>
      </w:r>
      <w:r w:rsidR="00B219FC">
        <w:t>S</w:t>
      </w:r>
      <w:r w:rsidRPr="00284BA5">
        <w:t xml:space="preserve">zolgáltató jogosult a </w:t>
      </w:r>
      <w:r w:rsidR="00B219FC">
        <w:t>F</w:t>
      </w:r>
      <w:r w:rsidRPr="00284BA5">
        <w:t>elhasználó regisztrációjának felfüggesztésére</w:t>
      </w:r>
      <w:r w:rsidR="001655E6">
        <w:t xml:space="preserve"> </w:t>
      </w:r>
      <w:r w:rsidRPr="00284BA5">
        <w:t xml:space="preserve">vagy törlésére. Amennyiben a jogsértés miatt eljárás indul, a </w:t>
      </w:r>
      <w:r w:rsidR="00B219FC">
        <w:t>S</w:t>
      </w:r>
      <w:r w:rsidRPr="00284BA5">
        <w:t xml:space="preserve">zolgáltató a regisztráció során tudomására jutott, </w:t>
      </w:r>
      <w:r w:rsidR="00B219FC">
        <w:t>F</w:t>
      </w:r>
      <w:r w:rsidRPr="00284BA5">
        <w:t>elhasználóra vonatkozó adatokat az eljáró szerveknek az adott eljárásra vonatkozó jogszabályoknak megfelelően átadhatja.</w:t>
      </w:r>
    </w:p>
    <w:p w14:paraId="7E9159D6" w14:textId="77777777" w:rsidR="000964DA" w:rsidRDefault="000964DA" w:rsidP="00284BA5">
      <w:pPr>
        <w:rPr>
          <w:b/>
          <w:bCs/>
        </w:rPr>
      </w:pPr>
    </w:p>
    <w:p w14:paraId="177CAFD9" w14:textId="75D16EB7" w:rsidR="00284BA5" w:rsidRPr="00284BA5" w:rsidRDefault="00284BA5" w:rsidP="00284BA5">
      <w:pPr>
        <w:rPr>
          <w:b/>
          <w:bCs/>
        </w:rPr>
      </w:pPr>
      <w:r w:rsidRPr="00284BA5">
        <w:rPr>
          <w:b/>
          <w:bCs/>
        </w:rPr>
        <w:t>1</w:t>
      </w:r>
      <w:r w:rsidR="000964DA">
        <w:rPr>
          <w:b/>
          <w:bCs/>
        </w:rPr>
        <w:t>3</w:t>
      </w:r>
      <w:r w:rsidRPr="00284BA5">
        <w:rPr>
          <w:b/>
          <w:bCs/>
        </w:rPr>
        <w:t>. A Szolgáltató felelőssége, szavatosság kizárása</w:t>
      </w:r>
    </w:p>
    <w:p w14:paraId="2572E130" w14:textId="3C770192" w:rsidR="00284BA5" w:rsidRPr="00284BA5" w:rsidRDefault="00284BA5" w:rsidP="00284BA5">
      <w:r w:rsidRPr="00284BA5">
        <w:t xml:space="preserve">A </w:t>
      </w:r>
      <w:r w:rsidR="00B219FC">
        <w:t>S</w:t>
      </w:r>
      <w:r w:rsidRPr="00284BA5">
        <w:t xml:space="preserve">zolgáltató vállalja, hogy minden tőle elvárható intézkedést megtesz a szolgáltatás zavartalansága és folyamatossága érdekében. Az előző pontokban meghatározott jogosítványait (felhasználási feltételek, szolgáltatások megváltoztatása, </w:t>
      </w:r>
      <w:r w:rsidR="00B219FC">
        <w:t>F</w:t>
      </w:r>
      <w:r w:rsidRPr="00284BA5">
        <w:t>elhasználókkal szembeni intézkedések</w:t>
      </w:r>
      <w:r w:rsidR="001655E6">
        <w:t xml:space="preserve">, </w:t>
      </w:r>
      <w:r w:rsidRPr="00284BA5">
        <w:t xml:space="preserve">stb.) elsősorban ezen célok érdekében gyakorolja, valamint azért, hogy a szolgáltatást a </w:t>
      </w:r>
      <w:r w:rsidR="00B219FC">
        <w:t>F</w:t>
      </w:r>
      <w:r w:rsidRPr="00284BA5">
        <w:t xml:space="preserve">elhasználók igényeinek megfelelően alakítsa. A </w:t>
      </w:r>
      <w:r w:rsidR="00B219FC">
        <w:t>S</w:t>
      </w:r>
      <w:r w:rsidRPr="00284BA5">
        <w:t xml:space="preserve">zolgáltató minden szükséges intézkedést megtesz a </w:t>
      </w:r>
      <w:r w:rsidR="00B219FC">
        <w:t>F</w:t>
      </w:r>
      <w:r w:rsidRPr="00284BA5">
        <w:t xml:space="preserve">elhasználók adatainak biztonsága érdekében. A </w:t>
      </w:r>
      <w:r w:rsidR="00A10AFF">
        <w:t>S</w:t>
      </w:r>
      <w:r w:rsidRPr="00284BA5">
        <w:t xml:space="preserve">zolgáltató nem felelős a </w:t>
      </w:r>
      <w:r w:rsidR="00A10AFF">
        <w:t>F</w:t>
      </w:r>
      <w:r w:rsidRPr="00284BA5">
        <w:t xml:space="preserve">elhasználó adatainak </w:t>
      </w:r>
      <w:r w:rsidR="00A10AFF">
        <w:t>F</w:t>
      </w:r>
      <w:r w:rsidRPr="00284BA5">
        <w:t xml:space="preserve">elhasználó által történő nyilvánosságra hozataláért. A </w:t>
      </w:r>
      <w:r w:rsidR="00A10AFF">
        <w:t>S</w:t>
      </w:r>
      <w:r w:rsidRPr="00284BA5">
        <w:t xml:space="preserve">zolgáltató a </w:t>
      </w:r>
      <w:r w:rsidR="00A10AFF">
        <w:t>F</w:t>
      </w:r>
      <w:r w:rsidRPr="00284BA5">
        <w:t xml:space="preserve">elhasználó regisztrációjának felfüggesztéséről vagy törléséről, függetlenül annak okától, minden esetben tájékoztatja a </w:t>
      </w:r>
      <w:r w:rsidR="00A10AFF">
        <w:t>F</w:t>
      </w:r>
      <w:r w:rsidRPr="00284BA5">
        <w:t xml:space="preserve">elhasználót, és törekszik a </w:t>
      </w:r>
      <w:r w:rsidR="00A10AFF">
        <w:t>F</w:t>
      </w:r>
      <w:r w:rsidRPr="00284BA5">
        <w:t xml:space="preserve">elhasználókkal való együttműködésre, a viták békés úton történő rendezésére. A </w:t>
      </w:r>
      <w:r w:rsidR="00A10AFF">
        <w:t>S</w:t>
      </w:r>
      <w:r w:rsidRPr="00284BA5">
        <w:t>zolgáltató az oldal működése során előálló esetleges zavarok, működési problémák azonnali elhárítására törekszik.</w:t>
      </w:r>
    </w:p>
    <w:p w14:paraId="42F54C20" w14:textId="77777777" w:rsidR="000964DA" w:rsidRDefault="000964DA" w:rsidP="00284BA5">
      <w:pPr>
        <w:rPr>
          <w:b/>
          <w:bCs/>
        </w:rPr>
      </w:pPr>
    </w:p>
    <w:p w14:paraId="4335C19C" w14:textId="29307495" w:rsidR="00284BA5" w:rsidRPr="00284BA5" w:rsidRDefault="00284BA5" w:rsidP="00284BA5">
      <w:pPr>
        <w:rPr>
          <w:b/>
          <w:bCs/>
        </w:rPr>
      </w:pPr>
      <w:r w:rsidRPr="00284BA5">
        <w:rPr>
          <w:b/>
          <w:bCs/>
        </w:rPr>
        <w:t>1</w:t>
      </w:r>
      <w:r w:rsidR="000964DA">
        <w:rPr>
          <w:b/>
          <w:bCs/>
        </w:rPr>
        <w:t>4</w:t>
      </w:r>
      <w:r w:rsidRPr="00284BA5">
        <w:rPr>
          <w:b/>
          <w:bCs/>
        </w:rPr>
        <w:t>. Jogérvényesítés</w:t>
      </w:r>
    </w:p>
    <w:p w14:paraId="005148FB" w14:textId="6849DC05" w:rsidR="00284BA5" w:rsidRPr="00284BA5" w:rsidRDefault="00284BA5" w:rsidP="00284BA5">
      <w:r w:rsidRPr="00284BA5">
        <w:t xml:space="preserve">A </w:t>
      </w:r>
      <w:r w:rsidR="00A10AFF">
        <w:t>F</w:t>
      </w:r>
      <w:r w:rsidRPr="00284BA5">
        <w:t xml:space="preserve">elhasználók panaszaikkal, kifogásaikkal közvetlenül fordulhatnak a </w:t>
      </w:r>
      <w:r w:rsidR="00A10AFF">
        <w:t>S</w:t>
      </w:r>
      <w:r w:rsidRPr="00284BA5">
        <w:t xml:space="preserve">zolgáltatóhoz, aki minden tőle telhetőt megtesz az esetleges működési zavarok, jogsértések megszüntetése és orvoslása érdekében. Egyéb esetekben a </w:t>
      </w:r>
      <w:r w:rsidR="00A10AFF">
        <w:t>F</w:t>
      </w:r>
      <w:r w:rsidRPr="00284BA5">
        <w:t>elhasználó a mindenkor hatályos jogszabályokban foglaltak szerint érvényesítheti jogait, ennek módjáról kérésre a Szolgáltató felvilágosítást ad.</w:t>
      </w:r>
      <w:r w:rsidRPr="00284BA5">
        <w:br/>
        <w:t>Minden kifejezetten meg nem adott jogot fenntartunk.</w:t>
      </w:r>
    </w:p>
    <w:p w14:paraId="6C89BD1E" w14:textId="77777777" w:rsidR="000964DA" w:rsidRDefault="000964DA" w:rsidP="00284BA5">
      <w:pPr>
        <w:rPr>
          <w:b/>
          <w:bCs/>
        </w:rPr>
      </w:pPr>
    </w:p>
    <w:p w14:paraId="4969675A" w14:textId="577632DA" w:rsidR="00284BA5" w:rsidRPr="00284BA5" w:rsidRDefault="00284BA5" w:rsidP="00284BA5">
      <w:pPr>
        <w:rPr>
          <w:b/>
          <w:bCs/>
        </w:rPr>
      </w:pPr>
      <w:r w:rsidRPr="00284BA5">
        <w:rPr>
          <w:b/>
          <w:bCs/>
        </w:rPr>
        <w:t>1</w:t>
      </w:r>
      <w:r w:rsidR="000964DA">
        <w:rPr>
          <w:b/>
          <w:bCs/>
        </w:rPr>
        <w:t>5</w:t>
      </w:r>
      <w:r w:rsidRPr="00284BA5">
        <w:rPr>
          <w:b/>
          <w:bCs/>
        </w:rPr>
        <w:t>. Záró nyilatkozatok</w:t>
      </w:r>
    </w:p>
    <w:p w14:paraId="6BAEBAF1" w14:textId="44A85EE0" w:rsidR="00284BA5" w:rsidRPr="00284BA5" w:rsidRDefault="00284BA5" w:rsidP="00284BA5">
      <w:r w:rsidRPr="00284BA5">
        <w:t>1</w:t>
      </w:r>
      <w:r w:rsidR="000964DA">
        <w:t>5</w:t>
      </w:r>
      <w:r w:rsidRPr="00284BA5">
        <w:t xml:space="preserve">.1 A szolgáltatás igénybevételével a </w:t>
      </w:r>
      <w:r w:rsidR="00A10AFF">
        <w:t>F</w:t>
      </w:r>
      <w:r w:rsidRPr="00284BA5">
        <w:t>elhasználó tudomásul veszi a fentieket.</w:t>
      </w:r>
      <w:r w:rsidRPr="00284BA5">
        <w:br/>
      </w:r>
      <w:r w:rsidR="00A10AFF">
        <w:t>1</w:t>
      </w:r>
      <w:r w:rsidR="000964DA">
        <w:t>5</w:t>
      </w:r>
      <w:r w:rsidRPr="00284BA5">
        <w:t xml:space="preserve">.2 A weboldal használata közben a hatályos jogszabályok által megengedett módon a </w:t>
      </w:r>
      <w:r w:rsidR="00A10AFF">
        <w:t>F</w:t>
      </w:r>
      <w:r w:rsidRPr="00284BA5">
        <w:t xml:space="preserve">elhasználó webes tevékenységei naplózásra kerülnek. A naplókat a </w:t>
      </w:r>
      <w:r w:rsidR="00A10AFF">
        <w:t>S</w:t>
      </w:r>
      <w:r w:rsidRPr="00284BA5">
        <w:t xml:space="preserve">zolgáltató csak statisztikai célokra használja fel, és csak a </w:t>
      </w:r>
      <w:r w:rsidR="00A10AFF">
        <w:t>S</w:t>
      </w:r>
      <w:r w:rsidRPr="00284BA5">
        <w:t>zolgáltató férhet hozzá.</w:t>
      </w:r>
      <w:r w:rsidRPr="00284BA5">
        <w:br/>
        <w:t>1</w:t>
      </w:r>
      <w:r w:rsidR="000964DA">
        <w:t>5</w:t>
      </w:r>
      <w:r w:rsidRPr="00284BA5">
        <w:t>.3 A jelen feltételek elfogadása írásba foglalt nyilatkozatnak minősül, azt a weboldal elektronikusan iktatja oly módon, hogy az később is hozzáférhető legyen.</w:t>
      </w:r>
      <w:r w:rsidRPr="00284BA5">
        <w:br/>
        <w:t>1</w:t>
      </w:r>
      <w:r w:rsidR="000964DA">
        <w:t>5</w:t>
      </w:r>
      <w:r w:rsidRPr="00284BA5">
        <w:t xml:space="preserve">.4 A jelen feltételek elfogadásával a </w:t>
      </w:r>
      <w:r w:rsidR="00A10AFF">
        <w:t>F</w:t>
      </w:r>
      <w:r w:rsidRPr="00284BA5">
        <w:t>elhasználó kijelenti, hogy azt írásban bármikor megerősíti.</w:t>
      </w:r>
    </w:p>
    <w:p w14:paraId="2EA48DDA" w14:textId="77777777" w:rsidR="00A03114" w:rsidRDefault="00A03114"/>
    <w:sectPr w:rsidR="00A03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2F3"/>
    <w:multiLevelType w:val="multilevel"/>
    <w:tmpl w:val="C4B2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235F3"/>
    <w:multiLevelType w:val="multilevel"/>
    <w:tmpl w:val="DA4A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904DD"/>
    <w:multiLevelType w:val="multilevel"/>
    <w:tmpl w:val="79AC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7B24EB"/>
    <w:multiLevelType w:val="multilevel"/>
    <w:tmpl w:val="F6F6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801F5"/>
    <w:multiLevelType w:val="multilevel"/>
    <w:tmpl w:val="8814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70E5D"/>
    <w:multiLevelType w:val="multilevel"/>
    <w:tmpl w:val="8AD8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17DFE"/>
    <w:multiLevelType w:val="multilevel"/>
    <w:tmpl w:val="8082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549FF"/>
    <w:multiLevelType w:val="multilevel"/>
    <w:tmpl w:val="F278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E106D"/>
    <w:multiLevelType w:val="multilevel"/>
    <w:tmpl w:val="B084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1A3B16"/>
    <w:multiLevelType w:val="multilevel"/>
    <w:tmpl w:val="E7E4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294593"/>
    <w:multiLevelType w:val="multilevel"/>
    <w:tmpl w:val="93A0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E91F3E"/>
    <w:multiLevelType w:val="multilevel"/>
    <w:tmpl w:val="72C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678525">
    <w:abstractNumId w:val="6"/>
  </w:num>
  <w:num w:numId="2" w16cid:durableId="804809249">
    <w:abstractNumId w:val="5"/>
  </w:num>
  <w:num w:numId="3" w16cid:durableId="1675767150">
    <w:abstractNumId w:val="3"/>
  </w:num>
  <w:num w:numId="4" w16cid:durableId="1346251489">
    <w:abstractNumId w:val="1"/>
  </w:num>
  <w:num w:numId="5" w16cid:durableId="2133815418">
    <w:abstractNumId w:val="4"/>
  </w:num>
  <w:num w:numId="6" w16cid:durableId="1278684860">
    <w:abstractNumId w:val="11"/>
  </w:num>
  <w:num w:numId="7" w16cid:durableId="419452309">
    <w:abstractNumId w:val="0"/>
  </w:num>
  <w:num w:numId="8" w16cid:durableId="1276330657">
    <w:abstractNumId w:val="8"/>
  </w:num>
  <w:num w:numId="9" w16cid:durableId="680622077">
    <w:abstractNumId w:val="7"/>
  </w:num>
  <w:num w:numId="10" w16cid:durableId="18898501">
    <w:abstractNumId w:val="9"/>
  </w:num>
  <w:num w:numId="11" w16cid:durableId="904685948">
    <w:abstractNumId w:val="10"/>
  </w:num>
  <w:num w:numId="12" w16cid:durableId="2129156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A5"/>
    <w:rsid w:val="00077CC3"/>
    <w:rsid w:val="000964DA"/>
    <w:rsid w:val="001655E6"/>
    <w:rsid w:val="001C02C6"/>
    <w:rsid w:val="001C1189"/>
    <w:rsid w:val="00213593"/>
    <w:rsid w:val="00233042"/>
    <w:rsid w:val="00235A2D"/>
    <w:rsid w:val="00284BA5"/>
    <w:rsid w:val="00287CE5"/>
    <w:rsid w:val="002C043A"/>
    <w:rsid w:val="00364D72"/>
    <w:rsid w:val="00403F62"/>
    <w:rsid w:val="004D51F2"/>
    <w:rsid w:val="004F119B"/>
    <w:rsid w:val="005124E7"/>
    <w:rsid w:val="00645B94"/>
    <w:rsid w:val="006C27DD"/>
    <w:rsid w:val="0079006F"/>
    <w:rsid w:val="009202C5"/>
    <w:rsid w:val="009A4FFC"/>
    <w:rsid w:val="00A03114"/>
    <w:rsid w:val="00A10AFF"/>
    <w:rsid w:val="00B14BB2"/>
    <w:rsid w:val="00B219FC"/>
    <w:rsid w:val="00B77B7C"/>
    <w:rsid w:val="00E12070"/>
    <w:rsid w:val="00E437AE"/>
    <w:rsid w:val="00E716EF"/>
    <w:rsid w:val="00E87036"/>
    <w:rsid w:val="00F87A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B522"/>
  <w15:chartTrackingRefBased/>
  <w15:docId w15:val="{03292362-7754-4A7C-8AB5-7BED08C0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284B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284B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284BA5"/>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284BA5"/>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284BA5"/>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284BA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84BA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84BA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84BA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84BA5"/>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284BA5"/>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284BA5"/>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284BA5"/>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284BA5"/>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284BA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84BA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84BA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84BA5"/>
    <w:rPr>
      <w:rFonts w:eastAsiaTheme="majorEastAsia" w:cstheme="majorBidi"/>
      <w:color w:val="272727" w:themeColor="text1" w:themeTint="D8"/>
    </w:rPr>
  </w:style>
  <w:style w:type="paragraph" w:styleId="Cm">
    <w:name w:val="Title"/>
    <w:basedOn w:val="Norml"/>
    <w:next w:val="Norml"/>
    <w:link w:val="CmChar"/>
    <w:uiPriority w:val="10"/>
    <w:qFormat/>
    <w:rsid w:val="00284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84BA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84BA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84BA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84BA5"/>
    <w:pPr>
      <w:spacing w:before="160"/>
      <w:jc w:val="center"/>
    </w:pPr>
    <w:rPr>
      <w:i/>
      <w:iCs/>
      <w:color w:val="404040" w:themeColor="text1" w:themeTint="BF"/>
    </w:rPr>
  </w:style>
  <w:style w:type="character" w:customStyle="1" w:styleId="IdzetChar">
    <w:name w:val="Idézet Char"/>
    <w:basedOn w:val="Bekezdsalapbettpusa"/>
    <w:link w:val="Idzet"/>
    <w:uiPriority w:val="29"/>
    <w:rsid w:val="00284BA5"/>
    <w:rPr>
      <w:i/>
      <w:iCs/>
      <w:color w:val="404040" w:themeColor="text1" w:themeTint="BF"/>
    </w:rPr>
  </w:style>
  <w:style w:type="paragraph" w:styleId="Listaszerbekezds">
    <w:name w:val="List Paragraph"/>
    <w:basedOn w:val="Norml"/>
    <w:uiPriority w:val="34"/>
    <w:qFormat/>
    <w:rsid w:val="00284BA5"/>
    <w:pPr>
      <w:ind w:left="720"/>
      <w:contextualSpacing/>
    </w:pPr>
  </w:style>
  <w:style w:type="character" w:styleId="Erskiemels">
    <w:name w:val="Intense Emphasis"/>
    <w:basedOn w:val="Bekezdsalapbettpusa"/>
    <w:uiPriority w:val="21"/>
    <w:qFormat/>
    <w:rsid w:val="00284BA5"/>
    <w:rPr>
      <w:i/>
      <w:iCs/>
      <w:color w:val="2F5496" w:themeColor="accent1" w:themeShade="BF"/>
    </w:rPr>
  </w:style>
  <w:style w:type="paragraph" w:styleId="Kiemeltidzet">
    <w:name w:val="Intense Quote"/>
    <w:basedOn w:val="Norml"/>
    <w:next w:val="Norml"/>
    <w:link w:val="KiemeltidzetChar"/>
    <w:uiPriority w:val="30"/>
    <w:qFormat/>
    <w:rsid w:val="00284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284BA5"/>
    <w:rPr>
      <w:i/>
      <w:iCs/>
      <w:color w:val="2F5496" w:themeColor="accent1" w:themeShade="BF"/>
    </w:rPr>
  </w:style>
  <w:style w:type="character" w:styleId="Ershivatkozs">
    <w:name w:val="Intense Reference"/>
    <w:basedOn w:val="Bekezdsalapbettpusa"/>
    <w:uiPriority w:val="32"/>
    <w:qFormat/>
    <w:rsid w:val="00284BA5"/>
    <w:rPr>
      <w:b/>
      <w:bCs/>
      <w:smallCaps/>
      <w:color w:val="2F5496" w:themeColor="accent1" w:themeShade="BF"/>
      <w:spacing w:val="5"/>
    </w:rPr>
  </w:style>
  <w:style w:type="character" w:styleId="Hiperhivatkozs">
    <w:name w:val="Hyperlink"/>
    <w:basedOn w:val="Bekezdsalapbettpusa"/>
    <w:uiPriority w:val="99"/>
    <w:unhideWhenUsed/>
    <w:rsid w:val="004F119B"/>
    <w:rPr>
      <w:color w:val="0563C1" w:themeColor="hyperlink"/>
      <w:u w:val="single"/>
    </w:rPr>
  </w:style>
  <w:style w:type="character" w:styleId="Feloldatlanmegemlts">
    <w:name w:val="Unresolved Mention"/>
    <w:basedOn w:val="Bekezdsalapbettpusa"/>
    <w:uiPriority w:val="99"/>
    <w:semiHidden/>
    <w:unhideWhenUsed/>
    <w:rsid w:val="004F119B"/>
    <w:rPr>
      <w:color w:val="605E5C"/>
      <w:shd w:val="clear" w:color="auto" w:fill="E1DFDD"/>
    </w:rPr>
  </w:style>
  <w:style w:type="character" w:styleId="Mrltotthiperhivatkozs">
    <w:name w:val="FollowedHyperlink"/>
    <w:basedOn w:val="Bekezdsalapbettpusa"/>
    <w:uiPriority w:val="99"/>
    <w:semiHidden/>
    <w:unhideWhenUsed/>
    <w:rsid w:val="004F11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tkezes@szigetszentmiklos.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60;etkezes@szigetszentmiklos.hu&#160;" TargetMode="External"/><Relationship Id="rId5" Type="http://schemas.openxmlformats.org/officeDocument/2006/relationships/hyperlink" Target="https://imenza.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5</Pages>
  <Words>1100</Words>
  <Characters>7597</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Judit</dc:creator>
  <cp:keywords/>
  <dc:description/>
  <cp:lastModifiedBy>Varga Krisztina</cp:lastModifiedBy>
  <cp:revision>11</cp:revision>
  <cp:lastPrinted>2026-07-08T09:39:00Z</cp:lastPrinted>
  <dcterms:created xsi:type="dcterms:W3CDTF">2026-07-06T05:46:00Z</dcterms:created>
  <dcterms:modified xsi:type="dcterms:W3CDTF">2026-07-08T11:33:00Z</dcterms:modified>
</cp:coreProperties>
</file>