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98DE" w14:textId="77777777" w:rsidR="00EA4302" w:rsidRDefault="0021465F">
      <w:pPr>
        <w:pStyle w:val="Cm"/>
      </w:pPr>
      <w:r>
        <w:t>PÁLYÁZATI ADATLAP</w:t>
      </w:r>
    </w:p>
    <w:p w14:paraId="3FA66F37" w14:textId="77777777" w:rsidR="00EA4302" w:rsidRDefault="00EA4302">
      <w:pPr>
        <w:pStyle w:val="Szvegtrzs"/>
        <w:rPr>
          <w:sz w:val="26"/>
        </w:rPr>
      </w:pPr>
    </w:p>
    <w:p w14:paraId="6F056067" w14:textId="77777777" w:rsidR="00EA4302" w:rsidRDefault="00EA4302">
      <w:pPr>
        <w:pStyle w:val="Szvegtrzs"/>
        <w:spacing w:before="3"/>
        <w:rPr>
          <w:sz w:val="29"/>
        </w:rPr>
      </w:pPr>
    </w:p>
    <w:p w14:paraId="3C503DF0" w14:textId="77777777" w:rsidR="00EA4302" w:rsidRDefault="0021465F">
      <w:pPr>
        <w:ind w:left="116"/>
        <w:rPr>
          <w:i/>
        </w:rPr>
      </w:pPr>
      <w:r>
        <w:t xml:space="preserve">A pályázó </w:t>
      </w:r>
      <w:r>
        <w:rPr>
          <w:i/>
        </w:rPr>
        <w:t>magánszemély / magánszemélyek csoportja / jogi személy / alapítvány.</w:t>
      </w:r>
    </w:p>
    <w:p w14:paraId="6D64F707" w14:textId="77777777" w:rsidR="00EA4302" w:rsidRDefault="0021465F">
      <w:pPr>
        <w:spacing w:before="182"/>
        <w:ind w:left="116"/>
      </w:pPr>
      <w:r>
        <w:t>(A megfelelő aláhúzandó.)</w:t>
      </w:r>
    </w:p>
    <w:p w14:paraId="5565B563" w14:textId="77777777" w:rsidR="00EA4302" w:rsidRDefault="00EA4302">
      <w:pPr>
        <w:pStyle w:val="Szvegtrzs"/>
        <w:rPr>
          <w:b w:val="0"/>
          <w:sz w:val="20"/>
        </w:rPr>
      </w:pPr>
    </w:p>
    <w:p w14:paraId="39EC7BE5" w14:textId="77777777" w:rsidR="00EA4302" w:rsidRDefault="00EA4302">
      <w:pPr>
        <w:pStyle w:val="Szvegtrzs"/>
        <w:rPr>
          <w:b w:val="0"/>
          <w:sz w:val="20"/>
        </w:rPr>
      </w:pPr>
    </w:p>
    <w:p w14:paraId="4059CD5E" w14:textId="77777777" w:rsidR="00EA4302" w:rsidRDefault="00EA4302">
      <w:pPr>
        <w:pStyle w:val="Szvegtrzs"/>
        <w:spacing w:before="7"/>
        <w:rPr>
          <w:b w:val="0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EA4302" w14:paraId="39D4BDA2" w14:textId="77777777">
        <w:trPr>
          <w:trHeight w:val="345"/>
        </w:trPr>
        <w:tc>
          <w:tcPr>
            <w:tcW w:w="9064" w:type="dxa"/>
            <w:tcBorders>
              <w:bottom w:val="nil"/>
            </w:tcBorders>
          </w:tcPr>
          <w:p w14:paraId="50286C6F" w14:textId="77777777" w:rsidR="00EA4302" w:rsidRDefault="0021465F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MENNYIBEN A PÁLYÁZÓ MAGÁNSZEMÉLY</w:t>
            </w:r>
          </w:p>
        </w:tc>
      </w:tr>
      <w:tr w:rsidR="00EA4302" w14:paraId="753A59DE" w14:textId="77777777">
        <w:trPr>
          <w:trHeight w:val="429"/>
        </w:trPr>
        <w:tc>
          <w:tcPr>
            <w:tcW w:w="9064" w:type="dxa"/>
            <w:tcBorders>
              <w:top w:val="nil"/>
              <w:bottom w:val="nil"/>
            </w:tcBorders>
          </w:tcPr>
          <w:p w14:paraId="317BCB7D" w14:textId="77777777" w:rsidR="00EA4302" w:rsidRDefault="0021465F">
            <w:pPr>
              <w:pStyle w:val="TableParagraph"/>
              <w:spacing w:before="82"/>
              <w:rPr>
                <w:i/>
              </w:rPr>
            </w:pPr>
            <w:r>
              <w:rPr>
                <w:i/>
              </w:rPr>
              <w:t>Pályázó neve:</w:t>
            </w:r>
          </w:p>
        </w:tc>
      </w:tr>
      <w:tr w:rsidR="00EA4302" w14:paraId="5B34F8FF" w14:textId="77777777">
        <w:trPr>
          <w:trHeight w:val="433"/>
        </w:trPr>
        <w:tc>
          <w:tcPr>
            <w:tcW w:w="9064" w:type="dxa"/>
            <w:tcBorders>
              <w:top w:val="nil"/>
              <w:bottom w:val="nil"/>
            </w:tcBorders>
          </w:tcPr>
          <w:p w14:paraId="5A968339" w14:textId="77777777" w:rsidR="00EA4302" w:rsidRDefault="0021465F">
            <w:pPr>
              <w:pStyle w:val="TableParagraph"/>
              <w:rPr>
                <w:i/>
              </w:rPr>
            </w:pPr>
            <w:r>
              <w:rPr>
                <w:i/>
              </w:rPr>
              <w:t>Bejelentett lakcíme:</w:t>
            </w:r>
          </w:p>
        </w:tc>
      </w:tr>
      <w:tr w:rsidR="00EA4302" w14:paraId="543E5983" w14:textId="77777777">
        <w:trPr>
          <w:trHeight w:val="433"/>
        </w:trPr>
        <w:tc>
          <w:tcPr>
            <w:tcW w:w="9064" w:type="dxa"/>
            <w:tcBorders>
              <w:top w:val="nil"/>
              <w:bottom w:val="nil"/>
            </w:tcBorders>
          </w:tcPr>
          <w:p w14:paraId="1A413FEE" w14:textId="77777777" w:rsidR="00EA4302" w:rsidRDefault="0021465F">
            <w:pPr>
              <w:pStyle w:val="TableParagraph"/>
              <w:spacing w:before="86"/>
              <w:rPr>
                <w:i/>
              </w:rPr>
            </w:pPr>
            <w:r>
              <w:rPr>
                <w:i/>
              </w:rPr>
              <w:t>Levelezési címe:</w:t>
            </w:r>
          </w:p>
        </w:tc>
      </w:tr>
      <w:tr w:rsidR="00EA4302" w14:paraId="5DEE6573" w14:textId="77777777">
        <w:trPr>
          <w:trHeight w:val="433"/>
        </w:trPr>
        <w:tc>
          <w:tcPr>
            <w:tcW w:w="9064" w:type="dxa"/>
            <w:tcBorders>
              <w:top w:val="nil"/>
              <w:bottom w:val="nil"/>
            </w:tcBorders>
          </w:tcPr>
          <w:p w14:paraId="76FCDE70" w14:textId="77777777" w:rsidR="00EA4302" w:rsidRDefault="0021465F">
            <w:pPr>
              <w:pStyle w:val="TableParagraph"/>
              <w:rPr>
                <w:i/>
              </w:rPr>
            </w:pPr>
            <w:r>
              <w:rPr>
                <w:i/>
              </w:rPr>
              <w:t>E-mail címe:</w:t>
            </w:r>
          </w:p>
        </w:tc>
      </w:tr>
      <w:tr w:rsidR="00EA4302" w14:paraId="075EB38A" w14:textId="77777777">
        <w:trPr>
          <w:trHeight w:val="524"/>
        </w:trPr>
        <w:tc>
          <w:tcPr>
            <w:tcW w:w="9064" w:type="dxa"/>
            <w:tcBorders>
              <w:top w:val="nil"/>
            </w:tcBorders>
          </w:tcPr>
          <w:p w14:paraId="1DB6C2DF" w14:textId="77777777" w:rsidR="00EA4302" w:rsidRDefault="0021465F">
            <w:pPr>
              <w:pStyle w:val="TableParagraph"/>
              <w:spacing w:before="86"/>
              <w:rPr>
                <w:i/>
              </w:rPr>
            </w:pPr>
            <w:r>
              <w:rPr>
                <w:i/>
              </w:rPr>
              <w:t>Telefonszáma:</w:t>
            </w:r>
          </w:p>
        </w:tc>
      </w:tr>
    </w:tbl>
    <w:p w14:paraId="571A7665" w14:textId="77777777" w:rsidR="00EA4302" w:rsidRDefault="00EA4302">
      <w:pPr>
        <w:pStyle w:val="Szvegtrzs"/>
        <w:rPr>
          <w:b w:val="0"/>
          <w:sz w:val="20"/>
        </w:rPr>
      </w:pPr>
    </w:p>
    <w:p w14:paraId="2D3CE28D" w14:textId="77777777" w:rsidR="00EA4302" w:rsidRDefault="00EA4302">
      <w:pPr>
        <w:pStyle w:val="Szvegtrzs"/>
        <w:rPr>
          <w:b w:val="0"/>
          <w:sz w:val="20"/>
        </w:rPr>
      </w:pPr>
    </w:p>
    <w:p w14:paraId="13CBF73E" w14:textId="77777777" w:rsidR="00EA4302" w:rsidRDefault="00EA4302">
      <w:pPr>
        <w:pStyle w:val="Szvegtrzs"/>
        <w:rPr>
          <w:b w:val="0"/>
          <w:sz w:val="20"/>
        </w:rPr>
      </w:pPr>
    </w:p>
    <w:p w14:paraId="12D8CBF6" w14:textId="77777777" w:rsidR="00EA4302" w:rsidRDefault="00EA4302">
      <w:pPr>
        <w:pStyle w:val="Szvegtrzs"/>
        <w:spacing w:before="11"/>
        <w:rPr>
          <w:b w:val="0"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EA4302" w14:paraId="25297437" w14:textId="77777777">
        <w:trPr>
          <w:trHeight w:val="613"/>
        </w:trPr>
        <w:tc>
          <w:tcPr>
            <w:tcW w:w="9064" w:type="dxa"/>
            <w:tcBorders>
              <w:bottom w:val="nil"/>
            </w:tcBorders>
          </w:tcPr>
          <w:p w14:paraId="221545F4" w14:textId="77777777" w:rsidR="00EA4302" w:rsidRDefault="0021465F">
            <w:pPr>
              <w:pStyle w:val="TableParagraph"/>
              <w:spacing w:before="1" w:line="292" w:lineRule="auto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MENNYIBEN A PÁLYÁZÓ MAGÁNSZEMÉLYEK CSOPORTJA</w:t>
            </w:r>
            <w:r>
              <w:rPr>
                <w:b/>
              </w:rPr>
              <w:t xml:space="preserve">, </w:t>
            </w:r>
            <w:r>
              <w:rPr>
                <w:b/>
                <w:sz w:val="18"/>
              </w:rPr>
              <w:t>ALAPÍTVÁNY VAGY TÁRSADALMI SZERVEZET</w:t>
            </w:r>
          </w:p>
        </w:tc>
      </w:tr>
      <w:tr w:rsidR="00EA4302" w14:paraId="62A7300D" w14:textId="77777777">
        <w:trPr>
          <w:trHeight w:val="435"/>
        </w:trPr>
        <w:tc>
          <w:tcPr>
            <w:tcW w:w="9064" w:type="dxa"/>
            <w:tcBorders>
              <w:top w:val="nil"/>
              <w:bottom w:val="nil"/>
            </w:tcBorders>
          </w:tcPr>
          <w:p w14:paraId="425C1BE6" w14:textId="77777777" w:rsidR="00EA4302" w:rsidRDefault="0021465F">
            <w:pPr>
              <w:pStyle w:val="TableParagraph"/>
              <w:spacing w:before="88"/>
              <w:rPr>
                <w:i/>
              </w:rPr>
            </w:pPr>
            <w:r>
              <w:rPr>
                <w:i/>
              </w:rPr>
              <w:t>Pályázó neve (szervezet neve):</w:t>
            </w:r>
          </w:p>
        </w:tc>
      </w:tr>
      <w:tr w:rsidR="00EA4302" w14:paraId="59CF0052" w14:textId="77777777">
        <w:trPr>
          <w:trHeight w:val="433"/>
        </w:trPr>
        <w:tc>
          <w:tcPr>
            <w:tcW w:w="9064" w:type="dxa"/>
            <w:tcBorders>
              <w:top w:val="nil"/>
              <w:bottom w:val="nil"/>
            </w:tcBorders>
          </w:tcPr>
          <w:p w14:paraId="42EB5956" w14:textId="77777777" w:rsidR="00EA4302" w:rsidRDefault="0021465F">
            <w:pPr>
              <w:pStyle w:val="TableParagraph"/>
              <w:rPr>
                <w:i/>
              </w:rPr>
            </w:pPr>
            <w:r>
              <w:rPr>
                <w:i/>
              </w:rPr>
              <w:t>Székhelye:</w:t>
            </w:r>
          </w:p>
        </w:tc>
      </w:tr>
      <w:tr w:rsidR="00EA4302" w14:paraId="093E3847" w14:textId="77777777">
        <w:trPr>
          <w:trHeight w:val="433"/>
        </w:trPr>
        <w:tc>
          <w:tcPr>
            <w:tcW w:w="9064" w:type="dxa"/>
            <w:tcBorders>
              <w:top w:val="nil"/>
              <w:bottom w:val="nil"/>
            </w:tcBorders>
          </w:tcPr>
          <w:p w14:paraId="754C3FF3" w14:textId="77777777" w:rsidR="00EA4302" w:rsidRDefault="0021465F">
            <w:pPr>
              <w:pStyle w:val="TableParagraph"/>
              <w:spacing w:before="86"/>
              <w:rPr>
                <w:i/>
              </w:rPr>
            </w:pPr>
            <w:r>
              <w:rPr>
                <w:i/>
              </w:rPr>
              <w:t>Levelezési címe:</w:t>
            </w:r>
          </w:p>
        </w:tc>
      </w:tr>
      <w:tr w:rsidR="00EA4302" w14:paraId="64E12263" w14:textId="77777777">
        <w:trPr>
          <w:trHeight w:val="432"/>
        </w:trPr>
        <w:tc>
          <w:tcPr>
            <w:tcW w:w="9064" w:type="dxa"/>
            <w:tcBorders>
              <w:top w:val="nil"/>
              <w:bottom w:val="nil"/>
            </w:tcBorders>
          </w:tcPr>
          <w:p w14:paraId="3301BDF5" w14:textId="77777777" w:rsidR="00EA4302" w:rsidRDefault="0021465F">
            <w:pPr>
              <w:pStyle w:val="TableParagraph"/>
              <w:rPr>
                <w:i/>
              </w:rPr>
            </w:pPr>
            <w:r>
              <w:rPr>
                <w:i/>
              </w:rPr>
              <w:t>E-mail címe:</w:t>
            </w:r>
          </w:p>
        </w:tc>
      </w:tr>
      <w:tr w:rsidR="00EA4302" w14:paraId="5E6FF7B0" w14:textId="77777777">
        <w:trPr>
          <w:trHeight w:val="525"/>
        </w:trPr>
        <w:tc>
          <w:tcPr>
            <w:tcW w:w="9064" w:type="dxa"/>
            <w:tcBorders>
              <w:top w:val="nil"/>
            </w:tcBorders>
          </w:tcPr>
          <w:p w14:paraId="2BF12D9F" w14:textId="77777777" w:rsidR="00EA4302" w:rsidRDefault="0021465F">
            <w:pPr>
              <w:pStyle w:val="TableParagraph"/>
              <w:rPr>
                <w:i/>
              </w:rPr>
            </w:pPr>
            <w:r>
              <w:rPr>
                <w:i/>
              </w:rPr>
              <w:t>Telefonszáma:</w:t>
            </w:r>
          </w:p>
        </w:tc>
      </w:tr>
      <w:tr w:rsidR="00EA4302" w14:paraId="66D31D8B" w14:textId="77777777">
        <w:trPr>
          <w:trHeight w:val="340"/>
        </w:trPr>
        <w:tc>
          <w:tcPr>
            <w:tcW w:w="9064" w:type="dxa"/>
            <w:tcBorders>
              <w:bottom w:val="nil"/>
            </w:tcBorders>
          </w:tcPr>
          <w:p w14:paraId="087E0D5B" w14:textId="77777777" w:rsidR="00EA4302" w:rsidRDefault="0021465F">
            <w:pPr>
              <w:pStyle w:val="TableParagraph"/>
              <w:spacing w:before="0" w:line="247" w:lineRule="exact"/>
              <w:rPr>
                <w:i/>
              </w:rPr>
            </w:pPr>
            <w:r>
              <w:rPr>
                <w:i/>
              </w:rPr>
              <w:t>Pályázó szervezet képviselőjének neve:</w:t>
            </w:r>
          </w:p>
        </w:tc>
      </w:tr>
      <w:tr w:rsidR="00EA4302" w14:paraId="35AA3DFF" w14:textId="77777777">
        <w:trPr>
          <w:trHeight w:val="433"/>
        </w:trPr>
        <w:tc>
          <w:tcPr>
            <w:tcW w:w="9064" w:type="dxa"/>
            <w:tcBorders>
              <w:top w:val="nil"/>
              <w:bottom w:val="nil"/>
            </w:tcBorders>
          </w:tcPr>
          <w:p w14:paraId="4C215442" w14:textId="77777777" w:rsidR="00EA4302" w:rsidRDefault="0021465F">
            <w:pPr>
              <w:pStyle w:val="TableParagraph"/>
              <w:rPr>
                <w:i/>
              </w:rPr>
            </w:pPr>
            <w:r>
              <w:rPr>
                <w:i/>
              </w:rPr>
              <w:t>Képviselő bejelentett lakcíme:</w:t>
            </w:r>
          </w:p>
        </w:tc>
      </w:tr>
      <w:tr w:rsidR="00EA4302" w14:paraId="63016E8C" w14:textId="77777777">
        <w:trPr>
          <w:trHeight w:val="524"/>
        </w:trPr>
        <w:tc>
          <w:tcPr>
            <w:tcW w:w="9064" w:type="dxa"/>
            <w:tcBorders>
              <w:top w:val="nil"/>
            </w:tcBorders>
          </w:tcPr>
          <w:p w14:paraId="5F192731" w14:textId="77777777" w:rsidR="00EA4302" w:rsidRDefault="0021465F">
            <w:pPr>
              <w:pStyle w:val="TableParagraph"/>
              <w:spacing w:before="86"/>
              <w:rPr>
                <w:i/>
              </w:rPr>
            </w:pPr>
            <w:r>
              <w:rPr>
                <w:i/>
              </w:rPr>
              <w:t>Képviselő telefonszáma:</w:t>
            </w:r>
          </w:p>
        </w:tc>
      </w:tr>
      <w:tr w:rsidR="00EA4302" w14:paraId="59643982" w14:textId="77777777">
        <w:trPr>
          <w:trHeight w:val="434"/>
        </w:trPr>
        <w:tc>
          <w:tcPr>
            <w:tcW w:w="9064" w:type="dxa"/>
          </w:tcPr>
          <w:p w14:paraId="48FAD257" w14:textId="77777777" w:rsidR="00EA4302" w:rsidRDefault="0021465F">
            <w:pPr>
              <w:pStyle w:val="TableParagraph"/>
              <w:tabs>
                <w:tab w:val="left" w:pos="2942"/>
              </w:tabs>
              <w:spacing w:before="0" w:line="247" w:lineRule="exact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pályázó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számlaképes?</w:t>
            </w:r>
            <w:r>
              <w:rPr>
                <w:i/>
              </w:rPr>
              <w:tab/>
              <w:t>igen / nem (A "nem" válasz természetesen nem kizáró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ok.)</w:t>
            </w:r>
          </w:p>
        </w:tc>
      </w:tr>
    </w:tbl>
    <w:p w14:paraId="74FF0B43" w14:textId="77777777" w:rsidR="00EA4302" w:rsidRDefault="00EA4302">
      <w:pPr>
        <w:pStyle w:val="Szvegtrzs"/>
        <w:rPr>
          <w:b w:val="0"/>
          <w:sz w:val="20"/>
        </w:rPr>
      </w:pPr>
    </w:p>
    <w:p w14:paraId="775FFDC6" w14:textId="77777777" w:rsidR="00EA4302" w:rsidRDefault="00EA4302">
      <w:pPr>
        <w:pStyle w:val="Szvegtrzs"/>
        <w:rPr>
          <w:b w:val="0"/>
          <w:sz w:val="20"/>
        </w:rPr>
      </w:pPr>
    </w:p>
    <w:p w14:paraId="38979F9F" w14:textId="77777777" w:rsidR="00EA4302" w:rsidRDefault="00EA4302">
      <w:pPr>
        <w:pStyle w:val="Szvegtrzs"/>
        <w:rPr>
          <w:b w:val="0"/>
          <w:sz w:val="20"/>
        </w:rPr>
      </w:pPr>
    </w:p>
    <w:p w14:paraId="2BD378FF" w14:textId="77777777" w:rsidR="00EA4302" w:rsidRDefault="00EA4302">
      <w:pPr>
        <w:pStyle w:val="Szvegtrzs"/>
        <w:spacing w:before="11"/>
        <w:rPr>
          <w:b w:val="0"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EA4302" w14:paraId="1CADFB8B" w14:textId="77777777">
        <w:trPr>
          <w:trHeight w:val="2438"/>
        </w:trPr>
        <w:tc>
          <w:tcPr>
            <w:tcW w:w="9064" w:type="dxa"/>
          </w:tcPr>
          <w:p w14:paraId="6AD58721" w14:textId="77777777" w:rsidR="00EA4302" w:rsidRDefault="0021465F">
            <w:pPr>
              <w:pStyle w:val="TableParagraph"/>
              <w:spacing w:before="0" w:line="259" w:lineRule="auto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sz w:val="18"/>
              </w:rPr>
              <w:t>ÉRJÜK</w:t>
            </w:r>
            <w:r>
              <w:rPr>
                <w:b/>
              </w:rPr>
              <w:t xml:space="preserve">, </w:t>
            </w:r>
            <w:r>
              <w:rPr>
                <w:b/>
                <w:sz w:val="18"/>
              </w:rPr>
              <w:t>ISMERTESSE NÉHÁNY SORBAN AZT A KONCEPCIÓT</w:t>
            </w:r>
            <w:r>
              <w:rPr>
                <w:b/>
              </w:rPr>
              <w:t xml:space="preserve">, </w:t>
            </w:r>
            <w:r>
              <w:rPr>
                <w:b/>
                <w:sz w:val="18"/>
              </w:rPr>
              <w:t>AMELY AZ ARCULAT MEGALKOTÁSAKOR VEZÉRELTE</w:t>
            </w:r>
            <w:r>
              <w:rPr>
                <w:b/>
              </w:rPr>
              <w:t>:</w:t>
            </w:r>
          </w:p>
        </w:tc>
      </w:tr>
    </w:tbl>
    <w:p w14:paraId="5997D564" w14:textId="77777777" w:rsidR="00EA4302" w:rsidRDefault="00EA4302">
      <w:pPr>
        <w:spacing w:line="259" w:lineRule="auto"/>
        <w:sectPr w:rsidR="00EA4302">
          <w:type w:val="continuous"/>
          <w:pgSz w:w="11910" w:h="16840"/>
          <w:pgMar w:top="1180" w:right="1300" w:bottom="280" w:left="1300" w:header="708" w:footer="708" w:gutter="0"/>
          <w:cols w:space="708"/>
        </w:sectPr>
      </w:pPr>
    </w:p>
    <w:p w14:paraId="30E24BA0" w14:textId="77777777" w:rsidR="00EA4302" w:rsidRDefault="0021465F">
      <w:pPr>
        <w:spacing w:before="104"/>
        <w:ind w:left="116"/>
        <w:jc w:val="both"/>
      </w:pPr>
      <w:r>
        <w:lastRenderedPageBreak/>
        <w:t>Pályázati adatlap mellékletei:</w:t>
      </w:r>
    </w:p>
    <w:p w14:paraId="747BFAFC" w14:textId="77777777" w:rsidR="00EA4302" w:rsidRDefault="0021465F">
      <w:pPr>
        <w:pStyle w:val="Listaszerbekezds"/>
        <w:numPr>
          <w:ilvl w:val="0"/>
          <w:numId w:val="1"/>
        </w:numPr>
        <w:tabs>
          <w:tab w:val="left" w:pos="837"/>
        </w:tabs>
        <w:spacing w:before="182"/>
        <w:ind w:hanging="361"/>
      </w:pPr>
      <w:r>
        <w:t>Hozzájáruló</w:t>
      </w:r>
      <w:r>
        <w:rPr>
          <w:spacing w:val="-1"/>
        </w:rPr>
        <w:t xml:space="preserve"> </w:t>
      </w:r>
      <w:r>
        <w:t>nyilatkozat</w:t>
      </w:r>
    </w:p>
    <w:p w14:paraId="535888C9" w14:textId="77777777" w:rsidR="00EA4302" w:rsidRDefault="0021465F">
      <w:pPr>
        <w:pStyle w:val="Listaszerbekezds"/>
        <w:numPr>
          <w:ilvl w:val="0"/>
          <w:numId w:val="1"/>
        </w:numPr>
        <w:tabs>
          <w:tab w:val="left" w:pos="837"/>
        </w:tabs>
        <w:ind w:hanging="361"/>
      </w:pPr>
      <w:r>
        <w:t>Adatkezelési tájékoztató</w:t>
      </w:r>
    </w:p>
    <w:p w14:paraId="06846EF3" w14:textId="77777777" w:rsidR="00EA4302" w:rsidRDefault="0021465F">
      <w:pPr>
        <w:pStyle w:val="Listaszerbekezds"/>
        <w:numPr>
          <w:ilvl w:val="0"/>
          <w:numId w:val="1"/>
        </w:numPr>
        <w:tabs>
          <w:tab w:val="left" w:pos="837"/>
        </w:tabs>
        <w:spacing w:before="21"/>
        <w:ind w:hanging="361"/>
      </w:pPr>
      <w:r>
        <w:t>Összeférhetetlenségi nyilatkozat (jogi személyek</w:t>
      </w:r>
      <w:r>
        <w:rPr>
          <w:spacing w:val="-1"/>
        </w:rPr>
        <w:t xml:space="preserve"> </w:t>
      </w:r>
      <w:r>
        <w:t>esetén)</w:t>
      </w:r>
    </w:p>
    <w:p w14:paraId="21A11148" w14:textId="77777777" w:rsidR="00EA4302" w:rsidRDefault="0021465F">
      <w:pPr>
        <w:pStyle w:val="Szvegtrzs"/>
        <w:spacing w:before="183" w:line="259" w:lineRule="auto"/>
        <w:ind w:left="116" w:right="117"/>
        <w:jc w:val="both"/>
      </w:pPr>
      <w:r>
        <w:t>Pályázó a pályázat benyújtásával elfogadja a pályázati kiírásban foglalt feltételeket, azokat magára nézve kötelezőnek ismeri el</w:t>
      </w:r>
    </w:p>
    <w:p w14:paraId="3B20C90E" w14:textId="77777777" w:rsidR="00EA4302" w:rsidRDefault="0021465F">
      <w:pPr>
        <w:pStyle w:val="Szvegtrzs"/>
        <w:spacing w:before="162" w:line="259" w:lineRule="auto"/>
        <w:ind w:left="116" w:right="112"/>
        <w:jc w:val="both"/>
      </w:pPr>
      <w:r>
        <w:t>Pályázók a pályázat benyújtásával automatikusan kijelentik és tudomásul veszik, hogy a jelen pályázat eredményeképpen díjazásban részesítendőnek ítélt pályázatban szereplő szellemi alkotások vonatkozásában a kiíró teljes körű, területi és időbeli korlátozás nélküli, kizárólagos, minden felhasználási módra kiterjedő – beleértve az átdolgozás jogát is - felhasználási jogot szerez, továbbá a kiíró jogosulttá válik a szellemi alkotások vonatkozásában – a szerző további engedélye</w:t>
      </w:r>
      <w:r>
        <w:rPr>
          <w:spacing w:val="-8"/>
        </w:rPr>
        <w:t xml:space="preserve"> </w:t>
      </w:r>
      <w:r>
        <w:t>és/vagy</w:t>
      </w:r>
      <w:r>
        <w:rPr>
          <w:spacing w:val="-8"/>
        </w:rPr>
        <w:t xml:space="preserve"> </w:t>
      </w:r>
      <w:r>
        <w:t>jogdíj</w:t>
      </w:r>
      <w:r>
        <w:rPr>
          <w:spacing w:val="-10"/>
        </w:rPr>
        <w:t xml:space="preserve"> </w:t>
      </w:r>
      <w:r>
        <w:t>fizetési</w:t>
      </w:r>
      <w:r>
        <w:rPr>
          <w:spacing w:val="-6"/>
        </w:rPr>
        <w:t xml:space="preserve"> </w:t>
      </w:r>
      <w:r>
        <w:t>kötelezettség</w:t>
      </w:r>
      <w:r>
        <w:rPr>
          <w:spacing w:val="-8"/>
        </w:rPr>
        <w:t xml:space="preserve"> </w:t>
      </w:r>
      <w:r>
        <w:t>nélkül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további</w:t>
      </w:r>
      <w:r>
        <w:rPr>
          <w:spacing w:val="-6"/>
        </w:rPr>
        <w:t xml:space="preserve"> </w:t>
      </w:r>
      <w:r>
        <w:t>kizárólagos</w:t>
      </w:r>
      <w:r>
        <w:rPr>
          <w:spacing w:val="-10"/>
        </w:rPr>
        <w:t xml:space="preserve"> </w:t>
      </w:r>
      <w:r>
        <w:t>felhasználási</w:t>
      </w:r>
      <w:r>
        <w:rPr>
          <w:spacing w:val="-7"/>
        </w:rPr>
        <w:t xml:space="preserve"> </w:t>
      </w:r>
      <w:r>
        <w:t>engedélyt adni.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kiíró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rendelkezésére</w:t>
      </w:r>
      <w:r>
        <w:rPr>
          <w:spacing w:val="-14"/>
        </w:rPr>
        <w:t xml:space="preserve"> </w:t>
      </w:r>
      <w:r>
        <w:t>bocsátott,</w:t>
      </w:r>
      <w:r>
        <w:rPr>
          <w:spacing w:val="-15"/>
        </w:rPr>
        <w:t xml:space="preserve"> </w:t>
      </w:r>
      <w:r>
        <w:t>jogi</w:t>
      </w:r>
      <w:r>
        <w:rPr>
          <w:spacing w:val="-13"/>
        </w:rPr>
        <w:t xml:space="preserve"> </w:t>
      </w:r>
      <w:r>
        <w:t>oltalomban</w:t>
      </w:r>
      <w:r>
        <w:rPr>
          <w:spacing w:val="-16"/>
        </w:rPr>
        <w:t xml:space="preserve"> </w:t>
      </w:r>
      <w:r>
        <w:t>részesíthető</w:t>
      </w:r>
      <w:r>
        <w:rPr>
          <w:spacing w:val="-17"/>
        </w:rPr>
        <w:t xml:space="preserve"> </w:t>
      </w:r>
      <w:r>
        <w:t>szellemi</w:t>
      </w:r>
      <w:r>
        <w:rPr>
          <w:spacing w:val="-14"/>
        </w:rPr>
        <w:t xml:space="preserve"> </w:t>
      </w:r>
      <w:r>
        <w:t>alkotás</w:t>
      </w:r>
      <w:r>
        <w:rPr>
          <w:spacing w:val="-14"/>
        </w:rPr>
        <w:t xml:space="preserve"> </w:t>
      </w:r>
      <w:r>
        <w:t>tekintetében azzal a továbbiakban szabadon rendelkezik. A kiíró által megszerzett felhasználási jogok ellenértékét a díjazás foglalja</w:t>
      </w:r>
      <w:r>
        <w:rPr>
          <w:spacing w:val="-6"/>
        </w:rPr>
        <w:t xml:space="preserve"> </w:t>
      </w:r>
      <w:r>
        <w:t>magába.</w:t>
      </w:r>
    </w:p>
    <w:p w14:paraId="73CDE604" w14:textId="77777777" w:rsidR="00EA4302" w:rsidRDefault="0021465F">
      <w:pPr>
        <w:pStyle w:val="Szvegtrzs"/>
        <w:spacing w:before="158" w:line="259" w:lineRule="auto"/>
        <w:ind w:left="116" w:right="112"/>
        <w:jc w:val="both"/>
      </w:pPr>
      <w:r>
        <w:t>Pályázó</w:t>
      </w:r>
      <w:r>
        <w:rPr>
          <w:spacing w:val="-8"/>
        </w:rPr>
        <w:t xml:space="preserve"> </w:t>
      </w:r>
      <w:r>
        <w:t>aláírásával</w:t>
      </w:r>
      <w:r>
        <w:rPr>
          <w:spacing w:val="-6"/>
        </w:rPr>
        <w:t xml:space="preserve"> </w:t>
      </w:r>
      <w:r>
        <w:t>kijelenti,</w:t>
      </w:r>
      <w:r>
        <w:rPr>
          <w:spacing w:val="-8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Adatvédelmi</w:t>
      </w:r>
      <w:r>
        <w:rPr>
          <w:spacing w:val="-6"/>
        </w:rPr>
        <w:t xml:space="preserve"> </w:t>
      </w:r>
      <w:r>
        <w:t>tájékoztatót</w:t>
      </w:r>
      <w:r>
        <w:rPr>
          <w:spacing w:val="-7"/>
        </w:rPr>
        <w:t xml:space="preserve"> </w:t>
      </w:r>
      <w:r>
        <w:t>elolvasta</w:t>
      </w:r>
      <w:r>
        <w:rPr>
          <w:spacing w:val="-7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elfogadja,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személyes adatainak kezeléséhez</w:t>
      </w:r>
      <w:r>
        <w:rPr>
          <w:spacing w:val="-4"/>
        </w:rPr>
        <w:t xml:space="preserve"> </w:t>
      </w:r>
      <w:r>
        <w:t>hozzájárul.</w:t>
      </w:r>
    </w:p>
    <w:p w14:paraId="3CFE0FAE" w14:textId="77777777" w:rsidR="00EA4302" w:rsidRDefault="00EA4302">
      <w:pPr>
        <w:pStyle w:val="Szvegtrzs"/>
        <w:rPr>
          <w:sz w:val="24"/>
        </w:rPr>
      </w:pPr>
    </w:p>
    <w:p w14:paraId="79AC5329" w14:textId="77777777" w:rsidR="00EA4302" w:rsidRDefault="00EA4302">
      <w:pPr>
        <w:pStyle w:val="Szvegtrzs"/>
        <w:spacing w:before="2"/>
        <w:rPr>
          <w:sz w:val="27"/>
        </w:rPr>
      </w:pPr>
    </w:p>
    <w:p w14:paraId="62FF3AA3" w14:textId="0B315A8C" w:rsidR="00EA4302" w:rsidRDefault="0021465F">
      <w:pPr>
        <w:ind w:left="116"/>
        <w:jc w:val="both"/>
      </w:pPr>
      <w:r>
        <w:t>Szigetszentmiklós, 202</w:t>
      </w:r>
      <w:r w:rsidR="0070290C">
        <w:t>2</w:t>
      </w:r>
      <w:r>
        <w:t>. ...........</w:t>
      </w:r>
    </w:p>
    <w:p w14:paraId="74796B09" w14:textId="77777777" w:rsidR="00EA4302" w:rsidRDefault="00EA4302">
      <w:pPr>
        <w:pStyle w:val="Szvegtrzs"/>
        <w:rPr>
          <w:b w:val="0"/>
          <w:sz w:val="24"/>
        </w:rPr>
      </w:pPr>
    </w:p>
    <w:p w14:paraId="710C20B8" w14:textId="77777777" w:rsidR="00EA4302" w:rsidRDefault="00EA4302">
      <w:pPr>
        <w:pStyle w:val="Szvegtrzs"/>
        <w:spacing w:before="1"/>
        <w:rPr>
          <w:b w:val="0"/>
          <w:sz w:val="29"/>
        </w:rPr>
      </w:pPr>
    </w:p>
    <w:p w14:paraId="795014C6" w14:textId="77777777" w:rsidR="00EA4302" w:rsidRDefault="0021465F">
      <w:pPr>
        <w:ind w:right="393"/>
        <w:jc w:val="right"/>
      </w:pPr>
      <w:r>
        <w:t>............................................</w:t>
      </w:r>
    </w:p>
    <w:p w14:paraId="1039D95B" w14:textId="77777777" w:rsidR="00EA4302" w:rsidRDefault="0021465F">
      <w:pPr>
        <w:spacing w:before="182"/>
        <w:ind w:right="1183"/>
        <w:jc w:val="right"/>
      </w:pPr>
      <w:r>
        <w:t>Pályázó</w:t>
      </w:r>
    </w:p>
    <w:sectPr w:rsidR="00EA4302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D1F"/>
    <w:multiLevelType w:val="hybridMultilevel"/>
    <w:tmpl w:val="296C8BCE"/>
    <w:lvl w:ilvl="0" w:tplc="FFC2660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BEB6CE3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AE18477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8C46B9C8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9C248388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A15836BE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8C726CD4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8C6237CA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98823A2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9182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02"/>
    <w:rsid w:val="0021465F"/>
    <w:rsid w:val="0070290C"/>
    <w:rsid w:val="00E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52AE"/>
  <w15:docId w15:val="{44041011-A62C-4F1B-BA07-7FDE334D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Cm">
    <w:name w:val="Title"/>
    <w:basedOn w:val="Norml"/>
    <w:uiPriority w:val="10"/>
    <w:qFormat/>
    <w:pPr>
      <w:spacing w:before="75"/>
      <w:ind w:left="3317" w:right="3318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8"/>
      <w:ind w:left="836" w:hanging="361"/>
    </w:pPr>
  </w:style>
  <w:style w:type="paragraph" w:customStyle="1" w:styleId="TableParagraph">
    <w:name w:val="Table Paragraph"/>
    <w:basedOn w:val="Norml"/>
    <w:uiPriority w:val="1"/>
    <w:qFormat/>
    <w:pPr>
      <w:spacing w:before="8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1747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Szikszai-Kósdi Bernadett</dc:creator>
  <cp:lastModifiedBy>Farkas Éva</cp:lastModifiedBy>
  <cp:revision>2</cp:revision>
  <dcterms:created xsi:type="dcterms:W3CDTF">2022-05-30T06:17:00Z</dcterms:created>
  <dcterms:modified xsi:type="dcterms:W3CDTF">2022-05-30T06:17:00Z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