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747C" w14:textId="77777777" w:rsidR="002964D7" w:rsidRDefault="002964D7" w:rsidP="002964D7">
      <w:pPr>
        <w:pStyle w:val="Cm"/>
        <w:jc w:val="center"/>
      </w:pPr>
      <w:bookmarkStart w:id="0" w:name="Szöveg1"/>
    </w:p>
    <w:p w14:paraId="39C6A060" w14:textId="77777777" w:rsidR="002964D7" w:rsidRDefault="002964D7" w:rsidP="002964D7">
      <w:pPr>
        <w:jc w:val="center"/>
      </w:pPr>
      <w:r w:rsidRPr="00FF1286">
        <w:rPr>
          <w:noProof/>
        </w:rPr>
        <w:drawing>
          <wp:inline distT="0" distB="0" distL="0" distR="0" wp14:anchorId="6F2A3031" wp14:editId="4087B379">
            <wp:extent cx="1285875" cy="1857375"/>
            <wp:effectExtent l="19050" t="0" r="9525" b="0"/>
            <wp:docPr id="3" name="Kép 1" descr="SZSZMIK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SZSZMIKLC"/>
                    <pic:cNvPicPr>
                      <a:picLocks noChangeAspect="1" noChangeArrowheads="1"/>
                    </pic:cNvPicPr>
                  </pic:nvPicPr>
                  <pic:blipFill>
                    <a:blip r:embed="rId8" cstate="print"/>
                    <a:srcRect/>
                    <a:stretch>
                      <a:fillRect/>
                    </a:stretch>
                  </pic:blipFill>
                  <pic:spPr bwMode="auto">
                    <a:xfrm>
                      <a:off x="0" y="0"/>
                      <a:ext cx="1285875" cy="1857375"/>
                    </a:xfrm>
                    <a:prstGeom prst="rect">
                      <a:avLst/>
                    </a:prstGeom>
                    <a:noFill/>
                    <a:ln w="9525">
                      <a:noFill/>
                      <a:miter lim="800000"/>
                      <a:headEnd/>
                      <a:tailEnd/>
                    </a:ln>
                  </pic:spPr>
                </pic:pic>
              </a:graphicData>
            </a:graphic>
          </wp:inline>
        </w:drawing>
      </w:r>
    </w:p>
    <w:p w14:paraId="140348DC" w14:textId="77777777" w:rsidR="002964D7" w:rsidRPr="00DF24CB" w:rsidRDefault="00AA243B" w:rsidP="002964D7">
      <w:pPr>
        <w:pStyle w:val="lfej"/>
      </w:pPr>
      <w:r>
        <w:pict w14:anchorId="30FD0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
          </v:shape>
        </w:pict>
      </w:r>
    </w:p>
    <w:p w14:paraId="5D0EEC6C" w14:textId="6E809B95" w:rsidR="002964D7" w:rsidRPr="009077F3" w:rsidRDefault="002964D7" w:rsidP="002964D7">
      <w:pPr>
        <w:pStyle w:val="Cmsor7"/>
        <w:spacing w:before="240" w:after="240"/>
        <w:rPr>
          <w:rStyle w:val="Kiemels2"/>
          <w:sz w:val="40"/>
          <w:szCs w:val="40"/>
        </w:rPr>
      </w:pPr>
      <w:bookmarkStart w:id="1" w:name="_Toc285179493"/>
      <w:r w:rsidRPr="009077F3">
        <w:rPr>
          <w:rStyle w:val="Kiemels2"/>
          <w:sz w:val="40"/>
          <w:szCs w:val="40"/>
        </w:rPr>
        <w:t>SZIGETSZENTMIKLÓS VÁROS</w:t>
      </w:r>
      <w:r w:rsidRPr="009077F3">
        <w:rPr>
          <w:rStyle w:val="Kiemels2"/>
          <w:sz w:val="40"/>
          <w:szCs w:val="40"/>
        </w:rPr>
        <w:br/>
        <w:t xml:space="preserve">ÖNKORMÁNYZATA </w:t>
      </w:r>
      <w:r w:rsidRPr="009077F3">
        <w:rPr>
          <w:rStyle w:val="Kiemels2"/>
          <w:sz w:val="40"/>
          <w:szCs w:val="40"/>
        </w:rPr>
        <w:br/>
        <w:t>KÉPVISELŐ-TESTÜLETÉNEK</w:t>
      </w:r>
      <w:bookmarkEnd w:id="1"/>
    </w:p>
    <w:p w14:paraId="2090D689" w14:textId="04A7D031" w:rsidR="002964D7" w:rsidRPr="009077F3" w:rsidRDefault="002964D7" w:rsidP="002964D7">
      <w:pPr>
        <w:pStyle w:val="Cmsor7"/>
        <w:spacing w:before="240" w:after="240"/>
        <w:rPr>
          <w:rStyle w:val="Kiemels2"/>
          <w:sz w:val="40"/>
          <w:szCs w:val="40"/>
        </w:rPr>
      </w:pPr>
      <w:bookmarkStart w:id="2" w:name="_Toc285179494"/>
      <w:r>
        <w:rPr>
          <w:rStyle w:val="Kiemels2"/>
          <w:sz w:val="40"/>
          <w:szCs w:val="40"/>
        </w:rPr>
        <w:t>19</w:t>
      </w:r>
      <w:r w:rsidRPr="009077F3">
        <w:rPr>
          <w:rStyle w:val="Kiemels2"/>
          <w:sz w:val="40"/>
          <w:szCs w:val="40"/>
        </w:rPr>
        <w:t>/201</w:t>
      </w:r>
      <w:r>
        <w:rPr>
          <w:rStyle w:val="Kiemels2"/>
          <w:sz w:val="40"/>
          <w:szCs w:val="40"/>
        </w:rPr>
        <w:t>4</w:t>
      </w:r>
      <w:r w:rsidRPr="009077F3">
        <w:rPr>
          <w:rStyle w:val="Kiemels2"/>
          <w:sz w:val="40"/>
          <w:szCs w:val="40"/>
        </w:rPr>
        <w:t>. (</w:t>
      </w:r>
      <w:r>
        <w:rPr>
          <w:rStyle w:val="Kiemels2"/>
          <w:sz w:val="40"/>
          <w:szCs w:val="40"/>
        </w:rPr>
        <w:t>XI.06.</w:t>
      </w:r>
      <w:r w:rsidRPr="009077F3">
        <w:rPr>
          <w:rStyle w:val="Kiemels2"/>
          <w:sz w:val="40"/>
          <w:szCs w:val="40"/>
        </w:rPr>
        <w:t>) ÖNKORMÁNYZATI RENDELETE</w:t>
      </w:r>
      <w:bookmarkEnd w:id="2"/>
    </w:p>
    <w:p w14:paraId="6F82FD70" w14:textId="1FF5EEFE" w:rsidR="002964D7" w:rsidRDefault="002964D7" w:rsidP="002964D7">
      <w:pPr>
        <w:pStyle w:val="Cmsor7"/>
        <w:spacing w:before="240" w:after="240"/>
        <w:rPr>
          <w:rStyle w:val="Kiemels2"/>
          <w:sz w:val="40"/>
          <w:szCs w:val="40"/>
        </w:rPr>
      </w:pPr>
      <w:bookmarkStart w:id="3" w:name="_Toc285179495"/>
      <w:r w:rsidRPr="009077F3">
        <w:rPr>
          <w:rStyle w:val="Kiemels2"/>
          <w:sz w:val="40"/>
          <w:szCs w:val="40"/>
        </w:rPr>
        <w:t xml:space="preserve">a </w:t>
      </w:r>
      <w:r>
        <w:rPr>
          <w:rStyle w:val="Kiemels2"/>
          <w:sz w:val="40"/>
          <w:szCs w:val="40"/>
        </w:rPr>
        <w:t>s</w:t>
      </w:r>
      <w:r w:rsidRPr="009077F3">
        <w:rPr>
          <w:rStyle w:val="Kiemels2"/>
          <w:sz w:val="40"/>
          <w:szCs w:val="40"/>
        </w:rPr>
        <w:t xml:space="preserve">zervezeti és </w:t>
      </w:r>
      <w:r>
        <w:rPr>
          <w:rStyle w:val="Kiemels2"/>
          <w:sz w:val="40"/>
          <w:szCs w:val="40"/>
        </w:rPr>
        <w:t>m</w:t>
      </w:r>
      <w:r w:rsidRPr="009077F3">
        <w:rPr>
          <w:rStyle w:val="Kiemels2"/>
          <w:sz w:val="40"/>
          <w:szCs w:val="40"/>
        </w:rPr>
        <w:t xml:space="preserve">űködési </w:t>
      </w:r>
      <w:r>
        <w:rPr>
          <w:rStyle w:val="Kiemels2"/>
          <w:sz w:val="40"/>
          <w:szCs w:val="40"/>
        </w:rPr>
        <w:t>s</w:t>
      </w:r>
      <w:r w:rsidRPr="009077F3">
        <w:rPr>
          <w:rStyle w:val="Kiemels2"/>
          <w:sz w:val="40"/>
          <w:szCs w:val="40"/>
        </w:rPr>
        <w:t>zabályzatról</w:t>
      </w:r>
      <w:bookmarkEnd w:id="3"/>
    </w:p>
    <w:p w14:paraId="0F41B052" w14:textId="0CD406C1" w:rsidR="002964D7" w:rsidRPr="000D6A47" w:rsidRDefault="002964D7" w:rsidP="002964D7">
      <w:pPr>
        <w:pStyle w:val="Idzet"/>
        <w:jc w:val="center"/>
      </w:pPr>
      <w:r>
        <w:t>Egységes szerkezetben a 22/2014. (XI.27.)</w:t>
      </w:r>
      <w:r w:rsidR="00826765">
        <w:t>, a 25/2014. (XII.11.)</w:t>
      </w:r>
      <w:r w:rsidR="00AC16E1">
        <w:t>, a 14/2015. (IV.30.)</w:t>
      </w:r>
      <w:r w:rsidR="004B2C95">
        <w:t>, a 26/2015.(VIII.27.)</w:t>
      </w:r>
      <w:r w:rsidR="003D728C">
        <w:t>, a 35/2015. (XI.26.)</w:t>
      </w:r>
      <w:r w:rsidR="002A170E">
        <w:t>, az 5/2016. (II.25.)</w:t>
      </w:r>
      <w:r w:rsidR="008D286A">
        <w:t>, a 23/2016. (VI.29.)</w:t>
      </w:r>
      <w:r w:rsidR="003E30E4">
        <w:t>, a 32/2016. (XII.09.)</w:t>
      </w:r>
      <w:r w:rsidR="00994923">
        <w:t>, a 11/2017. (III.30.)</w:t>
      </w:r>
      <w:r w:rsidR="00DB618B">
        <w:t>, a 31/2017. (XI.30.)</w:t>
      </w:r>
      <w:r w:rsidR="00FA04D0">
        <w:t>, a 15/2018. (V.2</w:t>
      </w:r>
      <w:r w:rsidR="00244F32">
        <w:t>8</w:t>
      </w:r>
      <w:r w:rsidR="00FA04D0">
        <w:t>.)</w:t>
      </w:r>
      <w:r w:rsidR="00713035">
        <w:t>, a 24/2018. (XI.15.)</w:t>
      </w:r>
      <w:r w:rsidR="00993448">
        <w:t>, a 3/2019. (II.21.)</w:t>
      </w:r>
      <w:r w:rsidR="00406743">
        <w:t>, a 18/2019. (X.29.)</w:t>
      </w:r>
      <w:r w:rsidR="00FF6BF9">
        <w:t>, a 2</w:t>
      </w:r>
      <w:r w:rsidR="00717D00">
        <w:t>5</w:t>
      </w:r>
      <w:r w:rsidR="00FF6BF9">
        <w:t>/2019. (XII.12.)</w:t>
      </w:r>
      <w:r w:rsidR="00CE18CD">
        <w:t>, a 27/2019. (XII.17.)</w:t>
      </w:r>
      <w:r w:rsidR="007C32A2">
        <w:t>, az 5/2020. (II.20.)</w:t>
      </w:r>
      <w:r w:rsidR="00215373">
        <w:t>, a 21/2020. (XII.08.)</w:t>
      </w:r>
      <w:r w:rsidR="00315A68">
        <w:t>, a 23/2020. (XII.15.)</w:t>
      </w:r>
      <w:r w:rsidR="006D4764">
        <w:t>, a 6/2021. (III.27.)</w:t>
      </w:r>
      <w:r w:rsidR="004D10BA">
        <w:t>, az 5/2022. (III.04.)</w:t>
      </w:r>
      <w:r w:rsidR="00994923">
        <w:t xml:space="preserve"> </w:t>
      </w:r>
      <w:r>
        <w:t>önkormányzati rendelettel.</w:t>
      </w:r>
    </w:p>
    <w:p w14:paraId="6615EC5D" w14:textId="77777777" w:rsidR="002964D7" w:rsidRPr="00696613" w:rsidRDefault="00AA243B" w:rsidP="002964D7">
      <w:pPr>
        <w:pStyle w:val="lfej"/>
        <w:rPr>
          <w:sz w:val="36"/>
          <w:szCs w:val="36"/>
        </w:rPr>
      </w:pPr>
      <w:r>
        <w:rPr>
          <w:b/>
          <w:sz w:val="36"/>
          <w:szCs w:val="36"/>
        </w:rPr>
        <w:pict w14:anchorId="757DDC7C">
          <v:shape id="_x0000_i1026" type="#_x0000_t75" style="width:450pt;height:7.5pt" o:hrpct="0" o:hralign="center" o:hr="t">
            <v:imagedata r:id="rId9" o:title=""/>
          </v:shape>
        </w:pict>
      </w:r>
    </w:p>
    <w:p w14:paraId="72199CED" w14:textId="77777777" w:rsidR="002964D7" w:rsidRPr="00DF24CB" w:rsidRDefault="002964D7" w:rsidP="002964D7">
      <w:pPr>
        <w:pStyle w:val="Cm"/>
      </w:pPr>
    </w:p>
    <w:bookmarkEnd w:id="0"/>
    <w:p w14:paraId="5BA61493" w14:textId="77777777" w:rsidR="002964D7" w:rsidRPr="00B515C5" w:rsidRDefault="002964D7" w:rsidP="002964D7">
      <w:pPr>
        <w:tabs>
          <w:tab w:val="clear" w:pos="9072"/>
          <w:tab w:val="center" w:pos="4819"/>
          <w:tab w:val="left" w:pos="6452"/>
        </w:tabs>
        <w:jc w:val="left"/>
        <w:rPr>
          <w:b/>
        </w:rPr>
      </w:pPr>
      <w:r>
        <w:br w:type="page"/>
      </w:r>
      <w:r>
        <w:lastRenderedPageBreak/>
        <w:tab/>
      </w:r>
      <w:r w:rsidRPr="00B515C5">
        <w:rPr>
          <w:b/>
        </w:rPr>
        <w:t>Tartalom</w:t>
      </w:r>
    </w:p>
    <w:p w14:paraId="76CC1B39" w14:textId="38C972C7" w:rsidR="00C85F77" w:rsidRDefault="0012396A">
      <w:pPr>
        <w:pStyle w:val="TJ1"/>
        <w:rPr>
          <w:rFonts w:asciiTheme="minorHAnsi" w:eastAsiaTheme="minorEastAsia" w:hAnsiTheme="minorHAnsi" w:cstheme="minorBidi"/>
          <w:b w:val="0"/>
          <w:bCs w:val="0"/>
          <w:noProof/>
          <w:sz w:val="22"/>
          <w:szCs w:val="22"/>
        </w:rPr>
      </w:pPr>
      <w:r>
        <w:fldChar w:fldCharType="begin"/>
      </w:r>
      <w:r w:rsidR="002964D7">
        <w:instrText xml:space="preserve"> TOC \o "1-3" \h \z \u </w:instrText>
      </w:r>
      <w:r>
        <w:fldChar w:fldCharType="separate"/>
      </w:r>
      <w:hyperlink w:anchor="_Toc67639870" w:history="1">
        <w:r w:rsidR="00C85F77" w:rsidRPr="004714DC">
          <w:rPr>
            <w:rStyle w:val="Hiperhivatkozs"/>
            <w:noProof/>
          </w:rPr>
          <w:t>I. Fejezet Általános rendelkezések</w:t>
        </w:r>
        <w:r w:rsidR="00C85F77">
          <w:rPr>
            <w:noProof/>
            <w:webHidden/>
          </w:rPr>
          <w:tab/>
        </w:r>
        <w:r w:rsidR="00C85F77">
          <w:rPr>
            <w:noProof/>
            <w:webHidden/>
          </w:rPr>
          <w:fldChar w:fldCharType="begin"/>
        </w:r>
        <w:r w:rsidR="00C85F77">
          <w:rPr>
            <w:noProof/>
            <w:webHidden/>
          </w:rPr>
          <w:instrText xml:space="preserve"> PAGEREF _Toc67639870 \h </w:instrText>
        </w:r>
        <w:r w:rsidR="00C85F77">
          <w:rPr>
            <w:noProof/>
            <w:webHidden/>
          </w:rPr>
        </w:r>
        <w:r w:rsidR="00C85F77">
          <w:rPr>
            <w:noProof/>
            <w:webHidden/>
          </w:rPr>
          <w:fldChar w:fldCharType="separate"/>
        </w:r>
        <w:r w:rsidR="0035007B">
          <w:rPr>
            <w:noProof/>
            <w:webHidden/>
          </w:rPr>
          <w:t>4</w:t>
        </w:r>
        <w:r w:rsidR="00C85F77">
          <w:rPr>
            <w:noProof/>
            <w:webHidden/>
          </w:rPr>
          <w:fldChar w:fldCharType="end"/>
        </w:r>
      </w:hyperlink>
    </w:p>
    <w:p w14:paraId="0F3D40E3" w14:textId="597A71BF" w:rsidR="00C85F77" w:rsidRDefault="00AA243B">
      <w:pPr>
        <w:pStyle w:val="TJ1"/>
        <w:rPr>
          <w:rFonts w:asciiTheme="minorHAnsi" w:eastAsiaTheme="minorEastAsia" w:hAnsiTheme="minorHAnsi" w:cstheme="minorBidi"/>
          <w:b w:val="0"/>
          <w:bCs w:val="0"/>
          <w:noProof/>
          <w:sz w:val="22"/>
          <w:szCs w:val="22"/>
        </w:rPr>
      </w:pPr>
      <w:hyperlink w:anchor="_Toc67639871" w:history="1">
        <w:r w:rsidR="00C85F77" w:rsidRPr="004714DC">
          <w:rPr>
            <w:rStyle w:val="Hiperhivatkozs"/>
            <w:noProof/>
          </w:rPr>
          <w:t>II. Fejezet Az önkormányzat feladatai</w:t>
        </w:r>
        <w:r w:rsidR="00C85F77">
          <w:rPr>
            <w:noProof/>
            <w:webHidden/>
          </w:rPr>
          <w:tab/>
        </w:r>
        <w:r w:rsidR="00C85F77">
          <w:rPr>
            <w:noProof/>
            <w:webHidden/>
          </w:rPr>
          <w:fldChar w:fldCharType="begin"/>
        </w:r>
        <w:r w:rsidR="00C85F77">
          <w:rPr>
            <w:noProof/>
            <w:webHidden/>
          </w:rPr>
          <w:instrText xml:space="preserve"> PAGEREF _Toc67639871 \h </w:instrText>
        </w:r>
        <w:r w:rsidR="00C85F77">
          <w:rPr>
            <w:noProof/>
            <w:webHidden/>
          </w:rPr>
        </w:r>
        <w:r w:rsidR="00C85F77">
          <w:rPr>
            <w:noProof/>
            <w:webHidden/>
          </w:rPr>
          <w:fldChar w:fldCharType="separate"/>
        </w:r>
        <w:r w:rsidR="0035007B">
          <w:rPr>
            <w:noProof/>
            <w:webHidden/>
          </w:rPr>
          <w:t>4</w:t>
        </w:r>
        <w:r w:rsidR="00C85F77">
          <w:rPr>
            <w:noProof/>
            <w:webHidden/>
          </w:rPr>
          <w:fldChar w:fldCharType="end"/>
        </w:r>
      </w:hyperlink>
    </w:p>
    <w:p w14:paraId="3BEEFC96" w14:textId="511129F6" w:rsidR="00C85F77" w:rsidRDefault="00AA243B">
      <w:pPr>
        <w:pStyle w:val="TJ2"/>
        <w:rPr>
          <w:rFonts w:asciiTheme="minorHAnsi" w:eastAsiaTheme="minorEastAsia" w:hAnsiTheme="minorHAnsi" w:cstheme="minorBidi"/>
          <w:noProof/>
          <w:sz w:val="22"/>
          <w:szCs w:val="22"/>
        </w:rPr>
      </w:pPr>
      <w:hyperlink w:anchor="_Toc67639872" w:history="1">
        <w:r w:rsidR="00C85F77" w:rsidRPr="004714DC">
          <w:rPr>
            <w:rStyle w:val="Hiperhivatkozs"/>
            <w:bCs/>
            <w:noProof/>
          </w:rPr>
          <w:t>1.</w:t>
        </w:r>
        <w:r w:rsidR="00C85F77">
          <w:rPr>
            <w:rFonts w:asciiTheme="minorHAnsi" w:eastAsiaTheme="minorEastAsia" w:hAnsiTheme="minorHAnsi" w:cstheme="minorBidi"/>
            <w:noProof/>
            <w:sz w:val="22"/>
            <w:szCs w:val="22"/>
          </w:rPr>
          <w:tab/>
        </w:r>
        <w:r w:rsidR="00C85F77" w:rsidRPr="004714DC">
          <w:rPr>
            <w:rStyle w:val="Hiperhivatkozs"/>
            <w:bCs/>
            <w:noProof/>
          </w:rPr>
          <w:t>Az önkormányzat kötelező és önként vállalt feladatainak ellátása</w:t>
        </w:r>
        <w:r w:rsidR="00C85F77">
          <w:rPr>
            <w:noProof/>
            <w:webHidden/>
          </w:rPr>
          <w:tab/>
        </w:r>
        <w:r w:rsidR="00C85F77">
          <w:rPr>
            <w:noProof/>
            <w:webHidden/>
          </w:rPr>
          <w:fldChar w:fldCharType="begin"/>
        </w:r>
        <w:r w:rsidR="00C85F77">
          <w:rPr>
            <w:noProof/>
            <w:webHidden/>
          </w:rPr>
          <w:instrText xml:space="preserve"> PAGEREF _Toc67639872 \h </w:instrText>
        </w:r>
        <w:r w:rsidR="00C85F77">
          <w:rPr>
            <w:noProof/>
            <w:webHidden/>
          </w:rPr>
        </w:r>
        <w:r w:rsidR="00C85F77">
          <w:rPr>
            <w:noProof/>
            <w:webHidden/>
          </w:rPr>
          <w:fldChar w:fldCharType="separate"/>
        </w:r>
        <w:r w:rsidR="0035007B">
          <w:rPr>
            <w:noProof/>
            <w:webHidden/>
          </w:rPr>
          <w:t>4</w:t>
        </w:r>
        <w:r w:rsidR="00C85F77">
          <w:rPr>
            <w:noProof/>
            <w:webHidden/>
          </w:rPr>
          <w:fldChar w:fldCharType="end"/>
        </w:r>
      </w:hyperlink>
    </w:p>
    <w:p w14:paraId="5A5CE234" w14:textId="348A3C2E" w:rsidR="00C85F77" w:rsidRDefault="00AA243B">
      <w:pPr>
        <w:pStyle w:val="TJ2"/>
        <w:rPr>
          <w:rFonts w:asciiTheme="minorHAnsi" w:eastAsiaTheme="minorEastAsia" w:hAnsiTheme="minorHAnsi" w:cstheme="minorBidi"/>
          <w:noProof/>
          <w:sz w:val="22"/>
          <w:szCs w:val="22"/>
        </w:rPr>
      </w:pPr>
      <w:hyperlink w:anchor="_Toc67639873" w:history="1">
        <w:r w:rsidR="00C85F77" w:rsidRPr="004714DC">
          <w:rPr>
            <w:rStyle w:val="Hiperhivatkozs"/>
            <w:noProof/>
          </w:rPr>
          <w:t>2.</w:t>
        </w:r>
        <w:r w:rsidR="00C85F77">
          <w:rPr>
            <w:rFonts w:asciiTheme="minorHAnsi" w:eastAsiaTheme="minorEastAsia" w:hAnsiTheme="minorHAnsi" w:cstheme="minorBidi"/>
            <w:noProof/>
            <w:sz w:val="22"/>
            <w:szCs w:val="22"/>
          </w:rPr>
          <w:tab/>
        </w:r>
        <w:r w:rsidR="00C85F77" w:rsidRPr="004714DC">
          <w:rPr>
            <w:rStyle w:val="Hiperhivatkozs"/>
            <w:noProof/>
          </w:rPr>
          <w:t>A képviselő-testület kizárólagos hatáskörébe tartozó feladatok</w:t>
        </w:r>
        <w:r w:rsidR="00C85F77">
          <w:rPr>
            <w:noProof/>
            <w:webHidden/>
          </w:rPr>
          <w:tab/>
        </w:r>
        <w:r w:rsidR="00C85F77">
          <w:rPr>
            <w:noProof/>
            <w:webHidden/>
          </w:rPr>
          <w:fldChar w:fldCharType="begin"/>
        </w:r>
        <w:r w:rsidR="00C85F77">
          <w:rPr>
            <w:noProof/>
            <w:webHidden/>
          </w:rPr>
          <w:instrText xml:space="preserve"> PAGEREF _Toc67639873 \h </w:instrText>
        </w:r>
        <w:r w:rsidR="00C85F77">
          <w:rPr>
            <w:noProof/>
            <w:webHidden/>
          </w:rPr>
        </w:r>
        <w:r w:rsidR="00C85F77">
          <w:rPr>
            <w:noProof/>
            <w:webHidden/>
          </w:rPr>
          <w:fldChar w:fldCharType="separate"/>
        </w:r>
        <w:r w:rsidR="0035007B">
          <w:rPr>
            <w:noProof/>
            <w:webHidden/>
          </w:rPr>
          <w:t>8</w:t>
        </w:r>
        <w:r w:rsidR="00C85F77">
          <w:rPr>
            <w:noProof/>
            <w:webHidden/>
          </w:rPr>
          <w:fldChar w:fldCharType="end"/>
        </w:r>
      </w:hyperlink>
    </w:p>
    <w:p w14:paraId="385ECB52" w14:textId="48DD14F9" w:rsidR="00C85F77" w:rsidRDefault="00AA243B">
      <w:pPr>
        <w:pStyle w:val="TJ1"/>
        <w:rPr>
          <w:rFonts w:asciiTheme="minorHAnsi" w:eastAsiaTheme="minorEastAsia" w:hAnsiTheme="minorHAnsi" w:cstheme="minorBidi"/>
          <w:b w:val="0"/>
          <w:bCs w:val="0"/>
          <w:noProof/>
          <w:sz w:val="22"/>
          <w:szCs w:val="22"/>
        </w:rPr>
      </w:pPr>
      <w:hyperlink w:anchor="_Toc67639874" w:history="1">
        <w:r w:rsidR="00C85F77" w:rsidRPr="004714DC">
          <w:rPr>
            <w:rStyle w:val="Hiperhivatkozs"/>
            <w:noProof/>
          </w:rPr>
          <w:t>III. Fejezet A képviselő-testület működése</w:t>
        </w:r>
        <w:r w:rsidR="00C85F77">
          <w:rPr>
            <w:noProof/>
            <w:webHidden/>
          </w:rPr>
          <w:tab/>
        </w:r>
        <w:r w:rsidR="00C85F77">
          <w:rPr>
            <w:noProof/>
            <w:webHidden/>
          </w:rPr>
          <w:fldChar w:fldCharType="begin"/>
        </w:r>
        <w:r w:rsidR="00C85F77">
          <w:rPr>
            <w:noProof/>
            <w:webHidden/>
          </w:rPr>
          <w:instrText xml:space="preserve"> PAGEREF _Toc67639874 \h </w:instrText>
        </w:r>
        <w:r w:rsidR="00C85F77">
          <w:rPr>
            <w:noProof/>
            <w:webHidden/>
          </w:rPr>
        </w:r>
        <w:r w:rsidR="00C85F77">
          <w:rPr>
            <w:noProof/>
            <w:webHidden/>
          </w:rPr>
          <w:fldChar w:fldCharType="separate"/>
        </w:r>
        <w:r w:rsidR="0035007B">
          <w:rPr>
            <w:noProof/>
            <w:webHidden/>
          </w:rPr>
          <w:t>8</w:t>
        </w:r>
        <w:r w:rsidR="00C85F77">
          <w:rPr>
            <w:noProof/>
            <w:webHidden/>
          </w:rPr>
          <w:fldChar w:fldCharType="end"/>
        </w:r>
      </w:hyperlink>
    </w:p>
    <w:p w14:paraId="27AAC7E1" w14:textId="0F64393D" w:rsidR="00C85F77" w:rsidRDefault="00AA243B">
      <w:pPr>
        <w:pStyle w:val="TJ2"/>
        <w:rPr>
          <w:rFonts w:asciiTheme="minorHAnsi" w:eastAsiaTheme="minorEastAsia" w:hAnsiTheme="minorHAnsi" w:cstheme="minorBidi"/>
          <w:noProof/>
          <w:sz w:val="22"/>
          <w:szCs w:val="22"/>
        </w:rPr>
      </w:pPr>
      <w:hyperlink w:anchor="_Toc67639875" w:history="1">
        <w:r w:rsidR="00C85F77" w:rsidRPr="004714DC">
          <w:rPr>
            <w:rStyle w:val="Hiperhivatkozs"/>
            <w:noProof/>
          </w:rPr>
          <w:t>3.</w:t>
        </w:r>
        <w:r w:rsidR="00C85F77">
          <w:rPr>
            <w:rFonts w:asciiTheme="minorHAnsi" w:eastAsiaTheme="minorEastAsia" w:hAnsiTheme="minorHAnsi" w:cstheme="minorBidi"/>
            <w:noProof/>
            <w:sz w:val="22"/>
            <w:szCs w:val="22"/>
          </w:rPr>
          <w:tab/>
        </w:r>
        <w:r w:rsidR="00C85F77" w:rsidRPr="004714DC">
          <w:rPr>
            <w:rStyle w:val="Hiperhivatkozs"/>
            <w:noProof/>
          </w:rPr>
          <w:t>Alakuló ülés</w:t>
        </w:r>
        <w:r w:rsidR="00C85F77">
          <w:rPr>
            <w:noProof/>
            <w:webHidden/>
          </w:rPr>
          <w:tab/>
        </w:r>
        <w:r w:rsidR="00C85F77">
          <w:rPr>
            <w:noProof/>
            <w:webHidden/>
          </w:rPr>
          <w:fldChar w:fldCharType="begin"/>
        </w:r>
        <w:r w:rsidR="00C85F77">
          <w:rPr>
            <w:noProof/>
            <w:webHidden/>
          </w:rPr>
          <w:instrText xml:space="preserve"> PAGEREF _Toc67639875 \h </w:instrText>
        </w:r>
        <w:r w:rsidR="00C85F77">
          <w:rPr>
            <w:noProof/>
            <w:webHidden/>
          </w:rPr>
        </w:r>
        <w:r w:rsidR="00C85F77">
          <w:rPr>
            <w:noProof/>
            <w:webHidden/>
          </w:rPr>
          <w:fldChar w:fldCharType="separate"/>
        </w:r>
        <w:r w:rsidR="0035007B">
          <w:rPr>
            <w:noProof/>
            <w:webHidden/>
          </w:rPr>
          <w:t>8</w:t>
        </w:r>
        <w:r w:rsidR="00C85F77">
          <w:rPr>
            <w:noProof/>
            <w:webHidden/>
          </w:rPr>
          <w:fldChar w:fldCharType="end"/>
        </w:r>
      </w:hyperlink>
    </w:p>
    <w:p w14:paraId="5DC2DA54" w14:textId="7427043D" w:rsidR="00C85F77" w:rsidRDefault="00AA243B">
      <w:pPr>
        <w:pStyle w:val="TJ2"/>
        <w:rPr>
          <w:rFonts w:asciiTheme="minorHAnsi" w:eastAsiaTheme="minorEastAsia" w:hAnsiTheme="minorHAnsi" w:cstheme="minorBidi"/>
          <w:noProof/>
          <w:sz w:val="22"/>
          <w:szCs w:val="22"/>
        </w:rPr>
      </w:pPr>
      <w:hyperlink w:anchor="_Toc67639876" w:history="1">
        <w:r w:rsidR="00C85F77" w:rsidRPr="004714DC">
          <w:rPr>
            <w:rStyle w:val="Hiperhivatkozs"/>
            <w:noProof/>
          </w:rPr>
          <w:t>4.</w:t>
        </w:r>
        <w:r w:rsidR="00C85F77">
          <w:rPr>
            <w:rFonts w:asciiTheme="minorHAnsi" w:eastAsiaTheme="minorEastAsia" w:hAnsiTheme="minorHAnsi" w:cstheme="minorBidi"/>
            <w:noProof/>
            <w:sz w:val="22"/>
            <w:szCs w:val="22"/>
          </w:rPr>
          <w:tab/>
        </w:r>
        <w:r w:rsidR="00C85F77" w:rsidRPr="004714DC">
          <w:rPr>
            <w:rStyle w:val="Hiperhivatkozs"/>
            <w:noProof/>
          </w:rPr>
          <w:t>A képviselő-testület munkaterve</w:t>
        </w:r>
        <w:r w:rsidR="00C85F77">
          <w:rPr>
            <w:noProof/>
            <w:webHidden/>
          </w:rPr>
          <w:tab/>
        </w:r>
        <w:r w:rsidR="00C85F77">
          <w:rPr>
            <w:noProof/>
            <w:webHidden/>
          </w:rPr>
          <w:fldChar w:fldCharType="begin"/>
        </w:r>
        <w:r w:rsidR="00C85F77">
          <w:rPr>
            <w:noProof/>
            <w:webHidden/>
          </w:rPr>
          <w:instrText xml:space="preserve"> PAGEREF _Toc67639876 \h </w:instrText>
        </w:r>
        <w:r w:rsidR="00C85F77">
          <w:rPr>
            <w:noProof/>
            <w:webHidden/>
          </w:rPr>
        </w:r>
        <w:r w:rsidR="00C85F77">
          <w:rPr>
            <w:noProof/>
            <w:webHidden/>
          </w:rPr>
          <w:fldChar w:fldCharType="separate"/>
        </w:r>
        <w:r w:rsidR="0035007B">
          <w:rPr>
            <w:noProof/>
            <w:webHidden/>
          </w:rPr>
          <w:t>8</w:t>
        </w:r>
        <w:r w:rsidR="00C85F77">
          <w:rPr>
            <w:noProof/>
            <w:webHidden/>
          </w:rPr>
          <w:fldChar w:fldCharType="end"/>
        </w:r>
      </w:hyperlink>
    </w:p>
    <w:p w14:paraId="173EAF52" w14:textId="1CE3E7AB" w:rsidR="00C85F77" w:rsidRDefault="00AA243B">
      <w:pPr>
        <w:pStyle w:val="TJ2"/>
        <w:rPr>
          <w:rFonts w:asciiTheme="minorHAnsi" w:eastAsiaTheme="minorEastAsia" w:hAnsiTheme="minorHAnsi" w:cstheme="minorBidi"/>
          <w:noProof/>
          <w:sz w:val="22"/>
          <w:szCs w:val="22"/>
        </w:rPr>
      </w:pPr>
      <w:hyperlink w:anchor="_Toc67639877" w:history="1">
        <w:r w:rsidR="00C85F77" w:rsidRPr="004714DC">
          <w:rPr>
            <w:rStyle w:val="Hiperhivatkozs"/>
            <w:noProof/>
          </w:rPr>
          <w:t>5.</w:t>
        </w:r>
        <w:r w:rsidR="00C85F77">
          <w:rPr>
            <w:rFonts w:asciiTheme="minorHAnsi" w:eastAsiaTheme="minorEastAsia" w:hAnsiTheme="minorHAnsi" w:cstheme="minorBidi"/>
            <w:noProof/>
            <w:sz w:val="22"/>
            <w:szCs w:val="22"/>
          </w:rPr>
          <w:tab/>
        </w:r>
        <w:r w:rsidR="00C85F77" w:rsidRPr="004714DC">
          <w:rPr>
            <w:rStyle w:val="Hiperhivatkozs"/>
            <w:noProof/>
          </w:rPr>
          <w:t>Rendes ülés</w:t>
        </w:r>
        <w:r w:rsidR="00C85F77">
          <w:rPr>
            <w:noProof/>
            <w:webHidden/>
          </w:rPr>
          <w:tab/>
        </w:r>
        <w:r w:rsidR="00C85F77">
          <w:rPr>
            <w:noProof/>
            <w:webHidden/>
          </w:rPr>
          <w:fldChar w:fldCharType="begin"/>
        </w:r>
        <w:r w:rsidR="00C85F77">
          <w:rPr>
            <w:noProof/>
            <w:webHidden/>
          </w:rPr>
          <w:instrText xml:space="preserve"> PAGEREF _Toc67639877 \h </w:instrText>
        </w:r>
        <w:r w:rsidR="00C85F77">
          <w:rPr>
            <w:noProof/>
            <w:webHidden/>
          </w:rPr>
        </w:r>
        <w:r w:rsidR="00C85F77">
          <w:rPr>
            <w:noProof/>
            <w:webHidden/>
          </w:rPr>
          <w:fldChar w:fldCharType="separate"/>
        </w:r>
        <w:r w:rsidR="0035007B">
          <w:rPr>
            <w:noProof/>
            <w:webHidden/>
          </w:rPr>
          <w:t>9</w:t>
        </w:r>
        <w:r w:rsidR="00C85F77">
          <w:rPr>
            <w:noProof/>
            <w:webHidden/>
          </w:rPr>
          <w:fldChar w:fldCharType="end"/>
        </w:r>
      </w:hyperlink>
    </w:p>
    <w:p w14:paraId="5AD8985B" w14:textId="4E534FA9" w:rsidR="00C85F77" w:rsidRDefault="00AA243B">
      <w:pPr>
        <w:pStyle w:val="TJ2"/>
        <w:rPr>
          <w:rFonts w:asciiTheme="minorHAnsi" w:eastAsiaTheme="minorEastAsia" w:hAnsiTheme="minorHAnsi" w:cstheme="minorBidi"/>
          <w:noProof/>
          <w:sz w:val="22"/>
          <w:szCs w:val="22"/>
        </w:rPr>
      </w:pPr>
      <w:hyperlink w:anchor="_Toc67639878" w:history="1">
        <w:r w:rsidR="00C85F77" w:rsidRPr="004714DC">
          <w:rPr>
            <w:rStyle w:val="Hiperhivatkozs"/>
            <w:bCs/>
            <w:noProof/>
          </w:rPr>
          <w:t>6.</w:t>
        </w:r>
        <w:r w:rsidR="00C85F77">
          <w:rPr>
            <w:rFonts w:asciiTheme="minorHAnsi" w:eastAsiaTheme="minorEastAsia" w:hAnsiTheme="minorHAnsi" w:cstheme="minorBidi"/>
            <w:noProof/>
            <w:sz w:val="22"/>
            <w:szCs w:val="22"/>
          </w:rPr>
          <w:tab/>
        </w:r>
        <w:r w:rsidR="00C85F77" w:rsidRPr="004714DC">
          <w:rPr>
            <w:rStyle w:val="Hiperhivatkozs"/>
            <w:noProof/>
          </w:rPr>
          <w:t>Rendkívüli</w:t>
        </w:r>
        <w:r w:rsidR="00C85F77" w:rsidRPr="004714DC">
          <w:rPr>
            <w:rStyle w:val="Hiperhivatkozs"/>
            <w:bCs/>
            <w:noProof/>
          </w:rPr>
          <w:t xml:space="preserve"> ülés</w:t>
        </w:r>
        <w:r w:rsidR="00C85F77">
          <w:rPr>
            <w:noProof/>
            <w:webHidden/>
          </w:rPr>
          <w:tab/>
        </w:r>
        <w:r w:rsidR="00C85F77">
          <w:rPr>
            <w:noProof/>
            <w:webHidden/>
          </w:rPr>
          <w:fldChar w:fldCharType="begin"/>
        </w:r>
        <w:r w:rsidR="00C85F77">
          <w:rPr>
            <w:noProof/>
            <w:webHidden/>
          </w:rPr>
          <w:instrText xml:space="preserve"> PAGEREF _Toc67639878 \h </w:instrText>
        </w:r>
        <w:r w:rsidR="00C85F77">
          <w:rPr>
            <w:noProof/>
            <w:webHidden/>
          </w:rPr>
        </w:r>
        <w:r w:rsidR="00C85F77">
          <w:rPr>
            <w:noProof/>
            <w:webHidden/>
          </w:rPr>
          <w:fldChar w:fldCharType="separate"/>
        </w:r>
        <w:r w:rsidR="0035007B">
          <w:rPr>
            <w:noProof/>
            <w:webHidden/>
          </w:rPr>
          <w:t>9</w:t>
        </w:r>
        <w:r w:rsidR="00C85F77">
          <w:rPr>
            <w:noProof/>
            <w:webHidden/>
          </w:rPr>
          <w:fldChar w:fldCharType="end"/>
        </w:r>
      </w:hyperlink>
    </w:p>
    <w:p w14:paraId="4259C468" w14:textId="1F84DA24" w:rsidR="00C85F77" w:rsidRDefault="00AA243B">
      <w:pPr>
        <w:pStyle w:val="TJ2"/>
        <w:rPr>
          <w:rFonts w:asciiTheme="minorHAnsi" w:eastAsiaTheme="minorEastAsia" w:hAnsiTheme="minorHAnsi" w:cstheme="minorBidi"/>
          <w:noProof/>
          <w:sz w:val="22"/>
          <w:szCs w:val="22"/>
        </w:rPr>
      </w:pPr>
      <w:hyperlink w:anchor="_Toc67639879" w:history="1">
        <w:r w:rsidR="00C85F77" w:rsidRPr="004714DC">
          <w:rPr>
            <w:rStyle w:val="Hiperhivatkozs"/>
            <w:bCs/>
            <w:noProof/>
          </w:rPr>
          <w:t>7.</w:t>
        </w:r>
        <w:r w:rsidR="00C85F77">
          <w:rPr>
            <w:rFonts w:asciiTheme="minorHAnsi" w:eastAsiaTheme="minorEastAsia" w:hAnsiTheme="minorHAnsi" w:cstheme="minorBidi"/>
            <w:noProof/>
            <w:sz w:val="22"/>
            <w:szCs w:val="22"/>
          </w:rPr>
          <w:tab/>
        </w:r>
        <w:r w:rsidR="00C85F77" w:rsidRPr="004714DC">
          <w:rPr>
            <w:rStyle w:val="Hiperhivatkozs"/>
            <w:bCs/>
            <w:noProof/>
          </w:rPr>
          <w:t>Az ülés összehívása</w:t>
        </w:r>
        <w:r w:rsidR="00C85F77">
          <w:rPr>
            <w:noProof/>
            <w:webHidden/>
          </w:rPr>
          <w:tab/>
        </w:r>
        <w:r w:rsidR="00C85F77">
          <w:rPr>
            <w:noProof/>
            <w:webHidden/>
          </w:rPr>
          <w:fldChar w:fldCharType="begin"/>
        </w:r>
        <w:r w:rsidR="00C85F77">
          <w:rPr>
            <w:noProof/>
            <w:webHidden/>
          </w:rPr>
          <w:instrText xml:space="preserve"> PAGEREF _Toc67639879 \h </w:instrText>
        </w:r>
        <w:r w:rsidR="00C85F77">
          <w:rPr>
            <w:noProof/>
            <w:webHidden/>
          </w:rPr>
        </w:r>
        <w:r w:rsidR="00C85F77">
          <w:rPr>
            <w:noProof/>
            <w:webHidden/>
          </w:rPr>
          <w:fldChar w:fldCharType="separate"/>
        </w:r>
        <w:r w:rsidR="0035007B">
          <w:rPr>
            <w:noProof/>
            <w:webHidden/>
          </w:rPr>
          <w:t>10</w:t>
        </w:r>
        <w:r w:rsidR="00C85F77">
          <w:rPr>
            <w:noProof/>
            <w:webHidden/>
          </w:rPr>
          <w:fldChar w:fldCharType="end"/>
        </w:r>
      </w:hyperlink>
    </w:p>
    <w:p w14:paraId="08D0B276" w14:textId="1EC0B0FC" w:rsidR="00C85F77" w:rsidRDefault="00AA243B">
      <w:pPr>
        <w:pStyle w:val="TJ2"/>
        <w:rPr>
          <w:rFonts w:asciiTheme="minorHAnsi" w:eastAsiaTheme="minorEastAsia" w:hAnsiTheme="minorHAnsi" w:cstheme="minorBidi"/>
          <w:noProof/>
          <w:sz w:val="22"/>
          <w:szCs w:val="22"/>
        </w:rPr>
      </w:pPr>
      <w:hyperlink w:anchor="_Toc67639880" w:history="1">
        <w:r w:rsidR="00C85F77" w:rsidRPr="004714DC">
          <w:rPr>
            <w:rStyle w:val="Hiperhivatkozs"/>
            <w:noProof/>
          </w:rPr>
          <w:t>8.</w:t>
        </w:r>
        <w:r w:rsidR="00C85F77">
          <w:rPr>
            <w:rFonts w:asciiTheme="minorHAnsi" w:eastAsiaTheme="minorEastAsia" w:hAnsiTheme="minorHAnsi" w:cstheme="minorBidi"/>
            <w:noProof/>
            <w:sz w:val="22"/>
            <w:szCs w:val="22"/>
          </w:rPr>
          <w:tab/>
        </w:r>
        <w:r w:rsidR="00C85F77" w:rsidRPr="004714DC">
          <w:rPr>
            <w:rStyle w:val="Hiperhivatkozs"/>
            <w:noProof/>
          </w:rPr>
          <w:t>A képviselő-testület zárt ülésére vonatkozó szabályok</w:t>
        </w:r>
        <w:r w:rsidR="00C85F77">
          <w:rPr>
            <w:noProof/>
            <w:webHidden/>
          </w:rPr>
          <w:tab/>
        </w:r>
        <w:r w:rsidR="00C85F77">
          <w:rPr>
            <w:noProof/>
            <w:webHidden/>
          </w:rPr>
          <w:fldChar w:fldCharType="begin"/>
        </w:r>
        <w:r w:rsidR="00C85F77">
          <w:rPr>
            <w:noProof/>
            <w:webHidden/>
          </w:rPr>
          <w:instrText xml:space="preserve"> PAGEREF _Toc67639880 \h </w:instrText>
        </w:r>
        <w:r w:rsidR="00C85F77">
          <w:rPr>
            <w:noProof/>
            <w:webHidden/>
          </w:rPr>
        </w:r>
        <w:r w:rsidR="00C85F77">
          <w:rPr>
            <w:noProof/>
            <w:webHidden/>
          </w:rPr>
          <w:fldChar w:fldCharType="separate"/>
        </w:r>
        <w:r w:rsidR="0035007B">
          <w:rPr>
            <w:noProof/>
            <w:webHidden/>
          </w:rPr>
          <w:t>11</w:t>
        </w:r>
        <w:r w:rsidR="00C85F77">
          <w:rPr>
            <w:noProof/>
            <w:webHidden/>
          </w:rPr>
          <w:fldChar w:fldCharType="end"/>
        </w:r>
      </w:hyperlink>
    </w:p>
    <w:p w14:paraId="495B02D4" w14:textId="3445D097" w:rsidR="00C85F77" w:rsidRDefault="00AA243B">
      <w:pPr>
        <w:pStyle w:val="TJ2"/>
        <w:rPr>
          <w:rFonts w:asciiTheme="minorHAnsi" w:eastAsiaTheme="minorEastAsia" w:hAnsiTheme="minorHAnsi" w:cstheme="minorBidi"/>
          <w:noProof/>
          <w:sz w:val="22"/>
          <w:szCs w:val="22"/>
        </w:rPr>
      </w:pPr>
      <w:hyperlink w:anchor="_Toc67639881" w:history="1">
        <w:r w:rsidR="00C85F77" w:rsidRPr="004714DC">
          <w:rPr>
            <w:rStyle w:val="Hiperhivatkozs"/>
            <w:noProof/>
          </w:rPr>
          <w:t>9.</w:t>
        </w:r>
        <w:r w:rsidR="00C85F77">
          <w:rPr>
            <w:rFonts w:asciiTheme="minorHAnsi" w:eastAsiaTheme="minorEastAsia" w:hAnsiTheme="minorHAnsi" w:cstheme="minorBidi"/>
            <w:noProof/>
            <w:sz w:val="22"/>
            <w:szCs w:val="22"/>
          </w:rPr>
          <w:tab/>
        </w:r>
        <w:r w:rsidR="00C85F77" w:rsidRPr="004714DC">
          <w:rPr>
            <w:rStyle w:val="Hiperhivatkozs"/>
            <w:noProof/>
          </w:rPr>
          <w:t>Az előterjesztés rendje</w:t>
        </w:r>
        <w:r w:rsidR="00C85F77">
          <w:rPr>
            <w:noProof/>
            <w:webHidden/>
          </w:rPr>
          <w:tab/>
        </w:r>
        <w:r w:rsidR="00C85F77">
          <w:rPr>
            <w:noProof/>
            <w:webHidden/>
          </w:rPr>
          <w:fldChar w:fldCharType="begin"/>
        </w:r>
        <w:r w:rsidR="00C85F77">
          <w:rPr>
            <w:noProof/>
            <w:webHidden/>
          </w:rPr>
          <w:instrText xml:space="preserve"> PAGEREF _Toc67639881 \h </w:instrText>
        </w:r>
        <w:r w:rsidR="00C85F77">
          <w:rPr>
            <w:noProof/>
            <w:webHidden/>
          </w:rPr>
        </w:r>
        <w:r w:rsidR="00C85F77">
          <w:rPr>
            <w:noProof/>
            <w:webHidden/>
          </w:rPr>
          <w:fldChar w:fldCharType="separate"/>
        </w:r>
        <w:r w:rsidR="0035007B">
          <w:rPr>
            <w:noProof/>
            <w:webHidden/>
          </w:rPr>
          <w:t>11</w:t>
        </w:r>
        <w:r w:rsidR="00C85F77">
          <w:rPr>
            <w:noProof/>
            <w:webHidden/>
          </w:rPr>
          <w:fldChar w:fldCharType="end"/>
        </w:r>
      </w:hyperlink>
    </w:p>
    <w:p w14:paraId="43884E11" w14:textId="398331A9" w:rsidR="00C85F77" w:rsidRDefault="00AA243B">
      <w:pPr>
        <w:pStyle w:val="TJ2"/>
        <w:rPr>
          <w:rFonts w:asciiTheme="minorHAnsi" w:eastAsiaTheme="minorEastAsia" w:hAnsiTheme="minorHAnsi" w:cstheme="minorBidi"/>
          <w:noProof/>
          <w:sz w:val="22"/>
          <w:szCs w:val="22"/>
        </w:rPr>
      </w:pPr>
      <w:hyperlink w:anchor="_Toc67639882" w:history="1">
        <w:r w:rsidR="00C85F77" w:rsidRPr="004714DC">
          <w:rPr>
            <w:rStyle w:val="Hiperhivatkozs"/>
            <w:noProof/>
          </w:rPr>
          <w:t>10.</w:t>
        </w:r>
        <w:r w:rsidR="00C85F77">
          <w:rPr>
            <w:rFonts w:asciiTheme="minorHAnsi" w:eastAsiaTheme="minorEastAsia" w:hAnsiTheme="minorHAnsi" w:cstheme="minorBidi"/>
            <w:noProof/>
            <w:sz w:val="22"/>
            <w:szCs w:val="22"/>
          </w:rPr>
          <w:tab/>
        </w:r>
        <w:r w:rsidR="00C85F77" w:rsidRPr="004714DC">
          <w:rPr>
            <w:rStyle w:val="Hiperhivatkozs"/>
            <w:noProof/>
          </w:rPr>
          <w:t>Sürgősségi indítvány</w:t>
        </w:r>
        <w:r w:rsidR="00C85F77">
          <w:rPr>
            <w:noProof/>
            <w:webHidden/>
          </w:rPr>
          <w:tab/>
        </w:r>
        <w:r w:rsidR="00C85F77">
          <w:rPr>
            <w:noProof/>
            <w:webHidden/>
          </w:rPr>
          <w:fldChar w:fldCharType="begin"/>
        </w:r>
        <w:r w:rsidR="00C85F77">
          <w:rPr>
            <w:noProof/>
            <w:webHidden/>
          </w:rPr>
          <w:instrText xml:space="preserve"> PAGEREF _Toc67639882 \h </w:instrText>
        </w:r>
        <w:r w:rsidR="00C85F77">
          <w:rPr>
            <w:noProof/>
            <w:webHidden/>
          </w:rPr>
        </w:r>
        <w:r w:rsidR="00C85F77">
          <w:rPr>
            <w:noProof/>
            <w:webHidden/>
          </w:rPr>
          <w:fldChar w:fldCharType="separate"/>
        </w:r>
        <w:r w:rsidR="0035007B">
          <w:rPr>
            <w:noProof/>
            <w:webHidden/>
          </w:rPr>
          <w:t>12</w:t>
        </w:r>
        <w:r w:rsidR="00C85F77">
          <w:rPr>
            <w:noProof/>
            <w:webHidden/>
          </w:rPr>
          <w:fldChar w:fldCharType="end"/>
        </w:r>
      </w:hyperlink>
    </w:p>
    <w:p w14:paraId="5F27ADDA" w14:textId="68C7BCC4" w:rsidR="00C85F77" w:rsidRDefault="00AA243B">
      <w:pPr>
        <w:pStyle w:val="TJ2"/>
        <w:rPr>
          <w:rFonts w:asciiTheme="minorHAnsi" w:eastAsiaTheme="minorEastAsia" w:hAnsiTheme="minorHAnsi" w:cstheme="minorBidi"/>
          <w:noProof/>
          <w:sz w:val="22"/>
          <w:szCs w:val="22"/>
        </w:rPr>
      </w:pPr>
      <w:hyperlink w:anchor="_Toc67639883" w:history="1">
        <w:r w:rsidR="00C85F77" w:rsidRPr="004714DC">
          <w:rPr>
            <w:rStyle w:val="Hiperhivatkozs"/>
            <w:bCs/>
            <w:noProof/>
          </w:rPr>
          <w:t>11.</w:t>
        </w:r>
        <w:r w:rsidR="00C85F77">
          <w:rPr>
            <w:rFonts w:asciiTheme="minorHAnsi" w:eastAsiaTheme="minorEastAsia" w:hAnsiTheme="minorHAnsi" w:cstheme="minorBidi"/>
            <w:noProof/>
            <w:sz w:val="22"/>
            <w:szCs w:val="22"/>
          </w:rPr>
          <w:tab/>
        </w:r>
        <w:r w:rsidR="00C85F77" w:rsidRPr="004714DC">
          <w:rPr>
            <w:rStyle w:val="Hiperhivatkozs"/>
            <w:bCs/>
            <w:noProof/>
          </w:rPr>
          <w:t xml:space="preserve">Az ülés </w:t>
        </w:r>
        <w:r w:rsidR="00C85F77" w:rsidRPr="004714DC">
          <w:rPr>
            <w:rStyle w:val="Hiperhivatkozs"/>
            <w:noProof/>
          </w:rPr>
          <w:t>menete</w:t>
        </w:r>
        <w:r w:rsidR="00C85F77">
          <w:rPr>
            <w:noProof/>
            <w:webHidden/>
          </w:rPr>
          <w:tab/>
        </w:r>
        <w:r w:rsidR="00C85F77">
          <w:rPr>
            <w:noProof/>
            <w:webHidden/>
          </w:rPr>
          <w:fldChar w:fldCharType="begin"/>
        </w:r>
        <w:r w:rsidR="00C85F77">
          <w:rPr>
            <w:noProof/>
            <w:webHidden/>
          </w:rPr>
          <w:instrText xml:space="preserve"> PAGEREF _Toc67639883 \h </w:instrText>
        </w:r>
        <w:r w:rsidR="00C85F77">
          <w:rPr>
            <w:noProof/>
            <w:webHidden/>
          </w:rPr>
        </w:r>
        <w:r w:rsidR="00C85F77">
          <w:rPr>
            <w:noProof/>
            <w:webHidden/>
          </w:rPr>
          <w:fldChar w:fldCharType="separate"/>
        </w:r>
        <w:r w:rsidR="0035007B">
          <w:rPr>
            <w:noProof/>
            <w:webHidden/>
          </w:rPr>
          <w:t>12</w:t>
        </w:r>
        <w:r w:rsidR="00C85F77">
          <w:rPr>
            <w:noProof/>
            <w:webHidden/>
          </w:rPr>
          <w:fldChar w:fldCharType="end"/>
        </w:r>
      </w:hyperlink>
    </w:p>
    <w:p w14:paraId="10456F92" w14:textId="73900908" w:rsidR="00C85F77" w:rsidRDefault="00AA243B">
      <w:pPr>
        <w:pStyle w:val="TJ2"/>
        <w:rPr>
          <w:rFonts w:asciiTheme="minorHAnsi" w:eastAsiaTheme="minorEastAsia" w:hAnsiTheme="minorHAnsi" w:cstheme="minorBidi"/>
          <w:noProof/>
          <w:sz w:val="22"/>
          <w:szCs w:val="22"/>
        </w:rPr>
      </w:pPr>
      <w:hyperlink w:anchor="_Toc67639884" w:history="1">
        <w:r w:rsidR="00C85F77" w:rsidRPr="004714DC">
          <w:rPr>
            <w:rStyle w:val="Hiperhivatkozs"/>
            <w:noProof/>
          </w:rPr>
          <w:t>12.</w:t>
        </w:r>
        <w:r w:rsidR="00C85F77">
          <w:rPr>
            <w:rFonts w:asciiTheme="minorHAnsi" w:eastAsiaTheme="minorEastAsia" w:hAnsiTheme="minorHAnsi" w:cstheme="minorBidi"/>
            <w:noProof/>
            <w:sz w:val="22"/>
            <w:szCs w:val="22"/>
          </w:rPr>
          <w:tab/>
        </w:r>
        <w:r w:rsidR="00C85F77" w:rsidRPr="004714DC">
          <w:rPr>
            <w:rStyle w:val="Hiperhivatkozs"/>
            <w:noProof/>
          </w:rPr>
          <w:t>Rendes ülés tanácskozási rendje</w:t>
        </w:r>
        <w:r w:rsidR="00C85F77">
          <w:rPr>
            <w:noProof/>
            <w:webHidden/>
          </w:rPr>
          <w:tab/>
        </w:r>
        <w:r w:rsidR="00C85F77">
          <w:rPr>
            <w:noProof/>
            <w:webHidden/>
          </w:rPr>
          <w:fldChar w:fldCharType="begin"/>
        </w:r>
        <w:r w:rsidR="00C85F77">
          <w:rPr>
            <w:noProof/>
            <w:webHidden/>
          </w:rPr>
          <w:instrText xml:space="preserve"> PAGEREF _Toc67639884 \h </w:instrText>
        </w:r>
        <w:r w:rsidR="00C85F77">
          <w:rPr>
            <w:noProof/>
            <w:webHidden/>
          </w:rPr>
        </w:r>
        <w:r w:rsidR="00C85F77">
          <w:rPr>
            <w:noProof/>
            <w:webHidden/>
          </w:rPr>
          <w:fldChar w:fldCharType="separate"/>
        </w:r>
        <w:r w:rsidR="0035007B">
          <w:rPr>
            <w:noProof/>
            <w:webHidden/>
          </w:rPr>
          <w:t>12</w:t>
        </w:r>
        <w:r w:rsidR="00C85F77">
          <w:rPr>
            <w:noProof/>
            <w:webHidden/>
          </w:rPr>
          <w:fldChar w:fldCharType="end"/>
        </w:r>
      </w:hyperlink>
    </w:p>
    <w:p w14:paraId="52D5F2AE" w14:textId="11973F53" w:rsidR="00C85F77" w:rsidRDefault="00AA243B">
      <w:pPr>
        <w:pStyle w:val="TJ2"/>
        <w:rPr>
          <w:rFonts w:asciiTheme="minorHAnsi" w:eastAsiaTheme="minorEastAsia" w:hAnsiTheme="minorHAnsi" w:cstheme="minorBidi"/>
          <w:noProof/>
          <w:sz w:val="22"/>
          <w:szCs w:val="22"/>
        </w:rPr>
      </w:pPr>
      <w:hyperlink w:anchor="_Toc67639885" w:history="1">
        <w:r w:rsidR="00C85F77" w:rsidRPr="004714DC">
          <w:rPr>
            <w:rStyle w:val="Hiperhivatkozs"/>
            <w:noProof/>
          </w:rPr>
          <w:t>13.</w:t>
        </w:r>
        <w:r w:rsidR="00C85F77">
          <w:rPr>
            <w:rFonts w:asciiTheme="minorHAnsi" w:eastAsiaTheme="minorEastAsia" w:hAnsiTheme="minorHAnsi" w:cstheme="minorBidi"/>
            <w:noProof/>
            <w:sz w:val="22"/>
            <w:szCs w:val="22"/>
          </w:rPr>
          <w:tab/>
        </w:r>
        <w:r w:rsidR="00C85F77" w:rsidRPr="004714DC">
          <w:rPr>
            <w:rStyle w:val="Hiperhivatkozs"/>
            <w:noProof/>
          </w:rPr>
          <w:t>Napirendek tárgyalása, hozzászólások</w:t>
        </w:r>
        <w:r w:rsidR="00C85F77">
          <w:rPr>
            <w:noProof/>
            <w:webHidden/>
          </w:rPr>
          <w:tab/>
        </w:r>
        <w:r w:rsidR="00C85F77">
          <w:rPr>
            <w:noProof/>
            <w:webHidden/>
          </w:rPr>
          <w:fldChar w:fldCharType="begin"/>
        </w:r>
        <w:r w:rsidR="00C85F77">
          <w:rPr>
            <w:noProof/>
            <w:webHidden/>
          </w:rPr>
          <w:instrText xml:space="preserve"> PAGEREF _Toc67639885 \h </w:instrText>
        </w:r>
        <w:r w:rsidR="00C85F77">
          <w:rPr>
            <w:noProof/>
            <w:webHidden/>
          </w:rPr>
        </w:r>
        <w:r w:rsidR="00C85F77">
          <w:rPr>
            <w:noProof/>
            <w:webHidden/>
          </w:rPr>
          <w:fldChar w:fldCharType="separate"/>
        </w:r>
        <w:r w:rsidR="0035007B">
          <w:rPr>
            <w:noProof/>
            <w:webHidden/>
          </w:rPr>
          <w:t>13</w:t>
        </w:r>
        <w:r w:rsidR="00C85F77">
          <w:rPr>
            <w:noProof/>
            <w:webHidden/>
          </w:rPr>
          <w:fldChar w:fldCharType="end"/>
        </w:r>
      </w:hyperlink>
    </w:p>
    <w:p w14:paraId="74CBD15A" w14:textId="41F493D2" w:rsidR="00C85F77" w:rsidRDefault="00AA243B">
      <w:pPr>
        <w:pStyle w:val="TJ2"/>
        <w:rPr>
          <w:rFonts w:asciiTheme="minorHAnsi" w:eastAsiaTheme="minorEastAsia" w:hAnsiTheme="minorHAnsi" w:cstheme="minorBidi"/>
          <w:noProof/>
          <w:sz w:val="22"/>
          <w:szCs w:val="22"/>
        </w:rPr>
      </w:pPr>
      <w:hyperlink w:anchor="_Toc67639886" w:history="1">
        <w:r w:rsidR="00C85F77" w:rsidRPr="004714DC">
          <w:rPr>
            <w:rStyle w:val="Hiperhivatkozs"/>
            <w:noProof/>
          </w:rPr>
          <w:t>14.</w:t>
        </w:r>
        <w:r w:rsidR="00C85F77">
          <w:rPr>
            <w:rFonts w:asciiTheme="minorHAnsi" w:eastAsiaTheme="minorEastAsia" w:hAnsiTheme="minorHAnsi" w:cstheme="minorBidi"/>
            <w:noProof/>
            <w:sz w:val="22"/>
            <w:szCs w:val="22"/>
          </w:rPr>
          <w:tab/>
        </w:r>
        <w:r w:rsidR="00C85F77" w:rsidRPr="004714DC">
          <w:rPr>
            <w:rStyle w:val="Hiperhivatkozs"/>
            <w:noProof/>
          </w:rPr>
          <w:t>Ügyrendi felszólalás</w:t>
        </w:r>
        <w:r w:rsidR="00C85F77">
          <w:rPr>
            <w:noProof/>
            <w:webHidden/>
          </w:rPr>
          <w:tab/>
        </w:r>
        <w:r w:rsidR="00C85F77">
          <w:rPr>
            <w:noProof/>
            <w:webHidden/>
          </w:rPr>
          <w:fldChar w:fldCharType="begin"/>
        </w:r>
        <w:r w:rsidR="00C85F77">
          <w:rPr>
            <w:noProof/>
            <w:webHidden/>
          </w:rPr>
          <w:instrText xml:space="preserve"> PAGEREF _Toc67639886 \h </w:instrText>
        </w:r>
        <w:r w:rsidR="00C85F77">
          <w:rPr>
            <w:noProof/>
            <w:webHidden/>
          </w:rPr>
        </w:r>
        <w:r w:rsidR="00C85F77">
          <w:rPr>
            <w:noProof/>
            <w:webHidden/>
          </w:rPr>
          <w:fldChar w:fldCharType="separate"/>
        </w:r>
        <w:r w:rsidR="0035007B">
          <w:rPr>
            <w:noProof/>
            <w:webHidden/>
          </w:rPr>
          <w:t>14</w:t>
        </w:r>
        <w:r w:rsidR="00C85F77">
          <w:rPr>
            <w:noProof/>
            <w:webHidden/>
          </w:rPr>
          <w:fldChar w:fldCharType="end"/>
        </w:r>
      </w:hyperlink>
    </w:p>
    <w:p w14:paraId="4A2B6939" w14:textId="2BBDDAD7" w:rsidR="00C85F77" w:rsidRDefault="00AA243B">
      <w:pPr>
        <w:pStyle w:val="TJ2"/>
        <w:rPr>
          <w:rFonts w:asciiTheme="minorHAnsi" w:eastAsiaTheme="minorEastAsia" w:hAnsiTheme="minorHAnsi" w:cstheme="minorBidi"/>
          <w:noProof/>
          <w:sz w:val="22"/>
          <w:szCs w:val="22"/>
        </w:rPr>
      </w:pPr>
      <w:hyperlink w:anchor="_Toc67639887" w:history="1">
        <w:r w:rsidR="00C85F77" w:rsidRPr="004714DC">
          <w:rPr>
            <w:rStyle w:val="Hiperhivatkozs"/>
            <w:noProof/>
          </w:rPr>
          <w:t>15.</w:t>
        </w:r>
        <w:r w:rsidR="00C85F77">
          <w:rPr>
            <w:rFonts w:asciiTheme="minorHAnsi" w:eastAsiaTheme="minorEastAsia" w:hAnsiTheme="minorHAnsi" w:cstheme="minorBidi"/>
            <w:noProof/>
            <w:sz w:val="22"/>
            <w:szCs w:val="22"/>
          </w:rPr>
          <w:tab/>
        </w:r>
        <w:r w:rsidR="00C85F77" w:rsidRPr="004714DC">
          <w:rPr>
            <w:rStyle w:val="Hiperhivatkozs"/>
            <w:noProof/>
          </w:rPr>
          <w:t>Önkormányzati döntések</w:t>
        </w:r>
        <w:r w:rsidR="00C85F77">
          <w:rPr>
            <w:noProof/>
            <w:webHidden/>
          </w:rPr>
          <w:tab/>
        </w:r>
        <w:r w:rsidR="00C85F77">
          <w:rPr>
            <w:noProof/>
            <w:webHidden/>
          </w:rPr>
          <w:fldChar w:fldCharType="begin"/>
        </w:r>
        <w:r w:rsidR="00C85F77">
          <w:rPr>
            <w:noProof/>
            <w:webHidden/>
          </w:rPr>
          <w:instrText xml:space="preserve"> PAGEREF _Toc67639887 \h </w:instrText>
        </w:r>
        <w:r w:rsidR="00C85F77">
          <w:rPr>
            <w:noProof/>
            <w:webHidden/>
          </w:rPr>
        </w:r>
        <w:r w:rsidR="00C85F77">
          <w:rPr>
            <w:noProof/>
            <w:webHidden/>
          </w:rPr>
          <w:fldChar w:fldCharType="separate"/>
        </w:r>
        <w:r w:rsidR="0035007B">
          <w:rPr>
            <w:noProof/>
            <w:webHidden/>
          </w:rPr>
          <w:t>14</w:t>
        </w:r>
        <w:r w:rsidR="00C85F77">
          <w:rPr>
            <w:noProof/>
            <w:webHidden/>
          </w:rPr>
          <w:fldChar w:fldCharType="end"/>
        </w:r>
      </w:hyperlink>
    </w:p>
    <w:p w14:paraId="7E708F89" w14:textId="3BEFD111" w:rsidR="00C85F77" w:rsidRDefault="00AA243B">
      <w:pPr>
        <w:pStyle w:val="TJ2"/>
        <w:rPr>
          <w:rFonts w:asciiTheme="minorHAnsi" w:eastAsiaTheme="minorEastAsia" w:hAnsiTheme="minorHAnsi" w:cstheme="minorBidi"/>
          <w:noProof/>
          <w:sz w:val="22"/>
          <w:szCs w:val="22"/>
        </w:rPr>
      </w:pPr>
      <w:hyperlink w:anchor="_Toc67639888" w:history="1">
        <w:r w:rsidR="00C85F77" w:rsidRPr="004714DC">
          <w:rPr>
            <w:rStyle w:val="Hiperhivatkozs"/>
            <w:noProof/>
          </w:rPr>
          <w:t>16.</w:t>
        </w:r>
        <w:r w:rsidR="00C85F77">
          <w:rPr>
            <w:rFonts w:asciiTheme="minorHAnsi" w:eastAsiaTheme="minorEastAsia" w:hAnsiTheme="minorHAnsi" w:cstheme="minorBidi"/>
            <w:noProof/>
            <w:sz w:val="22"/>
            <w:szCs w:val="22"/>
          </w:rPr>
          <w:tab/>
        </w:r>
        <w:r w:rsidR="00C85F77" w:rsidRPr="004714DC">
          <w:rPr>
            <w:rStyle w:val="Hiperhivatkozs"/>
            <w:noProof/>
          </w:rPr>
          <w:t>Határozathozatal</w:t>
        </w:r>
        <w:r w:rsidR="00C85F77">
          <w:rPr>
            <w:noProof/>
            <w:webHidden/>
          </w:rPr>
          <w:tab/>
        </w:r>
        <w:r w:rsidR="00C85F77">
          <w:rPr>
            <w:noProof/>
            <w:webHidden/>
          </w:rPr>
          <w:fldChar w:fldCharType="begin"/>
        </w:r>
        <w:r w:rsidR="00C85F77">
          <w:rPr>
            <w:noProof/>
            <w:webHidden/>
          </w:rPr>
          <w:instrText xml:space="preserve"> PAGEREF _Toc67639888 \h </w:instrText>
        </w:r>
        <w:r w:rsidR="00C85F77">
          <w:rPr>
            <w:noProof/>
            <w:webHidden/>
          </w:rPr>
        </w:r>
        <w:r w:rsidR="00C85F77">
          <w:rPr>
            <w:noProof/>
            <w:webHidden/>
          </w:rPr>
          <w:fldChar w:fldCharType="separate"/>
        </w:r>
        <w:r w:rsidR="0035007B">
          <w:rPr>
            <w:noProof/>
            <w:webHidden/>
          </w:rPr>
          <w:t>15</w:t>
        </w:r>
        <w:r w:rsidR="00C85F77">
          <w:rPr>
            <w:noProof/>
            <w:webHidden/>
          </w:rPr>
          <w:fldChar w:fldCharType="end"/>
        </w:r>
      </w:hyperlink>
    </w:p>
    <w:p w14:paraId="3F3F872F" w14:textId="4ADB9FFA" w:rsidR="00C85F77" w:rsidRDefault="00AA243B">
      <w:pPr>
        <w:pStyle w:val="TJ2"/>
        <w:rPr>
          <w:rFonts w:asciiTheme="minorHAnsi" w:eastAsiaTheme="minorEastAsia" w:hAnsiTheme="minorHAnsi" w:cstheme="minorBidi"/>
          <w:noProof/>
          <w:sz w:val="22"/>
          <w:szCs w:val="22"/>
        </w:rPr>
      </w:pPr>
      <w:hyperlink w:anchor="_Toc67639889" w:history="1">
        <w:r w:rsidR="00C85F77" w:rsidRPr="004714DC">
          <w:rPr>
            <w:rStyle w:val="Hiperhivatkozs"/>
            <w:bCs/>
            <w:noProof/>
          </w:rPr>
          <w:t>17.</w:t>
        </w:r>
        <w:r w:rsidR="00C85F77">
          <w:rPr>
            <w:rFonts w:asciiTheme="minorHAnsi" w:eastAsiaTheme="minorEastAsia" w:hAnsiTheme="minorHAnsi" w:cstheme="minorBidi"/>
            <w:noProof/>
            <w:sz w:val="22"/>
            <w:szCs w:val="22"/>
          </w:rPr>
          <w:tab/>
        </w:r>
        <w:r w:rsidR="00C85F77" w:rsidRPr="004714DC">
          <w:rPr>
            <w:rStyle w:val="Hiperhivatkozs"/>
            <w:noProof/>
          </w:rPr>
          <w:t>Minősített</w:t>
        </w:r>
        <w:r w:rsidR="00C85F77" w:rsidRPr="004714DC">
          <w:rPr>
            <w:rStyle w:val="Hiperhivatkozs"/>
            <w:bCs/>
            <w:noProof/>
          </w:rPr>
          <w:t xml:space="preserve"> többség</w:t>
        </w:r>
        <w:r w:rsidR="00C85F77">
          <w:rPr>
            <w:noProof/>
            <w:webHidden/>
          </w:rPr>
          <w:tab/>
        </w:r>
        <w:r w:rsidR="00C85F77">
          <w:rPr>
            <w:noProof/>
            <w:webHidden/>
          </w:rPr>
          <w:fldChar w:fldCharType="begin"/>
        </w:r>
        <w:r w:rsidR="00C85F77">
          <w:rPr>
            <w:noProof/>
            <w:webHidden/>
          </w:rPr>
          <w:instrText xml:space="preserve"> PAGEREF _Toc67639889 \h </w:instrText>
        </w:r>
        <w:r w:rsidR="00C85F77">
          <w:rPr>
            <w:noProof/>
            <w:webHidden/>
          </w:rPr>
        </w:r>
        <w:r w:rsidR="00C85F77">
          <w:rPr>
            <w:noProof/>
            <w:webHidden/>
          </w:rPr>
          <w:fldChar w:fldCharType="separate"/>
        </w:r>
        <w:r w:rsidR="0035007B">
          <w:rPr>
            <w:noProof/>
            <w:webHidden/>
          </w:rPr>
          <w:t>16</w:t>
        </w:r>
        <w:r w:rsidR="00C85F77">
          <w:rPr>
            <w:noProof/>
            <w:webHidden/>
          </w:rPr>
          <w:fldChar w:fldCharType="end"/>
        </w:r>
      </w:hyperlink>
    </w:p>
    <w:p w14:paraId="0331FF34" w14:textId="0F9D98CF" w:rsidR="00C85F77" w:rsidRDefault="00AA243B">
      <w:pPr>
        <w:pStyle w:val="TJ2"/>
        <w:rPr>
          <w:rFonts w:asciiTheme="minorHAnsi" w:eastAsiaTheme="minorEastAsia" w:hAnsiTheme="minorHAnsi" w:cstheme="minorBidi"/>
          <w:noProof/>
          <w:sz w:val="22"/>
          <w:szCs w:val="22"/>
        </w:rPr>
      </w:pPr>
      <w:hyperlink w:anchor="_Toc67639890" w:history="1">
        <w:r w:rsidR="00C85F77" w:rsidRPr="004714DC">
          <w:rPr>
            <w:rStyle w:val="Hiperhivatkozs"/>
            <w:noProof/>
          </w:rPr>
          <w:t>18.</w:t>
        </w:r>
        <w:r w:rsidR="00C85F77">
          <w:rPr>
            <w:rFonts w:asciiTheme="minorHAnsi" w:eastAsiaTheme="minorEastAsia" w:hAnsiTheme="minorHAnsi" w:cstheme="minorBidi"/>
            <w:noProof/>
            <w:sz w:val="22"/>
            <w:szCs w:val="22"/>
          </w:rPr>
          <w:tab/>
        </w:r>
        <w:r w:rsidR="00C85F77" w:rsidRPr="004714DC">
          <w:rPr>
            <w:rStyle w:val="Hiperhivatkozs"/>
            <w:noProof/>
          </w:rPr>
          <w:t>A jegyzőkönyv</w:t>
        </w:r>
        <w:r w:rsidR="00C85F77">
          <w:rPr>
            <w:noProof/>
            <w:webHidden/>
          </w:rPr>
          <w:tab/>
        </w:r>
        <w:r w:rsidR="00C85F77">
          <w:rPr>
            <w:noProof/>
            <w:webHidden/>
          </w:rPr>
          <w:fldChar w:fldCharType="begin"/>
        </w:r>
        <w:r w:rsidR="00C85F77">
          <w:rPr>
            <w:noProof/>
            <w:webHidden/>
          </w:rPr>
          <w:instrText xml:space="preserve"> PAGEREF _Toc67639890 \h </w:instrText>
        </w:r>
        <w:r w:rsidR="00C85F77">
          <w:rPr>
            <w:noProof/>
            <w:webHidden/>
          </w:rPr>
        </w:r>
        <w:r w:rsidR="00C85F77">
          <w:rPr>
            <w:noProof/>
            <w:webHidden/>
          </w:rPr>
          <w:fldChar w:fldCharType="separate"/>
        </w:r>
        <w:r w:rsidR="0035007B">
          <w:rPr>
            <w:noProof/>
            <w:webHidden/>
          </w:rPr>
          <w:t>16</w:t>
        </w:r>
        <w:r w:rsidR="00C85F77">
          <w:rPr>
            <w:noProof/>
            <w:webHidden/>
          </w:rPr>
          <w:fldChar w:fldCharType="end"/>
        </w:r>
      </w:hyperlink>
    </w:p>
    <w:p w14:paraId="30181B4C" w14:textId="4553C8FB" w:rsidR="00C85F77" w:rsidRDefault="00AA243B">
      <w:pPr>
        <w:pStyle w:val="TJ2"/>
        <w:rPr>
          <w:rFonts w:asciiTheme="minorHAnsi" w:eastAsiaTheme="minorEastAsia" w:hAnsiTheme="minorHAnsi" w:cstheme="minorBidi"/>
          <w:noProof/>
          <w:sz w:val="22"/>
          <w:szCs w:val="22"/>
        </w:rPr>
      </w:pPr>
      <w:hyperlink w:anchor="_Toc67639891" w:history="1">
        <w:r w:rsidR="00C85F77" w:rsidRPr="004714DC">
          <w:rPr>
            <w:rStyle w:val="Hiperhivatkozs"/>
            <w:bCs/>
            <w:noProof/>
          </w:rPr>
          <w:t>19.</w:t>
        </w:r>
        <w:r w:rsidR="00C85F77">
          <w:rPr>
            <w:rFonts w:asciiTheme="minorHAnsi" w:eastAsiaTheme="minorEastAsia" w:hAnsiTheme="minorHAnsi" w:cstheme="minorBidi"/>
            <w:noProof/>
            <w:sz w:val="22"/>
            <w:szCs w:val="22"/>
          </w:rPr>
          <w:tab/>
        </w:r>
        <w:r w:rsidR="00C85F77" w:rsidRPr="004714DC">
          <w:rPr>
            <w:rStyle w:val="Hiperhivatkozs"/>
            <w:bCs/>
            <w:noProof/>
          </w:rPr>
          <w:t xml:space="preserve">Lakossági fórum, </w:t>
        </w:r>
        <w:r w:rsidR="00C85F77" w:rsidRPr="004714DC">
          <w:rPr>
            <w:rStyle w:val="Hiperhivatkozs"/>
            <w:noProof/>
          </w:rPr>
          <w:t>közmeghallgatás</w:t>
        </w:r>
        <w:r w:rsidR="00C85F77">
          <w:rPr>
            <w:noProof/>
            <w:webHidden/>
          </w:rPr>
          <w:tab/>
        </w:r>
        <w:r w:rsidR="00C85F77">
          <w:rPr>
            <w:noProof/>
            <w:webHidden/>
          </w:rPr>
          <w:fldChar w:fldCharType="begin"/>
        </w:r>
        <w:r w:rsidR="00C85F77">
          <w:rPr>
            <w:noProof/>
            <w:webHidden/>
          </w:rPr>
          <w:instrText xml:space="preserve"> PAGEREF _Toc67639891 \h </w:instrText>
        </w:r>
        <w:r w:rsidR="00C85F77">
          <w:rPr>
            <w:noProof/>
            <w:webHidden/>
          </w:rPr>
        </w:r>
        <w:r w:rsidR="00C85F77">
          <w:rPr>
            <w:noProof/>
            <w:webHidden/>
          </w:rPr>
          <w:fldChar w:fldCharType="separate"/>
        </w:r>
        <w:r w:rsidR="0035007B">
          <w:rPr>
            <w:noProof/>
            <w:webHidden/>
          </w:rPr>
          <w:t>17</w:t>
        </w:r>
        <w:r w:rsidR="00C85F77">
          <w:rPr>
            <w:noProof/>
            <w:webHidden/>
          </w:rPr>
          <w:fldChar w:fldCharType="end"/>
        </w:r>
      </w:hyperlink>
    </w:p>
    <w:p w14:paraId="27DC0F4D" w14:textId="7EFBAA64" w:rsidR="00C85F77" w:rsidRDefault="00AA243B">
      <w:pPr>
        <w:pStyle w:val="TJ1"/>
        <w:rPr>
          <w:rFonts w:asciiTheme="minorHAnsi" w:eastAsiaTheme="minorEastAsia" w:hAnsiTheme="minorHAnsi" w:cstheme="minorBidi"/>
          <w:b w:val="0"/>
          <w:bCs w:val="0"/>
          <w:noProof/>
          <w:sz w:val="22"/>
          <w:szCs w:val="22"/>
        </w:rPr>
      </w:pPr>
      <w:hyperlink w:anchor="_Toc67639892" w:history="1">
        <w:r w:rsidR="00C85F77" w:rsidRPr="004714DC">
          <w:rPr>
            <w:rStyle w:val="Hiperhivatkozs"/>
            <w:noProof/>
          </w:rPr>
          <w:t>IV. Fejezet  Az önkormányzati képviselő</w:t>
        </w:r>
        <w:r w:rsidR="00C85F77">
          <w:rPr>
            <w:noProof/>
            <w:webHidden/>
          </w:rPr>
          <w:tab/>
        </w:r>
        <w:r w:rsidR="00C85F77">
          <w:rPr>
            <w:noProof/>
            <w:webHidden/>
          </w:rPr>
          <w:fldChar w:fldCharType="begin"/>
        </w:r>
        <w:r w:rsidR="00C85F77">
          <w:rPr>
            <w:noProof/>
            <w:webHidden/>
          </w:rPr>
          <w:instrText xml:space="preserve"> PAGEREF _Toc67639892 \h </w:instrText>
        </w:r>
        <w:r w:rsidR="00C85F77">
          <w:rPr>
            <w:noProof/>
            <w:webHidden/>
          </w:rPr>
        </w:r>
        <w:r w:rsidR="00C85F77">
          <w:rPr>
            <w:noProof/>
            <w:webHidden/>
          </w:rPr>
          <w:fldChar w:fldCharType="separate"/>
        </w:r>
        <w:r w:rsidR="0035007B">
          <w:rPr>
            <w:noProof/>
            <w:webHidden/>
          </w:rPr>
          <w:t>17</w:t>
        </w:r>
        <w:r w:rsidR="00C85F77">
          <w:rPr>
            <w:noProof/>
            <w:webHidden/>
          </w:rPr>
          <w:fldChar w:fldCharType="end"/>
        </w:r>
      </w:hyperlink>
    </w:p>
    <w:p w14:paraId="4043BB8A" w14:textId="2964256D" w:rsidR="00C85F77" w:rsidRDefault="00AA243B">
      <w:pPr>
        <w:pStyle w:val="TJ2"/>
        <w:rPr>
          <w:rFonts w:asciiTheme="minorHAnsi" w:eastAsiaTheme="minorEastAsia" w:hAnsiTheme="minorHAnsi" w:cstheme="minorBidi"/>
          <w:noProof/>
          <w:sz w:val="22"/>
          <w:szCs w:val="22"/>
        </w:rPr>
      </w:pPr>
      <w:hyperlink w:anchor="_Toc67639893" w:history="1">
        <w:r w:rsidR="00C85F77" w:rsidRPr="004714DC">
          <w:rPr>
            <w:rStyle w:val="Hiperhivatkozs"/>
            <w:noProof/>
          </w:rPr>
          <w:t>20.</w:t>
        </w:r>
        <w:r w:rsidR="00C85F77">
          <w:rPr>
            <w:rFonts w:asciiTheme="minorHAnsi" w:eastAsiaTheme="minorEastAsia" w:hAnsiTheme="minorHAnsi" w:cstheme="minorBidi"/>
            <w:noProof/>
            <w:sz w:val="22"/>
            <w:szCs w:val="22"/>
          </w:rPr>
          <w:tab/>
        </w:r>
        <w:r w:rsidR="00C85F77" w:rsidRPr="004714DC">
          <w:rPr>
            <w:rStyle w:val="Hiperhivatkozs"/>
            <w:noProof/>
          </w:rPr>
          <w:t>Az önkormányzati képviselő kötelezettségei</w:t>
        </w:r>
        <w:r w:rsidR="00C85F77">
          <w:rPr>
            <w:noProof/>
            <w:webHidden/>
          </w:rPr>
          <w:tab/>
        </w:r>
        <w:r w:rsidR="00C85F77">
          <w:rPr>
            <w:noProof/>
            <w:webHidden/>
          </w:rPr>
          <w:fldChar w:fldCharType="begin"/>
        </w:r>
        <w:r w:rsidR="00C85F77">
          <w:rPr>
            <w:noProof/>
            <w:webHidden/>
          </w:rPr>
          <w:instrText xml:space="preserve"> PAGEREF _Toc67639893 \h </w:instrText>
        </w:r>
        <w:r w:rsidR="00C85F77">
          <w:rPr>
            <w:noProof/>
            <w:webHidden/>
          </w:rPr>
        </w:r>
        <w:r w:rsidR="00C85F77">
          <w:rPr>
            <w:noProof/>
            <w:webHidden/>
          </w:rPr>
          <w:fldChar w:fldCharType="separate"/>
        </w:r>
        <w:r w:rsidR="0035007B">
          <w:rPr>
            <w:noProof/>
            <w:webHidden/>
          </w:rPr>
          <w:t>17</w:t>
        </w:r>
        <w:r w:rsidR="00C85F77">
          <w:rPr>
            <w:noProof/>
            <w:webHidden/>
          </w:rPr>
          <w:fldChar w:fldCharType="end"/>
        </w:r>
      </w:hyperlink>
    </w:p>
    <w:p w14:paraId="017E6A50" w14:textId="70C97F4F" w:rsidR="00C85F77" w:rsidRDefault="00AA243B">
      <w:pPr>
        <w:pStyle w:val="TJ2"/>
        <w:rPr>
          <w:rFonts w:asciiTheme="minorHAnsi" w:eastAsiaTheme="minorEastAsia" w:hAnsiTheme="minorHAnsi" w:cstheme="minorBidi"/>
          <w:noProof/>
          <w:sz w:val="22"/>
          <w:szCs w:val="22"/>
        </w:rPr>
      </w:pPr>
      <w:hyperlink w:anchor="_Toc67639894" w:history="1">
        <w:r w:rsidR="00C85F77" w:rsidRPr="004714DC">
          <w:rPr>
            <w:rStyle w:val="Hiperhivatkozs"/>
            <w:noProof/>
          </w:rPr>
          <w:t>21.</w:t>
        </w:r>
        <w:r w:rsidR="00C85F77">
          <w:rPr>
            <w:noProof/>
            <w:webHidden/>
          </w:rPr>
          <w:tab/>
        </w:r>
        <w:r w:rsidR="00C85F77">
          <w:rPr>
            <w:noProof/>
            <w:webHidden/>
          </w:rPr>
          <w:fldChar w:fldCharType="begin"/>
        </w:r>
        <w:r w:rsidR="00C85F77">
          <w:rPr>
            <w:noProof/>
            <w:webHidden/>
          </w:rPr>
          <w:instrText xml:space="preserve"> PAGEREF _Toc67639894 \h </w:instrText>
        </w:r>
        <w:r w:rsidR="00C85F77">
          <w:rPr>
            <w:noProof/>
            <w:webHidden/>
          </w:rPr>
        </w:r>
        <w:r w:rsidR="00C85F77">
          <w:rPr>
            <w:noProof/>
            <w:webHidden/>
          </w:rPr>
          <w:fldChar w:fldCharType="separate"/>
        </w:r>
        <w:r w:rsidR="0035007B">
          <w:rPr>
            <w:noProof/>
            <w:webHidden/>
          </w:rPr>
          <w:t>17</w:t>
        </w:r>
        <w:r w:rsidR="00C85F77">
          <w:rPr>
            <w:noProof/>
            <w:webHidden/>
          </w:rPr>
          <w:fldChar w:fldCharType="end"/>
        </w:r>
      </w:hyperlink>
    </w:p>
    <w:p w14:paraId="69C135FC" w14:textId="4E49820D" w:rsidR="00C85F77" w:rsidRDefault="00AA243B">
      <w:pPr>
        <w:pStyle w:val="TJ2"/>
        <w:rPr>
          <w:rFonts w:asciiTheme="minorHAnsi" w:eastAsiaTheme="minorEastAsia" w:hAnsiTheme="minorHAnsi" w:cstheme="minorBidi"/>
          <w:noProof/>
          <w:sz w:val="22"/>
          <w:szCs w:val="22"/>
        </w:rPr>
      </w:pPr>
      <w:hyperlink w:anchor="_Toc67639895" w:history="1">
        <w:r w:rsidR="00C85F77" w:rsidRPr="004714DC">
          <w:rPr>
            <w:rStyle w:val="Hiperhivatkozs"/>
            <w:noProof/>
          </w:rPr>
          <w:t>22.</w:t>
        </w:r>
        <w:r w:rsidR="00C85F77">
          <w:rPr>
            <w:rFonts w:asciiTheme="minorHAnsi" w:eastAsiaTheme="minorEastAsia" w:hAnsiTheme="minorHAnsi" w:cstheme="minorBidi"/>
            <w:noProof/>
            <w:sz w:val="22"/>
            <w:szCs w:val="22"/>
          </w:rPr>
          <w:tab/>
        </w:r>
        <w:r w:rsidR="00C85F77" w:rsidRPr="004714DC">
          <w:rPr>
            <w:rStyle w:val="Hiperhivatkozs"/>
            <w:noProof/>
          </w:rPr>
          <w:t>Képviselőcsoport</w:t>
        </w:r>
        <w:r w:rsidR="00C85F77">
          <w:rPr>
            <w:noProof/>
            <w:webHidden/>
          </w:rPr>
          <w:tab/>
        </w:r>
        <w:r w:rsidR="00C85F77">
          <w:rPr>
            <w:noProof/>
            <w:webHidden/>
          </w:rPr>
          <w:fldChar w:fldCharType="begin"/>
        </w:r>
        <w:r w:rsidR="00C85F77">
          <w:rPr>
            <w:noProof/>
            <w:webHidden/>
          </w:rPr>
          <w:instrText xml:space="preserve"> PAGEREF _Toc67639895 \h </w:instrText>
        </w:r>
        <w:r w:rsidR="00C85F77">
          <w:rPr>
            <w:noProof/>
            <w:webHidden/>
          </w:rPr>
        </w:r>
        <w:r w:rsidR="00C85F77">
          <w:rPr>
            <w:noProof/>
            <w:webHidden/>
          </w:rPr>
          <w:fldChar w:fldCharType="separate"/>
        </w:r>
        <w:r w:rsidR="0035007B">
          <w:rPr>
            <w:noProof/>
            <w:webHidden/>
          </w:rPr>
          <w:t>17</w:t>
        </w:r>
        <w:r w:rsidR="00C85F77">
          <w:rPr>
            <w:noProof/>
            <w:webHidden/>
          </w:rPr>
          <w:fldChar w:fldCharType="end"/>
        </w:r>
      </w:hyperlink>
    </w:p>
    <w:p w14:paraId="3440E3DC" w14:textId="65F36231" w:rsidR="00C85F77" w:rsidRDefault="00AA243B">
      <w:pPr>
        <w:pStyle w:val="TJ1"/>
        <w:rPr>
          <w:rFonts w:asciiTheme="minorHAnsi" w:eastAsiaTheme="minorEastAsia" w:hAnsiTheme="minorHAnsi" w:cstheme="minorBidi"/>
          <w:b w:val="0"/>
          <w:bCs w:val="0"/>
          <w:noProof/>
          <w:sz w:val="22"/>
          <w:szCs w:val="22"/>
        </w:rPr>
      </w:pPr>
      <w:hyperlink w:anchor="_Toc67639896" w:history="1">
        <w:r w:rsidR="00C85F77" w:rsidRPr="004714DC">
          <w:rPr>
            <w:rStyle w:val="Hiperhivatkozs"/>
            <w:noProof/>
          </w:rPr>
          <w:t>V. Fejezet A képviselő-testület bizottságai</w:t>
        </w:r>
        <w:r w:rsidR="00C85F77">
          <w:rPr>
            <w:noProof/>
            <w:webHidden/>
          </w:rPr>
          <w:tab/>
        </w:r>
        <w:r w:rsidR="00C85F77">
          <w:rPr>
            <w:noProof/>
            <w:webHidden/>
          </w:rPr>
          <w:fldChar w:fldCharType="begin"/>
        </w:r>
        <w:r w:rsidR="00C85F77">
          <w:rPr>
            <w:noProof/>
            <w:webHidden/>
          </w:rPr>
          <w:instrText xml:space="preserve"> PAGEREF _Toc67639896 \h </w:instrText>
        </w:r>
        <w:r w:rsidR="00C85F77">
          <w:rPr>
            <w:noProof/>
            <w:webHidden/>
          </w:rPr>
        </w:r>
        <w:r w:rsidR="00C85F77">
          <w:rPr>
            <w:noProof/>
            <w:webHidden/>
          </w:rPr>
          <w:fldChar w:fldCharType="separate"/>
        </w:r>
        <w:r w:rsidR="0035007B">
          <w:rPr>
            <w:noProof/>
            <w:webHidden/>
          </w:rPr>
          <w:t>18</w:t>
        </w:r>
        <w:r w:rsidR="00C85F77">
          <w:rPr>
            <w:noProof/>
            <w:webHidden/>
          </w:rPr>
          <w:fldChar w:fldCharType="end"/>
        </w:r>
      </w:hyperlink>
    </w:p>
    <w:p w14:paraId="38722FA9" w14:textId="1A81264C" w:rsidR="00C85F77" w:rsidRDefault="00AA243B">
      <w:pPr>
        <w:pStyle w:val="TJ2"/>
        <w:rPr>
          <w:rFonts w:asciiTheme="minorHAnsi" w:eastAsiaTheme="minorEastAsia" w:hAnsiTheme="minorHAnsi" w:cstheme="minorBidi"/>
          <w:noProof/>
          <w:sz w:val="22"/>
          <w:szCs w:val="22"/>
        </w:rPr>
      </w:pPr>
      <w:hyperlink w:anchor="_Toc67639897" w:history="1">
        <w:r w:rsidR="00C85F77" w:rsidRPr="004714DC">
          <w:rPr>
            <w:rStyle w:val="Hiperhivatkozs"/>
            <w:noProof/>
          </w:rPr>
          <w:t>23.</w:t>
        </w:r>
        <w:r w:rsidR="00C85F77">
          <w:rPr>
            <w:rFonts w:asciiTheme="minorHAnsi" w:eastAsiaTheme="minorEastAsia" w:hAnsiTheme="minorHAnsi" w:cstheme="minorBidi"/>
            <w:noProof/>
            <w:sz w:val="22"/>
            <w:szCs w:val="22"/>
          </w:rPr>
          <w:tab/>
        </w:r>
        <w:r w:rsidR="00C85F77" w:rsidRPr="004714DC">
          <w:rPr>
            <w:rStyle w:val="Hiperhivatkozs"/>
            <w:noProof/>
          </w:rPr>
          <w:t>A bizottságok létrehozása</w:t>
        </w:r>
        <w:r w:rsidR="00C85F77">
          <w:rPr>
            <w:noProof/>
            <w:webHidden/>
          </w:rPr>
          <w:tab/>
        </w:r>
        <w:r w:rsidR="00C85F77">
          <w:rPr>
            <w:noProof/>
            <w:webHidden/>
          </w:rPr>
          <w:fldChar w:fldCharType="begin"/>
        </w:r>
        <w:r w:rsidR="00C85F77">
          <w:rPr>
            <w:noProof/>
            <w:webHidden/>
          </w:rPr>
          <w:instrText xml:space="preserve"> PAGEREF _Toc67639897 \h </w:instrText>
        </w:r>
        <w:r w:rsidR="00C85F77">
          <w:rPr>
            <w:noProof/>
            <w:webHidden/>
          </w:rPr>
        </w:r>
        <w:r w:rsidR="00C85F77">
          <w:rPr>
            <w:noProof/>
            <w:webHidden/>
          </w:rPr>
          <w:fldChar w:fldCharType="separate"/>
        </w:r>
        <w:r w:rsidR="0035007B">
          <w:rPr>
            <w:noProof/>
            <w:webHidden/>
          </w:rPr>
          <w:t>18</w:t>
        </w:r>
        <w:r w:rsidR="00C85F77">
          <w:rPr>
            <w:noProof/>
            <w:webHidden/>
          </w:rPr>
          <w:fldChar w:fldCharType="end"/>
        </w:r>
      </w:hyperlink>
    </w:p>
    <w:p w14:paraId="0F9B3DD7" w14:textId="1EC55C50" w:rsidR="00C85F77" w:rsidRDefault="00AA243B">
      <w:pPr>
        <w:pStyle w:val="TJ2"/>
        <w:rPr>
          <w:rFonts w:asciiTheme="minorHAnsi" w:eastAsiaTheme="minorEastAsia" w:hAnsiTheme="minorHAnsi" w:cstheme="minorBidi"/>
          <w:noProof/>
          <w:sz w:val="22"/>
          <w:szCs w:val="22"/>
        </w:rPr>
      </w:pPr>
      <w:hyperlink w:anchor="_Toc67639898" w:history="1">
        <w:r w:rsidR="00C85F77" w:rsidRPr="004714DC">
          <w:rPr>
            <w:rStyle w:val="Hiperhivatkozs"/>
            <w:noProof/>
          </w:rPr>
          <w:t>24.</w:t>
        </w:r>
        <w:r w:rsidR="00C85F77">
          <w:rPr>
            <w:rFonts w:asciiTheme="minorHAnsi" w:eastAsiaTheme="minorEastAsia" w:hAnsiTheme="minorHAnsi" w:cstheme="minorBidi"/>
            <w:noProof/>
            <w:sz w:val="22"/>
            <w:szCs w:val="22"/>
          </w:rPr>
          <w:tab/>
        </w:r>
        <w:r w:rsidR="00C85F77" w:rsidRPr="004714DC">
          <w:rPr>
            <w:rStyle w:val="Hiperhivatkozs"/>
            <w:noProof/>
          </w:rPr>
          <w:t>A bizottságok működésének főbb szabályai</w:t>
        </w:r>
        <w:r w:rsidR="00C85F77">
          <w:rPr>
            <w:noProof/>
            <w:webHidden/>
          </w:rPr>
          <w:tab/>
        </w:r>
        <w:r w:rsidR="00C85F77">
          <w:rPr>
            <w:noProof/>
            <w:webHidden/>
          </w:rPr>
          <w:fldChar w:fldCharType="begin"/>
        </w:r>
        <w:r w:rsidR="00C85F77">
          <w:rPr>
            <w:noProof/>
            <w:webHidden/>
          </w:rPr>
          <w:instrText xml:space="preserve"> PAGEREF _Toc67639898 \h </w:instrText>
        </w:r>
        <w:r w:rsidR="00C85F77">
          <w:rPr>
            <w:noProof/>
            <w:webHidden/>
          </w:rPr>
        </w:r>
        <w:r w:rsidR="00C85F77">
          <w:rPr>
            <w:noProof/>
            <w:webHidden/>
          </w:rPr>
          <w:fldChar w:fldCharType="separate"/>
        </w:r>
        <w:r w:rsidR="0035007B">
          <w:rPr>
            <w:noProof/>
            <w:webHidden/>
          </w:rPr>
          <w:t>19</w:t>
        </w:r>
        <w:r w:rsidR="00C85F77">
          <w:rPr>
            <w:noProof/>
            <w:webHidden/>
          </w:rPr>
          <w:fldChar w:fldCharType="end"/>
        </w:r>
      </w:hyperlink>
    </w:p>
    <w:p w14:paraId="51A0139B" w14:textId="3B9271F7" w:rsidR="00C85F77" w:rsidRDefault="00AA243B">
      <w:pPr>
        <w:pStyle w:val="TJ1"/>
        <w:rPr>
          <w:rFonts w:asciiTheme="minorHAnsi" w:eastAsiaTheme="minorEastAsia" w:hAnsiTheme="minorHAnsi" w:cstheme="minorBidi"/>
          <w:b w:val="0"/>
          <w:bCs w:val="0"/>
          <w:noProof/>
          <w:sz w:val="22"/>
          <w:szCs w:val="22"/>
        </w:rPr>
      </w:pPr>
      <w:hyperlink w:anchor="_Toc67639899" w:history="1">
        <w:r w:rsidR="00C85F77" w:rsidRPr="004714DC">
          <w:rPr>
            <w:rStyle w:val="Hiperhivatkozs"/>
            <w:noProof/>
          </w:rPr>
          <w:t>VI. Fejezet Polgármester, alpolgármester, jegyző, aljegyző</w:t>
        </w:r>
        <w:r w:rsidR="00C85F77">
          <w:rPr>
            <w:noProof/>
            <w:webHidden/>
          </w:rPr>
          <w:tab/>
        </w:r>
        <w:r w:rsidR="00C85F77">
          <w:rPr>
            <w:noProof/>
            <w:webHidden/>
          </w:rPr>
          <w:fldChar w:fldCharType="begin"/>
        </w:r>
        <w:r w:rsidR="00C85F77">
          <w:rPr>
            <w:noProof/>
            <w:webHidden/>
          </w:rPr>
          <w:instrText xml:space="preserve"> PAGEREF _Toc67639899 \h </w:instrText>
        </w:r>
        <w:r w:rsidR="00C85F77">
          <w:rPr>
            <w:noProof/>
            <w:webHidden/>
          </w:rPr>
        </w:r>
        <w:r w:rsidR="00C85F77">
          <w:rPr>
            <w:noProof/>
            <w:webHidden/>
          </w:rPr>
          <w:fldChar w:fldCharType="separate"/>
        </w:r>
        <w:r w:rsidR="0035007B">
          <w:rPr>
            <w:noProof/>
            <w:webHidden/>
          </w:rPr>
          <w:t>20</w:t>
        </w:r>
        <w:r w:rsidR="00C85F77">
          <w:rPr>
            <w:noProof/>
            <w:webHidden/>
          </w:rPr>
          <w:fldChar w:fldCharType="end"/>
        </w:r>
      </w:hyperlink>
    </w:p>
    <w:p w14:paraId="051D0B7C" w14:textId="65D3A446" w:rsidR="00C85F77" w:rsidRDefault="00AA243B">
      <w:pPr>
        <w:pStyle w:val="TJ2"/>
        <w:rPr>
          <w:rFonts w:asciiTheme="minorHAnsi" w:eastAsiaTheme="minorEastAsia" w:hAnsiTheme="minorHAnsi" w:cstheme="minorBidi"/>
          <w:noProof/>
          <w:sz w:val="22"/>
          <w:szCs w:val="22"/>
        </w:rPr>
      </w:pPr>
      <w:hyperlink w:anchor="_Toc67639900" w:history="1">
        <w:r w:rsidR="00C85F77" w:rsidRPr="004714DC">
          <w:rPr>
            <w:rStyle w:val="Hiperhivatkozs"/>
            <w:noProof/>
          </w:rPr>
          <w:t>25.</w:t>
        </w:r>
        <w:r w:rsidR="00C85F77">
          <w:rPr>
            <w:rFonts w:asciiTheme="minorHAnsi" w:eastAsiaTheme="minorEastAsia" w:hAnsiTheme="minorHAnsi" w:cstheme="minorBidi"/>
            <w:noProof/>
            <w:sz w:val="22"/>
            <w:szCs w:val="22"/>
          </w:rPr>
          <w:tab/>
        </w:r>
        <w:r w:rsidR="00C85F77" w:rsidRPr="004714DC">
          <w:rPr>
            <w:rStyle w:val="Hiperhivatkozs"/>
            <w:noProof/>
          </w:rPr>
          <w:t>Polgármester, alpolgármester</w:t>
        </w:r>
        <w:r w:rsidR="00C85F77">
          <w:rPr>
            <w:noProof/>
            <w:webHidden/>
          </w:rPr>
          <w:tab/>
        </w:r>
        <w:r w:rsidR="00C85F77">
          <w:rPr>
            <w:noProof/>
            <w:webHidden/>
          </w:rPr>
          <w:fldChar w:fldCharType="begin"/>
        </w:r>
        <w:r w:rsidR="00C85F77">
          <w:rPr>
            <w:noProof/>
            <w:webHidden/>
          </w:rPr>
          <w:instrText xml:space="preserve"> PAGEREF _Toc67639900 \h </w:instrText>
        </w:r>
        <w:r w:rsidR="00C85F77">
          <w:rPr>
            <w:noProof/>
            <w:webHidden/>
          </w:rPr>
        </w:r>
        <w:r w:rsidR="00C85F77">
          <w:rPr>
            <w:noProof/>
            <w:webHidden/>
          </w:rPr>
          <w:fldChar w:fldCharType="separate"/>
        </w:r>
        <w:r w:rsidR="0035007B">
          <w:rPr>
            <w:noProof/>
            <w:webHidden/>
          </w:rPr>
          <w:t>20</w:t>
        </w:r>
        <w:r w:rsidR="00C85F77">
          <w:rPr>
            <w:noProof/>
            <w:webHidden/>
          </w:rPr>
          <w:fldChar w:fldCharType="end"/>
        </w:r>
      </w:hyperlink>
    </w:p>
    <w:p w14:paraId="464E5649" w14:textId="60773CCC" w:rsidR="00C85F77" w:rsidRDefault="00AA243B">
      <w:pPr>
        <w:pStyle w:val="TJ2"/>
        <w:rPr>
          <w:rFonts w:asciiTheme="minorHAnsi" w:eastAsiaTheme="minorEastAsia" w:hAnsiTheme="minorHAnsi" w:cstheme="minorBidi"/>
          <w:noProof/>
          <w:sz w:val="22"/>
          <w:szCs w:val="22"/>
        </w:rPr>
      </w:pPr>
      <w:hyperlink w:anchor="_Toc67639901" w:history="1">
        <w:r w:rsidR="00C85F77" w:rsidRPr="004714DC">
          <w:rPr>
            <w:rStyle w:val="Hiperhivatkozs"/>
            <w:noProof/>
          </w:rPr>
          <w:t>26.</w:t>
        </w:r>
        <w:r w:rsidR="00C85F77">
          <w:rPr>
            <w:rFonts w:asciiTheme="minorHAnsi" w:eastAsiaTheme="minorEastAsia" w:hAnsiTheme="minorHAnsi" w:cstheme="minorBidi"/>
            <w:noProof/>
            <w:sz w:val="22"/>
            <w:szCs w:val="22"/>
          </w:rPr>
          <w:tab/>
        </w:r>
        <w:r w:rsidR="00C85F77" w:rsidRPr="004714DC">
          <w:rPr>
            <w:rStyle w:val="Hiperhivatkozs"/>
            <w:noProof/>
          </w:rPr>
          <w:t>A polgármester, az alpolgármester, az önkormányzati képviselő, bizottság elnöke és tagja díjazása, költségtérítése</w:t>
        </w:r>
        <w:r w:rsidR="00C85F77">
          <w:rPr>
            <w:noProof/>
            <w:webHidden/>
          </w:rPr>
          <w:tab/>
        </w:r>
        <w:r w:rsidR="00C85F77">
          <w:rPr>
            <w:noProof/>
            <w:webHidden/>
          </w:rPr>
          <w:fldChar w:fldCharType="begin"/>
        </w:r>
        <w:r w:rsidR="00C85F77">
          <w:rPr>
            <w:noProof/>
            <w:webHidden/>
          </w:rPr>
          <w:instrText xml:space="preserve"> PAGEREF _Toc67639901 \h </w:instrText>
        </w:r>
        <w:r w:rsidR="00C85F77">
          <w:rPr>
            <w:noProof/>
            <w:webHidden/>
          </w:rPr>
        </w:r>
        <w:r w:rsidR="00C85F77">
          <w:rPr>
            <w:noProof/>
            <w:webHidden/>
          </w:rPr>
          <w:fldChar w:fldCharType="separate"/>
        </w:r>
        <w:r w:rsidR="0035007B">
          <w:rPr>
            <w:noProof/>
            <w:webHidden/>
          </w:rPr>
          <w:t>20</w:t>
        </w:r>
        <w:r w:rsidR="00C85F77">
          <w:rPr>
            <w:noProof/>
            <w:webHidden/>
          </w:rPr>
          <w:fldChar w:fldCharType="end"/>
        </w:r>
      </w:hyperlink>
    </w:p>
    <w:p w14:paraId="4650F7E0" w14:textId="216DEF9C" w:rsidR="00C85F77" w:rsidRDefault="00AA243B">
      <w:pPr>
        <w:pStyle w:val="TJ2"/>
        <w:rPr>
          <w:rFonts w:asciiTheme="minorHAnsi" w:eastAsiaTheme="minorEastAsia" w:hAnsiTheme="minorHAnsi" w:cstheme="minorBidi"/>
          <w:noProof/>
          <w:sz w:val="22"/>
          <w:szCs w:val="22"/>
        </w:rPr>
      </w:pPr>
      <w:hyperlink w:anchor="_Toc67639902" w:history="1">
        <w:r w:rsidR="00C85F77" w:rsidRPr="004714DC">
          <w:rPr>
            <w:rStyle w:val="Hiperhivatkozs"/>
            <w:noProof/>
          </w:rPr>
          <w:t>27.</w:t>
        </w:r>
        <w:r w:rsidR="00C85F77">
          <w:rPr>
            <w:rFonts w:asciiTheme="minorHAnsi" w:eastAsiaTheme="minorEastAsia" w:hAnsiTheme="minorHAnsi" w:cstheme="minorBidi"/>
            <w:noProof/>
            <w:sz w:val="22"/>
            <w:szCs w:val="22"/>
          </w:rPr>
          <w:tab/>
        </w:r>
        <w:r w:rsidR="00C85F77" w:rsidRPr="004714DC">
          <w:rPr>
            <w:rStyle w:val="Hiperhivatkozs"/>
            <w:noProof/>
          </w:rPr>
          <w:t>Jegyző, aljegyző</w:t>
        </w:r>
        <w:r w:rsidR="00C85F77">
          <w:rPr>
            <w:noProof/>
            <w:webHidden/>
          </w:rPr>
          <w:tab/>
        </w:r>
        <w:r w:rsidR="00C85F77">
          <w:rPr>
            <w:noProof/>
            <w:webHidden/>
          </w:rPr>
          <w:fldChar w:fldCharType="begin"/>
        </w:r>
        <w:r w:rsidR="00C85F77">
          <w:rPr>
            <w:noProof/>
            <w:webHidden/>
          </w:rPr>
          <w:instrText xml:space="preserve"> PAGEREF _Toc67639902 \h </w:instrText>
        </w:r>
        <w:r w:rsidR="00C85F77">
          <w:rPr>
            <w:noProof/>
            <w:webHidden/>
          </w:rPr>
        </w:r>
        <w:r w:rsidR="00C85F77">
          <w:rPr>
            <w:noProof/>
            <w:webHidden/>
          </w:rPr>
          <w:fldChar w:fldCharType="separate"/>
        </w:r>
        <w:r w:rsidR="0035007B">
          <w:rPr>
            <w:noProof/>
            <w:webHidden/>
          </w:rPr>
          <w:t>20</w:t>
        </w:r>
        <w:r w:rsidR="00C85F77">
          <w:rPr>
            <w:noProof/>
            <w:webHidden/>
          </w:rPr>
          <w:fldChar w:fldCharType="end"/>
        </w:r>
      </w:hyperlink>
    </w:p>
    <w:p w14:paraId="2B421F8C" w14:textId="656AAA40" w:rsidR="00C85F77" w:rsidRDefault="00AA243B">
      <w:pPr>
        <w:pStyle w:val="TJ1"/>
        <w:rPr>
          <w:rFonts w:asciiTheme="minorHAnsi" w:eastAsiaTheme="minorEastAsia" w:hAnsiTheme="minorHAnsi" w:cstheme="minorBidi"/>
          <w:b w:val="0"/>
          <w:bCs w:val="0"/>
          <w:noProof/>
          <w:sz w:val="22"/>
          <w:szCs w:val="22"/>
        </w:rPr>
      </w:pPr>
      <w:hyperlink w:anchor="_Toc67639903" w:history="1">
        <w:r w:rsidR="00C85F77" w:rsidRPr="004714DC">
          <w:rPr>
            <w:rStyle w:val="Hiperhivatkozs"/>
            <w:noProof/>
          </w:rPr>
          <w:t>VII. Fejezet A Polgármesteri Hivatal</w:t>
        </w:r>
        <w:r w:rsidR="00C85F77">
          <w:rPr>
            <w:noProof/>
            <w:webHidden/>
          </w:rPr>
          <w:tab/>
        </w:r>
        <w:r w:rsidR="00C85F77">
          <w:rPr>
            <w:noProof/>
            <w:webHidden/>
          </w:rPr>
          <w:fldChar w:fldCharType="begin"/>
        </w:r>
        <w:r w:rsidR="00C85F77">
          <w:rPr>
            <w:noProof/>
            <w:webHidden/>
          </w:rPr>
          <w:instrText xml:space="preserve"> PAGEREF _Toc67639903 \h </w:instrText>
        </w:r>
        <w:r w:rsidR="00C85F77">
          <w:rPr>
            <w:noProof/>
            <w:webHidden/>
          </w:rPr>
        </w:r>
        <w:r w:rsidR="00C85F77">
          <w:rPr>
            <w:noProof/>
            <w:webHidden/>
          </w:rPr>
          <w:fldChar w:fldCharType="separate"/>
        </w:r>
        <w:r w:rsidR="0035007B">
          <w:rPr>
            <w:noProof/>
            <w:webHidden/>
          </w:rPr>
          <w:t>21</w:t>
        </w:r>
        <w:r w:rsidR="00C85F77">
          <w:rPr>
            <w:noProof/>
            <w:webHidden/>
          </w:rPr>
          <w:fldChar w:fldCharType="end"/>
        </w:r>
      </w:hyperlink>
    </w:p>
    <w:p w14:paraId="22C1092A" w14:textId="1F8AD48F" w:rsidR="00C85F77" w:rsidRDefault="00AA243B">
      <w:pPr>
        <w:pStyle w:val="TJ2"/>
        <w:rPr>
          <w:rFonts w:asciiTheme="minorHAnsi" w:eastAsiaTheme="minorEastAsia" w:hAnsiTheme="minorHAnsi" w:cstheme="minorBidi"/>
          <w:noProof/>
          <w:sz w:val="22"/>
          <w:szCs w:val="22"/>
        </w:rPr>
      </w:pPr>
      <w:hyperlink w:anchor="_Toc67639904" w:history="1">
        <w:r w:rsidR="00C85F77" w:rsidRPr="004714DC">
          <w:rPr>
            <w:rStyle w:val="Hiperhivatkozs"/>
            <w:noProof/>
          </w:rPr>
          <w:t>28.</w:t>
        </w:r>
        <w:r w:rsidR="00C85F77">
          <w:rPr>
            <w:rFonts w:asciiTheme="minorHAnsi" w:eastAsiaTheme="minorEastAsia" w:hAnsiTheme="minorHAnsi" w:cstheme="minorBidi"/>
            <w:noProof/>
            <w:sz w:val="22"/>
            <w:szCs w:val="22"/>
          </w:rPr>
          <w:tab/>
        </w:r>
        <w:r w:rsidR="00C85F77" w:rsidRPr="004714DC">
          <w:rPr>
            <w:rStyle w:val="Hiperhivatkozs"/>
            <w:noProof/>
          </w:rPr>
          <w:t xml:space="preserve"> A Polgármesteri Hivatal létrehozása, a működéséhez szükséges feltételek biztosítása, belső szervezeti tagozódása</w:t>
        </w:r>
        <w:r w:rsidR="00C85F77">
          <w:rPr>
            <w:noProof/>
            <w:webHidden/>
          </w:rPr>
          <w:tab/>
        </w:r>
        <w:r w:rsidR="00C85F77">
          <w:rPr>
            <w:noProof/>
            <w:webHidden/>
          </w:rPr>
          <w:fldChar w:fldCharType="begin"/>
        </w:r>
        <w:r w:rsidR="00C85F77">
          <w:rPr>
            <w:noProof/>
            <w:webHidden/>
          </w:rPr>
          <w:instrText xml:space="preserve"> PAGEREF _Toc67639904 \h </w:instrText>
        </w:r>
        <w:r w:rsidR="00C85F77">
          <w:rPr>
            <w:noProof/>
            <w:webHidden/>
          </w:rPr>
        </w:r>
        <w:r w:rsidR="00C85F77">
          <w:rPr>
            <w:noProof/>
            <w:webHidden/>
          </w:rPr>
          <w:fldChar w:fldCharType="separate"/>
        </w:r>
        <w:r w:rsidR="0035007B">
          <w:rPr>
            <w:noProof/>
            <w:webHidden/>
          </w:rPr>
          <w:t>21</w:t>
        </w:r>
        <w:r w:rsidR="00C85F77">
          <w:rPr>
            <w:noProof/>
            <w:webHidden/>
          </w:rPr>
          <w:fldChar w:fldCharType="end"/>
        </w:r>
      </w:hyperlink>
    </w:p>
    <w:p w14:paraId="628958C9" w14:textId="4A4B1D9B" w:rsidR="00C85F77" w:rsidRDefault="00AA243B">
      <w:pPr>
        <w:pStyle w:val="TJ2"/>
        <w:rPr>
          <w:rFonts w:asciiTheme="minorHAnsi" w:eastAsiaTheme="minorEastAsia" w:hAnsiTheme="minorHAnsi" w:cstheme="minorBidi"/>
          <w:noProof/>
          <w:sz w:val="22"/>
          <w:szCs w:val="22"/>
        </w:rPr>
      </w:pPr>
      <w:hyperlink w:anchor="_Toc67639905" w:history="1">
        <w:r w:rsidR="00C85F77" w:rsidRPr="004714DC">
          <w:rPr>
            <w:rStyle w:val="Hiperhivatkozs"/>
            <w:noProof/>
          </w:rPr>
          <w:t>29.</w:t>
        </w:r>
        <w:r w:rsidR="00C85F77">
          <w:rPr>
            <w:rFonts w:asciiTheme="minorHAnsi" w:eastAsiaTheme="minorEastAsia" w:hAnsiTheme="minorHAnsi" w:cstheme="minorBidi"/>
            <w:noProof/>
            <w:sz w:val="22"/>
            <w:szCs w:val="22"/>
          </w:rPr>
          <w:tab/>
        </w:r>
        <w:r w:rsidR="00C85F77" w:rsidRPr="004714DC">
          <w:rPr>
            <w:rStyle w:val="Hiperhivatkozs"/>
            <w:noProof/>
          </w:rPr>
          <w:t xml:space="preserve"> A Polgármesteri Hivatal munkarendje és ügyfélfogadási rendje, a polgármester és alpolgármester ügyfélfogadási ideje</w:t>
        </w:r>
        <w:r w:rsidR="00C85F77">
          <w:rPr>
            <w:noProof/>
            <w:webHidden/>
          </w:rPr>
          <w:tab/>
        </w:r>
        <w:r w:rsidR="00C85F77">
          <w:rPr>
            <w:noProof/>
            <w:webHidden/>
          </w:rPr>
          <w:fldChar w:fldCharType="begin"/>
        </w:r>
        <w:r w:rsidR="00C85F77">
          <w:rPr>
            <w:noProof/>
            <w:webHidden/>
          </w:rPr>
          <w:instrText xml:space="preserve"> PAGEREF _Toc67639905 \h </w:instrText>
        </w:r>
        <w:r w:rsidR="00C85F77">
          <w:rPr>
            <w:noProof/>
            <w:webHidden/>
          </w:rPr>
        </w:r>
        <w:r w:rsidR="00C85F77">
          <w:rPr>
            <w:noProof/>
            <w:webHidden/>
          </w:rPr>
          <w:fldChar w:fldCharType="separate"/>
        </w:r>
        <w:r w:rsidR="0035007B">
          <w:rPr>
            <w:noProof/>
            <w:webHidden/>
          </w:rPr>
          <w:t>22</w:t>
        </w:r>
        <w:r w:rsidR="00C85F77">
          <w:rPr>
            <w:noProof/>
            <w:webHidden/>
          </w:rPr>
          <w:fldChar w:fldCharType="end"/>
        </w:r>
      </w:hyperlink>
    </w:p>
    <w:p w14:paraId="4A2010A1" w14:textId="2ED122E8" w:rsidR="00C85F77" w:rsidRDefault="00AA243B">
      <w:pPr>
        <w:pStyle w:val="TJ1"/>
        <w:rPr>
          <w:rFonts w:asciiTheme="minorHAnsi" w:eastAsiaTheme="minorEastAsia" w:hAnsiTheme="minorHAnsi" w:cstheme="minorBidi"/>
          <w:b w:val="0"/>
          <w:bCs w:val="0"/>
          <w:noProof/>
          <w:sz w:val="22"/>
          <w:szCs w:val="22"/>
        </w:rPr>
      </w:pPr>
      <w:hyperlink w:anchor="_Toc67639906" w:history="1">
        <w:r w:rsidR="00C85F77" w:rsidRPr="004714DC">
          <w:rPr>
            <w:rStyle w:val="Hiperhivatkozs"/>
            <w:noProof/>
          </w:rPr>
          <w:t>VIII. Fejezet A társulás</w:t>
        </w:r>
        <w:r w:rsidR="00C85F77">
          <w:rPr>
            <w:noProof/>
            <w:webHidden/>
          </w:rPr>
          <w:tab/>
        </w:r>
        <w:r w:rsidR="00C85F77">
          <w:rPr>
            <w:noProof/>
            <w:webHidden/>
          </w:rPr>
          <w:fldChar w:fldCharType="begin"/>
        </w:r>
        <w:r w:rsidR="00C85F77">
          <w:rPr>
            <w:noProof/>
            <w:webHidden/>
          </w:rPr>
          <w:instrText xml:space="preserve"> PAGEREF _Toc67639906 \h </w:instrText>
        </w:r>
        <w:r w:rsidR="00C85F77">
          <w:rPr>
            <w:noProof/>
            <w:webHidden/>
          </w:rPr>
        </w:r>
        <w:r w:rsidR="00C85F77">
          <w:rPr>
            <w:noProof/>
            <w:webHidden/>
          </w:rPr>
          <w:fldChar w:fldCharType="separate"/>
        </w:r>
        <w:r w:rsidR="0035007B">
          <w:rPr>
            <w:noProof/>
            <w:webHidden/>
          </w:rPr>
          <w:t>23</w:t>
        </w:r>
        <w:r w:rsidR="00C85F77">
          <w:rPr>
            <w:noProof/>
            <w:webHidden/>
          </w:rPr>
          <w:fldChar w:fldCharType="end"/>
        </w:r>
      </w:hyperlink>
    </w:p>
    <w:p w14:paraId="4B2AC2C2" w14:textId="52FD4D17" w:rsidR="00C85F77" w:rsidRDefault="00AA243B">
      <w:pPr>
        <w:pStyle w:val="TJ2"/>
        <w:rPr>
          <w:rFonts w:asciiTheme="minorHAnsi" w:eastAsiaTheme="minorEastAsia" w:hAnsiTheme="minorHAnsi" w:cstheme="minorBidi"/>
          <w:noProof/>
          <w:sz w:val="22"/>
          <w:szCs w:val="22"/>
        </w:rPr>
      </w:pPr>
      <w:hyperlink w:anchor="_Toc67639907" w:history="1">
        <w:r w:rsidR="00C85F77" w:rsidRPr="004714DC">
          <w:rPr>
            <w:rStyle w:val="Hiperhivatkozs"/>
            <w:noProof/>
          </w:rPr>
          <w:t>30.</w:t>
        </w:r>
        <w:r w:rsidR="00C85F77">
          <w:rPr>
            <w:rFonts w:asciiTheme="minorHAnsi" w:eastAsiaTheme="minorEastAsia" w:hAnsiTheme="minorHAnsi" w:cstheme="minorBidi"/>
            <w:noProof/>
            <w:sz w:val="22"/>
            <w:szCs w:val="22"/>
          </w:rPr>
          <w:tab/>
        </w:r>
        <w:r w:rsidR="00C85F77" w:rsidRPr="004714DC">
          <w:rPr>
            <w:rStyle w:val="Hiperhivatkozs"/>
            <w:noProof/>
          </w:rPr>
          <w:t>Társulásban való részvétel</w:t>
        </w:r>
        <w:r w:rsidR="00C85F77">
          <w:rPr>
            <w:noProof/>
            <w:webHidden/>
          </w:rPr>
          <w:tab/>
        </w:r>
        <w:r w:rsidR="00C85F77">
          <w:rPr>
            <w:noProof/>
            <w:webHidden/>
          </w:rPr>
          <w:fldChar w:fldCharType="begin"/>
        </w:r>
        <w:r w:rsidR="00C85F77">
          <w:rPr>
            <w:noProof/>
            <w:webHidden/>
          </w:rPr>
          <w:instrText xml:space="preserve"> PAGEREF _Toc67639907 \h </w:instrText>
        </w:r>
        <w:r w:rsidR="00C85F77">
          <w:rPr>
            <w:noProof/>
            <w:webHidden/>
          </w:rPr>
        </w:r>
        <w:r w:rsidR="00C85F77">
          <w:rPr>
            <w:noProof/>
            <w:webHidden/>
          </w:rPr>
          <w:fldChar w:fldCharType="separate"/>
        </w:r>
        <w:r w:rsidR="0035007B">
          <w:rPr>
            <w:noProof/>
            <w:webHidden/>
          </w:rPr>
          <w:t>23</w:t>
        </w:r>
        <w:r w:rsidR="00C85F77">
          <w:rPr>
            <w:noProof/>
            <w:webHidden/>
          </w:rPr>
          <w:fldChar w:fldCharType="end"/>
        </w:r>
      </w:hyperlink>
    </w:p>
    <w:p w14:paraId="427E7740" w14:textId="49410E8D" w:rsidR="00C85F77" w:rsidRDefault="00AA243B">
      <w:pPr>
        <w:pStyle w:val="TJ1"/>
        <w:rPr>
          <w:rFonts w:asciiTheme="minorHAnsi" w:eastAsiaTheme="minorEastAsia" w:hAnsiTheme="minorHAnsi" w:cstheme="minorBidi"/>
          <w:b w:val="0"/>
          <w:bCs w:val="0"/>
          <w:noProof/>
          <w:sz w:val="22"/>
          <w:szCs w:val="22"/>
        </w:rPr>
      </w:pPr>
      <w:hyperlink w:anchor="_Toc67639908" w:history="1">
        <w:r w:rsidR="00C85F77" w:rsidRPr="004714DC">
          <w:rPr>
            <w:rStyle w:val="Hiperhivatkozs"/>
            <w:noProof/>
          </w:rPr>
          <w:t>IX. Fejezet Helyi népszavazás</w:t>
        </w:r>
        <w:r w:rsidR="00C85F77">
          <w:rPr>
            <w:noProof/>
            <w:webHidden/>
          </w:rPr>
          <w:tab/>
        </w:r>
        <w:r w:rsidR="00C85F77">
          <w:rPr>
            <w:noProof/>
            <w:webHidden/>
          </w:rPr>
          <w:fldChar w:fldCharType="begin"/>
        </w:r>
        <w:r w:rsidR="00C85F77">
          <w:rPr>
            <w:noProof/>
            <w:webHidden/>
          </w:rPr>
          <w:instrText xml:space="preserve"> PAGEREF _Toc67639908 \h </w:instrText>
        </w:r>
        <w:r w:rsidR="00C85F77">
          <w:rPr>
            <w:noProof/>
            <w:webHidden/>
          </w:rPr>
        </w:r>
        <w:r w:rsidR="00C85F77">
          <w:rPr>
            <w:noProof/>
            <w:webHidden/>
          </w:rPr>
          <w:fldChar w:fldCharType="separate"/>
        </w:r>
        <w:r w:rsidR="0035007B">
          <w:rPr>
            <w:noProof/>
            <w:webHidden/>
          </w:rPr>
          <w:t>23</w:t>
        </w:r>
        <w:r w:rsidR="00C85F77">
          <w:rPr>
            <w:noProof/>
            <w:webHidden/>
          </w:rPr>
          <w:fldChar w:fldCharType="end"/>
        </w:r>
      </w:hyperlink>
    </w:p>
    <w:p w14:paraId="08B1A5E0" w14:textId="7F00084D" w:rsidR="00C85F77" w:rsidRDefault="00AA243B">
      <w:pPr>
        <w:pStyle w:val="TJ2"/>
        <w:rPr>
          <w:rFonts w:asciiTheme="minorHAnsi" w:eastAsiaTheme="minorEastAsia" w:hAnsiTheme="minorHAnsi" w:cstheme="minorBidi"/>
          <w:noProof/>
          <w:sz w:val="22"/>
          <w:szCs w:val="22"/>
        </w:rPr>
      </w:pPr>
      <w:hyperlink w:anchor="_Toc67639909" w:history="1">
        <w:r w:rsidR="00C85F77" w:rsidRPr="004714DC">
          <w:rPr>
            <w:rStyle w:val="Hiperhivatkozs"/>
            <w:noProof/>
          </w:rPr>
          <w:t>31.</w:t>
        </w:r>
        <w:r w:rsidR="00C85F77">
          <w:rPr>
            <w:rFonts w:asciiTheme="minorHAnsi" w:eastAsiaTheme="minorEastAsia" w:hAnsiTheme="minorHAnsi" w:cstheme="minorBidi"/>
            <w:noProof/>
            <w:sz w:val="22"/>
            <w:szCs w:val="22"/>
          </w:rPr>
          <w:tab/>
        </w:r>
        <w:r w:rsidR="00C85F77" w:rsidRPr="004714DC">
          <w:rPr>
            <w:rStyle w:val="Hiperhivatkozs"/>
            <w:noProof/>
          </w:rPr>
          <w:t>Helyi népszavazás</w:t>
        </w:r>
        <w:r w:rsidR="00C85F77">
          <w:rPr>
            <w:noProof/>
            <w:webHidden/>
          </w:rPr>
          <w:tab/>
        </w:r>
        <w:r w:rsidR="00C85F77">
          <w:rPr>
            <w:noProof/>
            <w:webHidden/>
          </w:rPr>
          <w:fldChar w:fldCharType="begin"/>
        </w:r>
        <w:r w:rsidR="00C85F77">
          <w:rPr>
            <w:noProof/>
            <w:webHidden/>
          </w:rPr>
          <w:instrText xml:space="preserve"> PAGEREF _Toc67639909 \h </w:instrText>
        </w:r>
        <w:r w:rsidR="00C85F77">
          <w:rPr>
            <w:noProof/>
            <w:webHidden/>
          </w:rPr>
        </w:r>
        <w:r w:rsidR="00C85F77">
          <w:rPr>
            <w:noProof/>
            <w:webHidden/>
          </w:rPr>
          <w:fldChar w:fldCharType="separate"/>
        </w:r>
        <w:r w:rsidR="0035007B">
          <w:rPr>
            <w:noProof/>
            <w:webHidden/>
          </w:rPr>
          <w:t>23</w:t>
        </w:r>
        <w:r w:rsidR="00C85F77">
          <w:rPr>
            <w:noProof/>
            <w:webHidden/>
          </w:rPr>
          <w:fldChar w:fldCharType="end"/>
        </w:r>
      </w:hyperlink>
    </w:p>
    <w:p w14:paraId="22352AC3" w14:textId="4C30854A" w:rsidR="00C85F77" w:rsidRDefault="00AA243B">
      <w:pPr>
        <w:pStyle w:val="TJ1"/>
        <w:rPr>
          <w:rFonts w:asciiTheme="minorHAnsi" w:eastAsiaTheme="minorEastAsia" w:hAnsiTheme="minorHAnsi" w:cstheme="minorBidi"/>
          <w:b w:val="0"/>
          <w:bCs w:val="0"/>
          <w:noProof/>
          <w:sz w:val="22"/>
          <w:szCs w:val="22"/>
        </w:rPr>
      </w:pPr>
      <w:hyperlink w:anchor="_Toc67639910" w:history="1">
        <w:r w:rsidR="00C85F77" w:rsidRPr="004714DC">
          <w:rPr>
            <w:rStyle w:val="Hiperhivatkozs"/>
            <w:noProof/>
          </w:rPr>
          <w:t>X. Fejezet Az önkormányzati gazdálkodás</w:t>
        </w:r>
        <w:r w:rsidR="00C85F77">
          <w:rPr>
            <w:noProof/>
            <w:webHidden/>
          </w:rPr>
          <w:tab/>
        </w:r>
        <w:r w:rsidR="00C85F77">
          <w:rPr>
            <w:noProof/>
            <w:webHidden/>
          </w:rPr>
          <w:fldChar w:fldCharType="begin"/>
        </w:r>
        <w:r w:rsidR="00C85F77">
          <w:rPr>
            <w:noProof/>
            <w:webHidden/>
          </w:rPr>
          <w:instrText xml:space="preserve"> PAGEREF _Toc67639910 \h </w:instrText>
        </w:r>
        <w:r w:rsidR="00C85F77">
          <w:rPr>
            <w:noProof/>
            <w:webHidden/>
          </w:rPr>
        </w:r>
        <w:r w:rsidR="00C85F77">
          <w:rPr>
            <w:noProof/>
            <w:webHidden/>
          </w:rPr>
          <w:fldChar w:fldCharType="separate"/>
        </w:r>
        <w:r w:rsidR="0035007B">
          <w:rPr>
            <w:noProof/>
            <w:webHidden/>
          </w:rPr>
          <w:t>24</w:t>
        </w:r>
        <w:r w:rsidR="00C85F77">
          <w:rPr>
            <w:noProof/>
            <w:webHidden/>
          </w:rPr>
          <w:fldChar w:fldCharType="end"/>
        </w:r>
      </w:hyperlink>
    </w:p>
    <w:p w14:paraId="6CB65101" w14:textId="28569259" w:rsidR="00C85F77" w:rsidRDefault="00AA243B">
      <w:pPr>
        <w:pStyle w:val="TJ2"/>
        <w:rPr>
          <w:rFonts w:asciiTheme="minorHAnsi" w:eastAsiaTheme="minorEastAsia" w:hAnsiTheme="minorHAnsi" w:cstheme="minorBidi"/>
          <w:noProof/>
          <w:sz w:val="22"/>
          <w:szCs w:val="22"/>
        </w:rPr>
      </w:pPr>
      <w:hyperlink w:anchor="_Toc67639911" w:history="1">
        <w:r w:rsidR="00C85F77" w:rsidRPr="004714DC">
          <w:rPr>
            <w:rStyle w:val="Hiperhivatkozs"/>
            <w:noProof/>
          </w:rPr>
          <w:t>32.</w:t>
        </w:r>
        <w:r w:rsidR="00C85F77">
          <w:rPr>
            <w:rFonts w:asciiTheme="minorHAnsi" w:eastAsiaTheme="minorEastAsia" w:hAnsiTheme="minorHAnsi" w:cstheme="minorBidi"/>
            <w:noProof/>
            <w:sz w:val="22"/>
            <w:szCs w:val="22"/>
          </w:rPr>
          <w:tab/>
        </w:r>
        <w:r w:rsidR="00C85F77" w:rsidRPr="004714DC">
          <w:rPr>
            <w:rStyle w:val="Hiperhivatkozs"/>
            <w:noProof/>
          </w:rPr>
          <w:t>Az önkormányzati gazdálkodás és a belső ellenőrzés általános szabályai</w:t>
        </w:r>
        <w:r w:rsidR="00C85F77">
          <w:rPr>
            <w:noProof/>
            <w:webHidden/>
          </w:rPr>
          <w:tab/>
        </w:r>
        <w:r w:rsidR="00C85F77">
          <w:rPr>
            <w:noProof/>
            <w:webHidden/>
          </w:rPr>
          <w:fldChar w:fldCharType="begin"/>
        </w:r>
        <w:r w:rsidR="00C85F77">
          <w:rPr>
            <w:noProof/>
            <w:webHidden/>
          </w:rPr>
          <w:instrText xml:space="preserve"> PAGEREF _Toc67639911 \h </w:instrText>
        </w:r>
        <w:r w:rsidR="00C85F77">
          <w:rPr>
            <w:noProof/>
            <w:webHidden/>
          </w:rPr>
        </w:r>
        <w:r w:rsidR="00C85F77">
          <w:rPr>
            <w:noProof/>
            <w:webHidden/>
          </w:rPr>
          <w:fldChar w:fldCharType="separate"/>
        </w:r>
        <w:r w:rsidR="0035007B">
          <w:rPr>
            <w:noProof/>
            <w:webHidden/>
          </w:rPr>
          <w:t>24</w:t>
        </w:r>
        <w:r w:rsidR="00C85F77">
          <w:rPr>
            <w:noProof/>
            <w:webHidden/>
          </w:rPr>
          <w:fldChar w:fldCharType="end"/>
        </w:r>
      </w:hyperlink>
    </w:p>
    <w:p w14:paraId="294E8F39" w14:textId="7BF42655" w:rsidR="00C85F77" w:rsidRDefault="00AA243B">
      <w:pPr>
        <w:pStyle w:val="TJ1"/>
        <w:rPr>
          <w:rFonts w:asciiTheme="minorHAnsi" w:eastAsiaTheme="minorEastAsia" w:hAnsiTheme="minorHAnsi" w:cstheme="minorBidi"/>
          <w:b w:val="0"/>
          <w:bCs w:val="0"/>
          <w:noProof/>
          <w:sz w:val="22"/>
          <w:szCs w:val="22"/>
        </w:rPr>
      </w:pPr>
      <w:hyperlink w:anchor="_Toc67639912" w:history="1">
        <w:r w:rsidR="00C85F77" w:rsidRPr="004714DC">
          <w:rPr>
            <w:rStyle w:val="Hiperhivatkozs"/>
            <w:noProof/>
          </w:rPr>
          <w:t>XI. Fejezet A vagyonnyilatkozatok kezelésének szabályai</w:t>
        </w:r>
        <w:r w:rsidR="00C85F77">
          <w:rPr>
            <w:noProof/>
            <w:webHidden/>
          </w:rPr>
          <w:tab/>
        </w:r>
        <w:r w:rsidR="00C85F77">
          <w:rPr>
            <w:noProof/>
            <w:webHidden/>
          </w:rPr>
          <w:fldChar w:fldCharType="begin"/>
        </w:r>
        <w:r w:rsidR="00C85F77">
          <w:rPr>
            <w:noProof/>
            <w:webHidden/>
          </w:rPr>
          <w:instrText xml:space="preserve"> PAGEREF _Toc67639912 \h </w:instrText>
        </w:r>
        <w:r w:rsidR="00C85F77">
          <w:rPr>
            <w:noProof/>
            <w:webHidden/>
          </w:rPr>
        </w:r>
        <w:r w:rsidR="00C85F77">
          <w:rPr>
            <w:noProof/>
            <w:webHidden/>
          </w:rPr>
          <w:fldChar w:fldCharType="separate"/>
        </w:r>
        <w:r w:rsidR="0035007B">
          <w:rPr>
            <w:noProof/>
            <w:webHidden/>
          </w:rPr>
          <w:t>24</w:t>
        </w:r>
        <w:r w:rsidR="00C85F77">
          <w:rPr>
            <w:noProof/>
            <w:webHidden/>
          </w:rPr>
          <w:fldChar w:fldCharType="end"/>
        </w:r>
      </w:hyperlink>
    </w:p>
    <w:p w14:paraId="45D93AEC" w14:textId="4DDEC8CB" w:rsidR="00C85F77" w:rsidRDefault="00AA243B">
      <w:pPr>
        <w:pStyle w:val="TJ2"/>
        <w:rPr>
          <w:rFonts w:asciiTheme="minorHAnsi" w:eastAsiaTheme="minorEastAsia" w:hAnsiTheme="minorHAnsi" w:cstheme="minorBidi"/>
          <w:noProof/>
          <w:sz w:val="22"/>
          <w:szCs w:val="22"/>
        </w:rPr>
      </w:pPr>
      <w:hyperlink w:anchor="_Toc67639913" w:history="1">
        <w:r w:rsidR="00C85F77" w:rsidRPr="004714DC">
          <w:rPr>
            <w:rStyle w:val="Hiperhivatkozs"/>
            <w:noProof/>
          </w:rPr>
          <w:t>33.</w:t>
        </w:r>
        <w:r w:rsidR="00C85F77">
          <w:rPr>
            <w:rFonts w:asciiTheme="minorHAnsi" w:eastAsiaTheme="minorEastAsia" w:hAnsiTheme="minorHAnsi" w:cstheme="minorBidi"/>
            <w:noProof/>
            <w:sz w:val="22"/>
            <w:szCs w:val="22"/>
          </w:rPr>
          <w:tab/>
        </w:r>
        <w:r w:rsidR="00C85F77" w:rsidRPr="004714DC">
          <w:rPr>
            <w:rStyle w:val="Hiperhivatkozs"/>
            <w:noProof/>
          </w:rPr>
          <w:t>A vagyonnyilatkozatok kezelése</w:t>
        </w:r>
        <w:r w:rsidR="00C85F77">
          <w:rPr>
            <w:noProof/>
            <w:webHidden/>
          </w:rPr>
          <w:tab/>
        </w:r>
        <w:r w:rsidR="00C85F77">
          <w:rPr>
            <w:noProof/>
            <w:webHidden/>
          </w:rPr>
          <w:fldChar w:fldCharType="begin"/>
        </w:r>
        <w:r w:rsidR="00C85F77">
          <w:rPr>
            <w:noProof/>
            <w:webHidden/>
          </w:rPr>
          <w:instrText xml:space="preserve"> PAGEREF _Toc67639913 \h </w:instrText>
        </w:r>
        <w:r w:rsidR="00C85F77">
          <w:rPr>
            <w:noProof/>
            <w:webHidden/>
          </w:rPr>
        </w:r>
        <w:r w:rsidR="00C85F77">
          <w:rPr>
            <w:noProof/>
            <w:webHidden/>
          </w:rPr>
          <w:fldChar w:fldCharType="separate"/>
        </w:r>
        <w:r w:rsidR="0035007B">
          <w:rPr>
            <w:noProof/>
            <w:webHidden/>
          </w:rPr>
          <w:t>24</w:t>
        </w:r>
        <w:r w:rsidR="00C85F77">
          <w:rPr>
            <w:noProof/>
            <w:webHidden/>
          </w:rPr>
          <w:fldChar w:fldCharType="end"/>
        </w:r>
      </w:hyperlink>
    </w:p>
    <w:p w14:paraId="39B658EF" w14:textId="14430672" w:rsidR="00C85F77" w:rsidRDefault="00AA243B">
      <w:pPr>
        <w:pStyle w:val="TJ2"/>
        <w:rPr>
          <w:rFonts w:asciiTheme="minorHAnsi" w:eastAsiaTheme="minorEastAsia" w:hAnsiTheme="minorHAnsi" w:cstheme="minorBidi"/>
          <w:noProof/>
          <w:sz w:val="22"/>
          <w:szCs w:val="22"/>
        </w:rPr>
      </w:pPr>
      <w:hyperlink w:anchor="_Toc67639914" w:history="1">
        <w:r w:rsidR="00C85F77" w:rsidRPr="004714DC">
          <w:rPr>
            <w:rStyle w:val="Hiperhivatkozs"/>
            <w:noProof/>
          </w:rPr>
          <w:t>34.</w:t>
        </w:r>
        <w:r w:rsidR="00C85F77">
          <w:rPr>
            <w:rFonts w:asciiTheme="minorHAnsi" w:eastAsiaTheme="minorEastAsia" w:hAnsiTheme="minorHAnsi" w:cstheme="minorBidi"/>
            <w:noProof/>
            <w:sz w:val="22"/>
            <w:szCs w:val="22"/>
          </w:rPr>
          <w:tab/>
        </w:r>
        <w:r w:rsidR="00C85F77" w:rsidRPr="004714DC">
          <w:rPr>
            <w:rStyle w:val="Hiperhivatkozs"/>
            <w:noProof/>
          </w:rPr>
          <w:t>A vagyonnyilatkozattal kapcsolatos eljárásra vonatkozó szabályok</w:t>
        </w:r>
        <w:r w:rsidR="00C85F77">
          <w:rPr>
            <w:noProof/>
            <w:webHidden/>
          </w:rPr>
          <w:tab/>
        </w:r>
        <w:r w:rsidR="00C85F77">
          <w:rPr>
            <w:noProof/>
            <w:webHidden/>
          </w:rPr>
          <w:fldChar w:fldCharType="begin"/>
        </w:r>
        <w:r w:rsidR="00C85F77">
          <w:rPr>
            <w:noProof/>
            <w:webHidden/>
          </w:rPr>
          <w:instrText xml:space="preserve"> PAGEREF _Toc67639914 \h </w:instrText>
        </w:r>
        <w:r w:rsidR="00C85F77">
          <w:rPr>
            <w:noProof/>
            <w:webHidden/>
          </w:rPr>
        </w:r>
        <w:r w:rsidR="00C85F77">
          <w:rPr>
            <w:noProof/>
            <w:webHidden/>
          </w:rPr>
          <w:fldChar w:fldCharType="separate"/>
        </w:r>
        <w:r w:rsidR="0035007B">
          <w:rPr>
            <w:noProof/>
            <w:webHidden/>
          </w:rPr>
          <w:t>25</w:t>
        </w:r>
        <w:r w:rsidR="00C85F77">
          <w:rPr>
            <w:noProof/>
            <w:webHidden/>
          </w:rPr>
          <w:fldChar w:fldCharType="end"/>
        </w:r>
      </w:hyperlink>
    </w:p>
    <w:p w14:paraId="237EA390" w14:textId="435B38BF" w:rsidR="00C85F77" w:rsidRDefault="00AA243B">
      <w:pPr>
        <w:pStyle w:val="TJ2"/>
        <w:rPr>
          <w:rFonts w:asciiTheme="minorHAnsi" w:eastAsiaTheme="minorEastAsia" w:hAnsiTheme="minorHAnsi" w:cstheme="minorBidi"/>
          <w:noProof/>
          <w:sz w:val="22"/>
          <w:szCs w:val="22"/>
        </w:rPr>
      </w:pPr>
      <w:hyperlink w:anchor="_Toc67639915" w:history="1">
        <w:r w:rsidR="00C85F77" w:rsidRPr="004714DC">
          <w:rPr>
            <w:rStyle w:val="Hiperhivatkozs"/>
            <w:noProof/>
          </w:rPr>
          <w:t>35.</w:t>
        </w:r>
        <w:r w:rsidR="00C85F77">
          <w:rPr>
            <w:rFonts w:asciiTheme="minorHAnsi" w:eastAsiaTheme="minorEastAsia" w:hAnsiTheme="minorHAnsi" w:cstheme="minorBidi"/>
            <w:noProof/>
            <w:sz w:val="22"/>
            <w:szCs w:val="22"/>
          </w:rPr>
          <w:tab/>
        </w:r>
        <w:r w:rsidR="00C85F77" w:rsidRPr="004714DC">
          <w:rPr>
            <w:rStyle w:val="Hiperhivatkozs"/>
            <w:noProof/>
          </w:rPr>
          <w:t>A vagyonnyilatkozatok visszaadásának szabályai</w:t>
        </w:r>
        <w:r w:rsidR="00C85F77">
          <w:rPr>
            <w:noProof/>
            <w:webHidden/>
          </w:rPr>
          <w:tab/>
        </w:r>
        <w:r w:rsidR="00C85F77">
          <w:rPr>
            <w:noProof/>
            <w:webHidden/>
          </w:rPr>
          <w:fldChar w:fldCharType="begin"/>
        </w:r>
        <w:r w:rsidR="00C85F77">
          <w:rPr>
            <w:noProof/>
            <w:webHidden/>
          </w:rPr>
          <w:instrText xml:space="preserve"> PAGEREF _Toc67639915 \h </w:instrText>
        </w:r>
        <w:r w:rsidR="00C85F77">
          <w:rPr>
            <w:noProof/>
            <w:webHidden/>
          </w:rPr>
        </w:r>
        <w:r w:rsidR="00C85F77">
          <w:rPr>
            <w:noProof/>
            <w:webHidden/>
          </w:rPr>
          <w:fldChar w:fldCharType="separate"/>
        </w:r>
        <w:r w:rsidR="0035007B">
          <w:rPr>
            <w:noProof/>
            <w:webHidden/>
          </w:rPr>
          <w:t>26</w:t>
        </w:r>
        <w:r w:rsidR="00C85F77">
          <w:rPr>
            <w:noProof/>
            <w:webHidden/>
          </w:rPr>
          <w:fldChar w:fldCharType="end"/>
        </w:r>
      </w:hyperlink>
    </w:p>
    <w:p w14:paraId="4C55A3E1" w14:textId="6B7ECAA9" w:rsidR="00C85F77" w:rsidRDefault="00AA243B">
      <w:pPr>
        <w:pStyle w:val="TJ2"/>
        <w:rPr>
          <w:rFonts w:asciiTheme="minorHAnsi" w:eastAsiaTheme="minorEastAsia" w:hAnsiTheme="minorHAnsi" w:cstheme="minorBidi"/>
          <w:noProof/>
          <w:sz w:val="22"/>
          <w:szCs w:val="22"/>
        </w:rPr>
      </w:pPr>
      <w:hyperlink w:anchor="_Toc67639916" w:history="1">
        <w:r w:rsidR="00C85F77" w:rsidRPr="004714DC">
          <w:rPr>
            <w:rStyle w:val="Hiperhivatkozs"/>
            <w:noProof/>
          </w:rPr>
          <w:t>36.</w:t>
        </w:r>
        <w:r w:rsidR="00C85F77">
          <w:rPr>
            <w:rFonts w:asciiTheme="minorHAnsi" w:eastAsiaTheme="minorEastAsia" w:hAnsiTheme="minorHAnsi" w:cstheme="minorBidi"/>
            <w:noProof/>
            <w:sz w:val="22"/>
            <w:szCs w:val="22"/>
          </w:rPr>
          <w:tab/>
        </w:r>
        <w:r w:rsidR="00C85F77" w:rsidRPr="004714DC">
          <w:rPr>
            <w:rStyle w:val="Hiperhivatkozs"/>
            <w:noProof/>
          </w:rPr>
          <w:t>A nem képviselő bizottsági tag vagyonnyilatkozata</w:t>
        </w:r>
        <w:r w:rsidR="00C85F77">
          <w:rPr>
            <w:noProof/>
            <w:webHidden/>
          </w:rPr>
          <w:tab/>
        </w:r>
        <w:r w:rsidR="00C85F77">
          <w:rPr>
            <w:noProof/>
            <w:webHidden/>
          </w:rPr>
          <w:fldChar w:fldCharType="begin"/>
        </w:r>
        <w:r w:rsidR="00C85F77">
          <w:rPr>
            <w:noProof/>
            <w:webHidden/>
          </w:rPr>
          <w:instrText xml:space="preserve"> PAGEREF _Toc67639916 \h </w:instrText>
        </w:r>
        <w:r w:rsidR="00C85F77">
          <w:rPr>
            <w:noProof/>
            <w:webHidden/>
          </w:rPr>
        </w:r>
        <w:r w:rsidR="00C85F77">
          <w:rPr>
            <w:noProof/>
            <w:webHidden/>
          </w:rPr>
          <w:fldChar w:fldCharType="separate"/>
        </w:r>
        <w:r w:rsidR="0035007B">
          <w:rPr>
            <w:noProof/>
            <w:webHidden/>
          </w:rPr>
          <w:t>26</w:t>
        </w:r>
        <w:r w:rsidR="00C85F77">
          <w:rPr>
            <w:noProof/>
            <w:webHidden/>
          </w:rPr>
          <w:fldChar w:fldCharType="end"/>
        </w:r>
      </w:hyperlink>
    </w:p>
    <w:p w14:paraId="0C7CBD0B" w14:textId="4D6FB444" w:rsidR="00C85F77" w:rsidRDefault="00AA243B">
      <w:pPr>
        <w:pStyle w:val="TJ1"/>
        <w:rPr>
          <w:rFonts w:asciiTheme="minorHAnsi" w:eastAsiaTheme="minorEastAsia" w:hAnsiTheme="minorHAnsi" w:cstheme="minorBidi"/>
          <w:b w:val="0"/>
          <w:bCs w:val="0"/>
          <w:noProof/>
          <w:sz w:val="22"/>
          <w:szCs w:val="22"/>
        </w:rPr>
      </w:pPr>
      <w:hyperlink w:anchor="_Toc67639917" w:history="1">
        <w:r w:rsidR="00C85F77" w:rsidRPr="004714DC">
          <w:rPr>
            <w:rStyle w:val="Hiperhivatkozs"/>
            <w:noProof/>
          </w:rPr>
          <w:t>XII. Fejezet Települési nemzetiségi önkormányzatok</w:t>
        </w:r>
        <w:r w:rsidR="00C85F77">
          <w:rPr>
            <w:noProof/>
            <w:webHidden/>
          </w:rPr>
          <w:tab/>
        </w:r>
        <w:r w:rsidR="00C85F77">
          <w:rPr>
            <w:noProof/>
            <w:webHidden/>
          </w:rPr>
          <w:fldChar w:fldCharType="begin"/>
        </w:r>
        <w:r w:rsidR="00C85F77">
          <w:rPr>
            <w:noProof/>
            <w:webHidden/>
          </w:rPr>
          <w:instrText xml:space="preserve"> PAGEREF _Toc67639917 \h </w:instrText>
        </w:r>
        <w:r w:rsidR="00C85F77">
          <w:rPr>
            <w:noProof/>
            <w:webHidden/>
          </w:rPr>
        </w:r>
        <w:r w:rsidR="00C85F77">
          <w:rPr>
            <w:noProof/>
            <w:webHidden/>
          </w:rPr>
          <w:fldChar w:fldCharType="separate"/>
        </w:r>
        <w:r w:rsidR="0035007B">
          <w:rPr>
            <w:noProof/>
            <w:webHidden/>
          </w:rPr>
          <w:t>26</w:t>
        </w:r>
        <w:r w:rsidR="00C85F77">
          <w:rPr>
            <w:noProof/>
            <w:webHidden/>
          </w:rPr>
          <w:fldChar w:fldCharType="end"/>
        </w:r>
      </w:hyperlink>
    </w:p>
    <w:p w14:paraId="286CFB5B" w14:textId="133E83D0" w:rsidR="00C85F77" w:rsidRDefault="00AA243B">
      <w:pPr>
        <w:pStyle w:val="TJ2"/>
        <w:rPr>
          <w:rFonts w:asciiTheme="minorHAnsi" w:eastAsiaTheme="minorEastAsia" w:hAnsiTheme="minorHAnsi" w:cstheme="minorBidi"/>
          <w:noProof/>
          <w:sz w:val="22"/>
          <w:szCs w:val="22"/>
        </w:rPr>
      </w:pPr>
      <w:hyperlink w:anchor="_Toc67639918" w:history="1">
        <w:r w:rsidR="00C85F77" w:rsidRPr="004714DC">
          <w:rPr>
            <w:rStyle w:val="Hiperhivatkozs"/>
            <w:noProof/>
          </w:rPr>
          <w:t>37.</w:t>
        </w:r>
        <w:r w:rsidR="00C85F77">
          <w:rPr>
            <w:rFonts w:asciiTheme="minorHAnsi" w:eastAsiaTheme="minorEastAsia" w:hAnsiTheme="minorHAnsi" w:cstheme="minorBidi"/>
            <w:noProof/>
            <w:sz w:val="22"/>
            <w:szCs w:val="22"/>
          </w:rPr>
          <w:tab/>
        </w:r>
        <w:r w:rsidR="00C85F77" w:rsidRPr="004714DC">
          <w:rPr>
            <w:rStyle w:val="Hiperhivatkozs"/>
            <w:noProof/>
          </w:rPr>
          <w:t>A településen működő nemzetiségi önkormányzatokkal való együttműködés</w:t>
        </w:r>
        <w:r w:rsidR="00C85F77">
          <w:rPr>
            <w:noProof/>
            <w:webHidden/>
          </w:rPr>
          <w:tab/>
        </w:r>
        <w:r w:rsidR="00C85F77">
          <w:rPr>
            <w:noProof/>
            <w:webHidden/>
          </w:rPr>
          <w:fldChar w:fldCharType="begin"/>
        </w:r>
        <w:r w:rsidR="00C85F77">
          <w:rPr>
            <w:noProof/>
            <w:webHidden/>
          </w:rPr>
          <w:instrText xml:space="preserve"> PAGEREF _Toc67639918 \h </w:instrText>
        </w:r>
        <w:r w:rsidR="00C85F77">
          <w:rPr>
            <w:noProof/>
            <w:webHidden/>
          </w:rPr>
        </w:r>
        <w:r w:rsidR="00C85F77">
          <w:rPr>
            <w:noProof/>
            <w:webHidden/>
          </w:rPr>
          <w:fldChar w:fldCharType="separate"/>
        </w:r>
        <w:r w:rsidR="0035007B">
          <w:rPr>
            <w:noProof/>
            <w:webHidden/>
          </w:rPr>
          <w:t>26</w:t>
        </w:r>
        <w:r w:rsidR="00C85F77">
          <w:rPr>
            <w:noProof/>
            <w:webHidden/>
          </w:rPr>
          <w:fldChar w:fldCharType="end"/>
        </w:r>
      </w:hyperlink>
    </w:p>
    <w:p w14:paraId="77F399E9" w14:textId="45763FA9" w:rsidR="00C85F77" w:rsidRDefault="00AA243B">
      <w:pPr>
        <w:pStyle w:val="TJ1"/>
        <w:rPr>
          <w:rFonts w:asciiTheme="minorHAnsi" w:eastAsiaTheme="minorEastAsia" w:hAnsiTheme="minorHAnsi" w:cstheme="minorBidi"/>
          <w:b w:val="0"/>
          <w:bCs w:val="0"/>
          <w:noProof/>
          <w:sz w:val="22"/>
          <w:szCs w:val="22"/>
        </w:rPr>
      </w:pPr>
      <w:hyperlink w:anchor="_Toc67639919" w:history="1">
        <w:r w:rsidR="00C85F77" w:rsidRPr="004714DC">
          <w:rPr>
            <w:rStyle w:val="Hiperhivatkozs"/>
            <w:noProof/>
          </w:rPr>
          <w:t>XIII. Fejezet Záró rendelkezések</w:t>
        </w:r>
        <w:r w:rsidR="00C85F77">
          <w:rPr>
            <w:noProof/>
            <w:webHidden/>
          </w:rPr>
          <w:tab/>
        </w:r>
        <w:r w:rsidR="00C85F77">
          <w:rPr>
            <w:noProof/>
            <w:webHidden/>
          </w:rPr>
          <w:fldChar w:fldCharType="begin"/>
        </w:r>
        <w:r w:rsidR="00C85F77">
          <w:rPr>
            <w:noProof/>
            <w:webHidden/>
          </w:rPr>
          <w:instrText xml:space="preserve"> PAGEREF _Toc67639919 \h </w:instrText>
        </w:r>
        <w:r w:rsidR="00C85F77">
          <w:rPr>
            <w:noProof/>
            <w:webHidden/>
          </w:rPr>
        </w:r>
        <w:r w:rsidR="00C85F77">
          <w:rPr>
            <w:noProof/>
            <w:webHidden/>
          </w:rPr>
          <w:fldChar w:fldCharType="separate"/>
        </w:r>
        <w:r w:rsidR="0035007B">
          <w:rPr>
            <w:noProof/>
            <w:webHidden/>
          </w:rPr>
          <w:t>27</w:t>
        </w:r>
        <w:r w:rsidR="00C85F77">
          <w:rPr>
            <w:noProof/>
            <w:webHidden/>
          </w:rPr>
          <w:fldChar w:fldCharType="end"/>
        </w:r>
      </w:hyperlink>
    </w:p>
    <w:p w14:paraId="57648743" w14:textId="406FDB82" w:rsidR="00C85F77" w:rsidRDefault="00AA243B">
      <w:pPr>
        <w:pStyle w:val="TJ1"/>
        <w:rPr>
          <w:rFonts w:asciiTheme="minorHAnsi" w:eastAsiaTheme="minorEastAsia" w:hAnsiTheme="minorHAnsi" w:cstheme="minorBidi"/>
          <w:b w:val="0"/>
          <w:bCs w:val="0"/>
          <w:noProof/>
          <w:sz w:val="22"/>
          <w:szCs w:val="22"/>
        </w:rPr>
      </w:pPr>
      <w:hyperlink w:anchor="_Toc67639920" w:history="1">
        <w:r w:rsidR="00C85F77" w:rsidRPr="004714DC">
          <w:rPr>
            <w:rStyle w:val="Hiperhivatkozs"/>
            <w:noProof/>
          </w:rPr>
          <w:t>Melléklet</w:t>
        </w:r>
        <w:r w:rsidR="00C85F77">
          <w:rPr>
            <w:noProof/>
            <w:webHidden/>
          </w:rPr>
          <w:tab/>
        </w:r>
        <w:r w:rsidR="00C85F77">
          <w:rPr>
            <w:noProof/>
            <w:webHidden/>
          </w:rPr>
          <w:fldChar w:fldCharType="begin"/>
        </w:r>
        <w:r w:rsidR="00C85F77">
          <w:rPr>
            <w:noProof/>
            <w:webHidden/>
          </w:rPr>
          <w:instrText xml:space="preserve"> PAGEREF _Toc67639920 \h </w:instrText>
        </w:r>
        <w:r w:rsidR="00C85F77">
          <w:rPr>
            <w:noProof/>
            <w:webHidden/>
          </w:rPr>
        </w:r>
        <w:r w:rsidR="00C85F77">
          <w:rPr>
            <w:noProof/>
            <w:webHidden/>
          </w:rPr>
          <w:fldChar w:fldCharType="separate"/>
        </w:r>
        <w:r w:rsidR="0035007B">
          <w:rPr>
            <w:noProof/>
            <w:webHidden/>
          </w:rPr>
          <w:t>29</w:t>
        </w:r>
        <w:r w:rsidR="00C85F77">
          <w:rPr>
            <w:noProof/>
            <w:webHidden/>
          </w:rPr>
          <w:fldChar w:fldCharType="end"/>
        </w:r>
      </w:hyperlink>
    </w:p>
    <w:p w14:paraId="46A60CDA" w14:textId="5FFD59BA" w:rsidR="00C85F77" w:rsidRDefault="00AA243B">
      <w:pPr>
        <w:pStyle w:val="TJ1"/>
        <w:rPr>
          <w:rFonts w:asciiTheme="minorHAnsi" w:eastAsiaTheme="minorEastAsia" w:hAnsiTheme="minorHAnsi" w:cstheme="minorBidi"/>
          <w:b w:val="0"/>
          <w:bCs w:val="0"/>
          <w:noProof/>
          <w:sz w:val="22"/>
          <w:szCs w:val="22"/>
        </w:rPr>
      </w:pPr>
      <w:hyperlink w:anchor="_Toc67639921" w:history="1">
        <w:r w:rsidR="00C85F77" w:rsidRPr="004714DC">
          <w:rPr>
            <w:rStyle w:val="Hiperhivatkozs"/>
            <w:noProof/>
          </w:rPr>
          <w:t>Függelékek</w:t>
        </w:r>
        <w:r w:rsidR="00C85F77">
          <w:rPr>
            <w:noProof/>
            <w:webHidden/>
          </w:rPr>
          <w:tab/>
        </w:r>
        <w:r w:rsidR="00C85F77">
          <w:rPr>
            <w:noProof/>
            <w:webHidden/>
          </w:rPr>
          <w:fldChar w:fldCharType="begin"/>
        </w:r>
        <w:r w:rsidR="00C85F77">
          <w:rPr>
            <w:noProof/>
            <w:webHidden/>
          </w:rPr>
          <w:instrText xml:space="preserve"> PAGEREF _Toc67639921 \h </w:instrText>
        </w:r>
        <w:r w:rsidR="00C85F77">
          <w:rPr>
            <w:noProof/>
            <w:webHidden/>
          </w:rPr>
        </w:r>
        <w:r w:rsidR="00C85F77">
          <w:rPr>
            <w:noProof/>
            <w:webHidden/>
          </w:rPr>
          <w:fldChar w:fldCharType="separate"/>
        </w:r>
        <w:r w:rsidR="0035007B">
          <w:rPr>
            <w:noProof/>
            <w:webHidden/>
          </w:rPr>
          <w:t>39</w:t>
        </w:r>
        <w:r w:rsidR="00C85F77">
          <w:rPr>
            <w:noProof/>
            <w:webHidden/>
          </w:rPr>
          <w:fldChar w:fldCharType="end"/>
        </w:r>
      </w:hyperlink>
    </w:p>
    <w:p w14:paraId="6EAB7567" w14:textId="6B47D62B" w:rsidR="002964D7" w:rsidRDefault="0012396A" w:rsidP="002964D7">
      <w:pPr>
        <w:tabs>
          <w:tab w:val="right" w:leader="dot" w:pos="9639"/>
        </w:tabs>
      </w:pPr>
      <w:r>
        <w:rPr>
          <w:szCs w:val="20"/>
        </w:rPr>
        <w:fldChar w:fldCharType="end"/>
      </w:r>
    </w:p>
    <w:p w14:paraId="42C3EFCC" w14:textId="77777777" w:rsidR="002964D7" w:rsidRDefault="002964D7" w:rsidP="002964D7">
      <w:pPr>
        <w:tabs>
          <w:tab w:val="clear" w:pos="9072"/>
          <w:tab w:val="right" w:leader="dot" w:pos="9639"/>
        </w:tabs>
        <w:ind w:right="-1"/>
      </w:pPr>
    </w:p>
    <w:p w14:paraId="71D336DA" w14:textId="77777777" w:rsidR="002964D7" w:rsidRPr="009077F3" w:rsidRDefault="002964D7" w:rsidP="002964D7">
      <w:pPr>
        <w:tabs>
          <w:tab w:val="clear" w:pos="9072"/>
          <w:tab w:val="right" w:leader="dot" w:pos="9639"/>
        </w:tabs>
        <w:ind w:right="-1"/>
        <w:jc w:val="center"/>
        <w:rPr>
          <w:b/>
        </w:rPr>
      </w:pPr>
    </w:p>
    <w:p w14:paraId="4EEC4FEA" w14:textId="77777777" w:rsidR="002964D7" w:rsidRDefault="002964D7" w:rsidP="002964D7">
      <w:pPr>
        <w:tabs>
          <w:tab w:val="clear" w:pos="9072"/>
          <w:tab w:val="left" w:pos="0"/>
        </w:tabs>
      </w:pPr>
    </w:p>
    <w:p w14:paraId="5AC2B4A0" w14:textId="77777777" w:rsidR="002964D7" w:rsidRDefault="002964D7" w:rsidP="002964D7">
      <w:pPr>
        <w:tabs>
          <w:tab w:val="clear" w:pos="9072"/>
        </w:tabs>
      </w:pPr>
    </w:p>
    <w:p w14:paraId="7A983830" w14:textId="01C79CCC" w:rsidR="002964D7" w:rsidRDefault="002964D7" w:rsidP="002964D7">
      <w:r w:rsidRPr="00DF24CB">
        <w:br w:type="page"/>
      </w:r>
      <w:r w:rsidR="00315A68">
        <w:rPr>
          <w:rStyle w:val="Lbjegyzet-hivatkozs"/>
        </w:rPr>
        <w:lastRenderedPageBreak/>
        <w:footnoteReference w:id="2"/>
      </w:r>
      <w:r w:rsidR="00315A68" w:rsidRPr="00071739">
        <w:t xml:space="preserve">Szigetszentmiklós Város Önkormányzatának Képviselő-testülete az Alaptörvény 32. cikk (2) </w:t>
      </w:r>
      <w:r w:rsidR="00315A68" w:rsidRPr="00B70532">
        <w:t xml:space="preserve">bekezdésében meghatározott eredeti jogalkotói hatáskörében, az Alaptörvény 32. cikk (1) bekezdés d) </w:t>
      </w:r>
      <w:r w:rsidR="00315A68" w:rsidRPr="003427AD">
        <w:t>pontjában, valamint a Magyarország helyi önkormányzatairól szóló 2011. évi CLXXXIX. törvény 53. § (1) bekezdésében meghatározott</w:t>
      </w:r>
      <w:r w:rsidR="00315A68" w:rsidRPr="00B70532">
        <w:t xml:space="preserve"> feladatkörében eljárva a következőket rendeli el</w:t>
      </w:r>
      <w:r>
        <w:t>:</w:t>
      </w:r>
    </w:p>
    <w:p w14:paraId="3CB07004" w14:textId="77777777" w:rsidR="002964D7" w:rsidRDefault="002964D7" w:rsidP="002964D7"/>
    <w:p w14:paraId="57C6168E" w14:textId="4A1B3D72" w:rsidR="002964D7" w:rsidRPr="00DF24CB" w:rsidRDefault="002964D7" w:rsidP="002964D7">
      <w:pPr>
        <w:pStyle w:val="Cmsor1"/>
      </w:pPr>
      <w:bookmarkStart w:id="4" w:name="_Toc167057188"/>
      <w:bookmarkStart w:id="5" w:name="_Toc276639879"/>
      <w:bookmarkStart w:id="6" w:name="_Toc290633242"/>
      <w:bookmarkStart w:id="7" w:name="_Toc291747685"/>
      <w:bookmarkStart w:id="8" w:name="_Toc67639870"/>
      <w:r>
        <w:t>I. Fejezet</w:t>
      </w:r>
      <w:r>
        <w:br/>
      </w:r>
      <w:r w:rsidRPr="00DF24CB">
        <w:t xml:space="preserve">Általános </w:t>
      </w:r>
      <w:r>
        <w:t>r</w:t>
      </w:r>
      <w:r w:rsidRPr="00DF24CB">
        <w:t>endelkezések</w:t>
      </w:r>
      <w:bookmarkEnd w:id="4"/>
      <w:bookmarkEnd w:id="5"/>
      <w:bookmarkEnd w:id="6"/>
      <w:bookmarkEnd w:id="7"/>
      <w:bookmarkEnd w:id="8"/>
    </w:p>
    <w:p w14:paraId="655C1BE7" w14:textId="77777777" w:rsidR="002964D7" w:rsidRPr="00DF24CB" w:rsidRDefault="002964D7" w:rsidP="002964D7">
      <w:r w:rsidRPr="003A3636">
        <w:rPr>
          <w:b/>
        </w:rPr>
        <w:t>1. §</w:t>
      </w:r>
      <w:r w:rsidRPr="00DF24CB">
        <w:t xml:space="preserve"> (1) Az önkormányzat hivatalos megnevezése</w:t>
      </w:r>
      <w:r>
        <w:t>:</w:t>
      </w:r>
      <w:r w:rsidRPr="00DF24CB">
        <w:t xml:space="preserve"> Szigetszentmiklós Város Önkormányzata</w:t>
      </w:r>
      <w:r>
        <w:t>.</w:t>
      </w:r>
    </w:p>
    <w:p w14:paraId="19A7505A" w14:textId="77777777" w:rsidR="002964D7" w:rsidRPr="00DF24CB" w:rsidRDefault="002964D7" w:rsidP="002964D7">
      <w:pPr>
        <w:pStyle w:val="Lista2"/>
        <w:spacing w:before="60"/>
        <w:ind w:left="0" w:firstLine="283"/>
      </w:pPr>
      <w:r w:rsidRPr="00DF24CB">
        <w:t>(2) Az önkormányzat székhelye: 2310 Szigetszentmiklós, Kossuth Lajos u. 2.</w:t>
      </w:r>
    </w:p>
    <w:p w14:paraId="42C24198" w14:textId="77777777" w:rsidR="002964D7" w:rsidRPr="00DF24CB" w:rsidRDefault="002964D7" w:rsidP="002964D7">
      <w:pPr>
        <w:pStyle w:val="Lista2"/>
        <w:spacing w:before="60"/>
        <w:ind w:left="0" w:firstLine="283"/>
      </w:pPr>
      <w:r>
        <w:t>(3) A k</w:t>
      </w:r>
      <w:r w:rsidRPr="00DF24CB">
        <w:t>épviselő-testület megnevezése: Szigetszentmiklós Város Önkormányzat Képviselő-testülete.</w:t>
      </w:r>
    </w:p>
    <w:p w14:paraId="315B4733" w14:textId="77777777" w:rsidR="002964D7" w:rsidRPr="00DF24CB" w:rsidRDefault="002964D7" w:rsidP="002964D7">
      <w:pPr>
        <w:pStyle w:val="Lista2"/>
      </w:pPr>
    </w:p>
    <w:p w14:paraId="15C74759" w14:textId="77777777" w:rsidR="002964D7" w:rsidRDefault="002964D7" w:rsidP="002964D7">
      <w:pPr>
        <w:pStyle w:val="Lista2"/>
        <w:ind w:hanging="566"/>
      </w:pPr>
      <w:r w:rsidRPr="003A3636">
        <w:rPr>
          <w:b/>
        </w:rPr>
        <w:t>2. §</w:t>
      </w:r>
      <w:r>
        <w:t xml:space="preserve"> </w:t>
      </w:r>
      <w:r w:rsidRPr="00DF24CB">
        <w:t xml:space="preserve">A </w:t>
      </w:r>
      <w:r>
        <w:t>k</w:t>
      </w:r>
      <w:r w:rsidRPr="00DF24CB">
        <w:t>épviselő-testület tagjainak száma: 14 fő.</w:t>
      </w:r>
    </w:p>
    <w:p w14:paraId="1908D051" w14:textId="6183E971" w:rsidR="002964D7" w:rsidRPr="00E56B8A" w:rsidRDefault="002964D7" w:rsidP="002964D7">
      <w:pPr>
        <w:pStyle w:val="Cmsor1"/>
      </w:pPr>
      <w:bookmarkStart w:id="9" w:name="_Toc290633243"/>
      <w:bookmarkStart w:id="10" w:name="_Toc291747686"/>
      <w:bookmarkStart w:id="11" w:name="_Toc67639871"/>
      <w:r w:rsidRPr="00E56B8A">
        <w:t>II. Fejezet</w:t>
      </w:r>
      <w:bookmarkStart w:id="12" w:name="_Toc290633244"/>
      <w:bookmarkEnd w:id="9"/>
      <w:r w:rsidRPr="00E56B8A">
        <w:br/>
        <w:t>Az önkormányzat feladatai</w:t>
      </w:r>
      <w:bookmarkEnd w:id="10"/>
      <w:bookmarkEnd w:id="11"/>
      <w:bookmarkEnd w:id="12"/>
    </w:p>
    <w:p w14:paraId="022C62A2" w14:textId="531F1AF8" w:rsidR="002964D7" w:rsidRPr="005767A9" w:rsidRDefault="002964D7" w:rsidP="002964D7">
      <w:pPr>
        <w:pStyle w:val="Cmsor2"/>
        <w:rPr>
          <w:rStyle w:val="Kiemels2"/>
        </w:rPr>
      </w:pPr>
      <w:bookmarkStart w:id="13" w:name="_Toc290633245"/>
      <w:bookmarkStart w:id="14" w:name="_Toc291747687"/>
      <w:bookmarkStart w:id="15" w:name="_Toc67639872"/>
      <w:r w:rsidRPr="00C16FEF">
        <w:rPr>
          <w:rStyle w:val="Kiemels2"/>
        </w:rPr>
        <w:t>Az önkormányzat kötelező és önként vállalt feladatainak ellátása</w:t>
      </w:r>
      <w:bookmarkEnd w:id="13"/>
      <w:bookmarkEnd w:id="14"/>
      <w:bookmarkEnd w:id="15"/>
    </w:p>
    <w:p w14:paraId="7BD0A4F5" w14:textId="77777777" w:rsidR="002964D7" w:rsidRPr="00C16FEF" w:rsidRDefault="002964D7" w:rsidP="002964D7">
      <w:r w:rsidRPr="00E56B8A">
        <w:rPr>
          <w:b/>
        </w:rPr>
        <w:t xml:space="preserve">3. § </w:t>
      </w:r>
      <w:r w:rsidRPr="00C16FEF">
        <w:t>(1)</w:t>
      </w:r>
      <w:r w:rsidRPr="00C16FEF">
        <w:rPr>
          <w:rStyle w:val="Lbjegyzet-hivatkozs"/>
        </w:rPr>
        <w:t xml:space="preserve"> </w:t>
      </w:r>
      <w:r w:rsidRPr="00C16FEF">
        <w:t>Az önkormányzat feladatait az alábbi mértékben és módokon látja el:</w:t>
      </w:r>
    </w:p>
    <w:p w14:paraId="0E554F7C" w14:textId="77777777" w:rsidR="002964D7" w:rsidRPr="00E56B8A" w:rsidRDefault="002964D7" w:rsidP="002964D7">
      <w:pPr>
        <w:numPr>
          <w:ilvl w:val="0"/>
          <w:numId w:val="14"/>
        </w:numPr>
        <w:tabs>
          <w:tab w:val="clear" w:pos="9072"/>
          <w:tab w:val="left" w:pos="993"/>
        </w:tabs>
        <w:ind w:left="993" w:hanging="284"/>
      </w:pPr>
      <w:r w:rsidRPr="00E56B8A">
        <w:t>A településrendezés és a településfejlesztés körében gondoskodik:</w:t>
      </w:r>
    </w:p>
    <w:p w14:paraId="79D6F1A1" w14:textId="77777777" w:rsidR="002964D7" w:rsidRPr="00E56B8A" w:rsidRDefault="002964D7" w:rsidP="002964D7">
      <w:pPr>
        <w:numPr>
          <w:ilvl w:val="0"/>
          <w:numId w:val="8"/>
        </w:numPr>
        <w:tabs>
          <w:tab w:val="clear" w:pos="9072"/>
          <w:tab w:val="left" w:pos="0"/>
        </w:tabs>
        <w:ind w:left="1276" w:hanging="283"/>
      </w:pPr>
      <w:r w:rsidRPr="00E56B8A">
        <w:t>a tulajdonában lévő belterületi földekkel kapcsolatos földhasználói kötelezettségei teljesítéséről a polgármesteri hivatal közreműködésével és vállalkozóval kötött szerződés keretei között,</w:t>
      </w:r>
    </w:p>
    <w:p w14:paraId="4600A66C" w14:textId="77777777" w:rsidR="002964D7" w:rsidRPr="00E56B8A" w:rsidRDefault="002964D7" w:rsidP="002964D7">
      <w:pPr>
        <w:numPr>
          <w:ilvl w:val="0"/>
          <w:numId w:val="8"/>
        </w:numPr>
        <w:tabs>
          <w:tab w:val="clear" w:pos="9072"/>
          <w:tab w:val="left" w:pos="0"/>
        </w:tabs>
        <w:ind w:left="1276" w:hanging="283"/>
      </w:pPr>
      <w:r w:rsidRPr="00E56B8A">
        <w:t xml:space="preserve">az építés helyi rendjének biztosításáról helyi építési szabályzatok megalkotásával, </w:t>
      </w:r>
    </w:p>
    <w:p w14:paraId="21FD5DAB" w14:textId="77777777" w:rsidR="002964D7" w:rsidRPr="00E56B8A" w:rsidRDefault="002964D7" w:rsidP="002964D7">
      <w:pPr>
        <w:numPr>
          <w:ilvl w:val="0"/>
          <w:numId w:val="8"/>
        </w:numPr>
        <w:tabs>
          <w:tab w:val="clear" w:pos="9072"/>
          <w:tab w:val="left" w:pos="0"/>
        </w:tabs>
        <w:ind w:left="1276" w:hanging="283"/>
      </w:pPr>
      <w:r w:rsidRPr="00E56B8A">
        <w:t>elővásárlási jogának biztosításáról e jog ingatlan-nyilvántartásba való bejegyeztetésével.</w:t>
      </w:r>
    </w:p>
    <w:p w14:paraId="0FFF3A32" w14:textId="77777777" w:rsidR="002964D7" w:rsidRPr="00E56B8A" w:rsidRDefault="002964D7" w:rsidP="002964D7">
      <w:pPr>
        <w:numPr>
          <w:ilvl w:val="0"/>
          <w:numId w:val="14"/>
        </w:numPr>
        <w:tabs>
          <w:tab w:val="clear" w:pos="9072"/>
          <w:tab w:val="left" w:pos="0"/>
        </w:tabs>
        <w:ind w:left="993" w:hanging="284"/>
      </w:pPr>
      <w:r w:rsidRPr="00E56B8A">
        <w:t>Az épített és természeti környezet védelme körében gondoskodik:</w:t>
      </w:r>
    </w:p>
    <w:p w14:paraId="4D68582B" w14:textId="77777777" w:rsidR="002964D7" w:rsidRPr="00E56B8A" w:rsidRDefault="009F0B1F" w:rsidP="002964D7">
      <w:pPr>
        <w:numPr>
          <w:ilvl w:val="0"/>
          <w:numId w:val="9"/>
        </w:numPr>
        <w:tabs>
          <w:tab w:val="clear" w:pos="9072"/>
          <w:tab w:val="left" w:pos="0"/>
        </w:tabs>
        <w:ind w:left="1276" w:hanging="283"/>
      </w:pPr>
      <w:r>
        <w:rPr>
          <w:rStyle w:val="Lbjegyzet-hivatkozs"/>
        </w:rPr>
        <w:footnoteReference w:id="3"/>
      </w:r>
      <w:r>
        <w:t xml:space="preserve"> </w:t>
      </w:r>
      <w:r w:rsidRPr="00071739">
        <w:t>légszennyezés elleni védelemről (füstködriadó terv, háztartási tevékenységgel okozott légszennyezés, avar és kerti hulladékégetés), zaj és rezgés elleni védelemről (csendes övezet kialakítása, zajcsökkentési intézkedési terv készítése, helyi szabályok megalkotása)</w:t>
      </w:r>
      <w:r>
        <w:t>,</w:t>
      </w:r>
    </w:p>
    <w:p w14:paraId="370B58D1" w14:textId="77777777" w:rsidR="002964D7" w:rsidRPr="00E56B8A" w:rsidRDefault="002964D7" w:rsidP="002964D7">
      <w:pPr>
        <w:numPr>
          <w:ilvl w:val="0"/>
          <w:numId w:val="9"/>
        </w:numPr>
        <w:tabs>
          <w:tab w:val="clear" w:pos="9072"/>
          <w:tab w:val="left" w:pos="0"/>
        </w:tabs>
        <w:ind w:left="1276" w:hanging="283"/>
      </w:pPr>
      <w:r w:rsidRPr="00E56B8A">
        <w:t>önkormányzati környezetvédelmi alappal való gazdálkodás szabályszerűségéről.</w:t>
      </w:r>
    </w:p>
    <w:p w14:paraId="495B12AE" w14:textId="77777777" w:rsidR="002964D7" w:rsidRPr="00E56B8A" w:rsidRDefault="002964D7" w:rsidP="002964D7">
      <w:pPr>
        <w:numPr>
          <w:ilvl w:val="0"/>
          <w:numId w:val="14"/>
        </w:numPr>
        <w:tabs>
          <w:tab w:val="clear" w:pos="9072"/>
          <w:tab w:val="left" w:pos="0"/>
        </w:tabs>
        <w:ind w:left="993" w:hanging="284"/>
      </w:pPr>
      <w:r w:rsidRPr="00E56B8A">
        <w:t xml:space="preserve">A lakásgazdálkodás körében gondoskodik: a tulajdonos bérbeadót megillető jogainak gyakorlásáról és terhelő kötelezettségeinek teljesítéséről, vagyon-nyilvántartási, értékelési és adatszolgáltatási kötelezettségeiről (lakás és nem lakás céljára szolgáló helyiségek, lakóépületek, vizek, vízi létesítmények, közművek, ingóvagyon, közszolgáltatást és igazgatást szolgáló vagyon stb.) az önkormányzat tulajdonában lévő lakások és nem lakás céljára szolgáló helyiségek bérbeadásáról és értékesítéséről a polgármesteri hivatal és a szerződéses vagyonkezelők közreműködésével. </w:t>
      </w:r>
    </w:p>
    <w:p w14:paraId="45E8855C" w14:textId="77777777" w:rsidR="002964D7" w:rsidRPr="00E56B8A" w:rsidRDefault="002964D7" w:rsidP="002964D7">
      <w:pPr>
        <w:numPr>
          <w:ilvl w:val="0"/>
          <w:numId w:val="14"/>
        </w:numPr>
        <w:tabs>
          <w:tab w:val="clear" w:pos="9072"/>
          <w:tab w:val="left" w:pos="0"/>
        </w:tabs>
        <w:ind w:left="993" w:hanging="284"/>
      </w:pPr>
      <w:r w:rsidRPr="00E56B8A">
        <w:t xml:space="preserve">A vízrendezés, csapadékvíz-elvezetés és csatornázás körében gondoskodik: az egészséges ivóvízellátásról, a települési vízellátásról, szennyvíz elvezetésről, az összegyűjtött szennyvizek tisztításáról, szennyvíziszap ártalommentes elhelyezéséről, a nem közművekkel összegyűjtött szennyvizek ártalommentes elhelyezésének szervezéséről, ellenőrzéséről, a csapadékvíz elvezetésről, a helyi vízrendezésről és vízkár elhárításról, valamint az árvíz- és belvízvédekezésről (védőművek építése, fejlesztése, fenntartása, </w:t>
      </w:r>
      <w:r w:rsidRPr="00E56B8A">
        <w:lastRenderedPageBreak/>
        <w:t>üzemeltetése, védekezés) a polgármesteri hivatal és az e feladatok ellátására létrehozott gazdasági társasága közreműködésével.</w:t>
      </w:r>
    </w:p>
    <w:p w14:paraId="045106B2" w14:textId="77777777" w:rsidR="002964D7" w:rsidRPr="00E56B8A" w:rsidRDefault="002964D7" w:rsidP="002964D7">
      <w:pPr>
        <w:numPr>
          <w:ilvl w:val="0"/>
          <w:numId w:val="14"/>
        </w:numPr>
        <w:tabs>
          <w:tab w:val="clear" w:pos="9072"/>
          <w:tab w:val="left" w:pos="0"/>
        </w:tabs>
        <w:ind w:left="993" w:hanging="284"/>
      </w:pPr>
      <w:r w:rsidRPr="00E56B8A">
        <w:t>Köztemető fenntartását biztosítja a temető tulajdonosával kötött megállapodás alapján.</w:t>
      </w:r>
    </w:p>
    <w:p w14:paraId="337AA033" w14:textId="77777777" w:rsidR="002964D7" w:rsidRPr="00E56B8A" w:rsidRDefault="009F0B1F" w:rsidP="002964D7">
      <w:pPr>
        <w:numPr>
          <w:ilvl w:val="0"/>
          <w:numId w:val="14"/>
        </w:numPr>
        <w:tabs>
          <w:tab w:val="clear" w:pos="9072"/>
          <w:tab w:val="left" w:pos="0"/>
        </w:tabs>
        <w:ind w:left="993" w:hanging="284"/>
      </w:pPr>
      <w:r>
        <w:rPr>
          <w:rStyle w:val="Lbjegyzet-hivatkozs"/>
        </w:rPr>
        <w:footnoteReference w:id="4"/>
      </w:r>
      <w:r>
        <w:t xml:space="preserve"> </w:t>
      </w:r>
      <w:r w:rsidRPr="00E56B8A">
        <w:t>A helyi közutak és közterületek fenntartása körében gondoskodik: A helyi közutak fenntartásáról, tisztán tartásáról, a hó eltakarításról és az út síkossága elleni védekezésről, valamint a biztonságos közlekedés biztosításáról, a helyi közút forgalmának biztonságát veszélyeztető helyzet elhárításáról, a forgalmi rend kialakításáról és felülvizsgálatáról, a kötelezettségeinek megszegésével okozott károk megtérítéséről, közúti jelzések, hóvédművek, műtárgyak elhelyezéséről, útellenőri szolgálat működtetéséről</w:t>
      </w:r>
      <w:r>
        <w:t>, a közterületi zöldterületek karbantartásáról, rendszeres kaszáltatásáról</w:t>
      </w:r>
      <w:r w:rsidRPr="00E56B8A">
        <w:t xml:space="preserve"> a polgármesteri hivatal, a feladatok ellátásával megbízott gazdasági társaság, valamint egyedi megállapodás keretében más vállalkozó igénybevételével</w:t>
      </w:r>
      <w:r>
        <w:t>.</w:t>
      </w:r>
    </w:p>
    <w:p w14:paraId="02608D96" w14:textId="77777777" w:rsidR="002964D7" w:rsidRPr="00E56B8A" w:rsidRDefault="002964D7" w:rsidP="002964D7">
      <w:pPr>
        <w:numPr>
          <w:ilvl w:val="0"/>
          <w:numId w:val="14"/>
        </w:numPr>
        <w:tabs>
          <w:tab w:val="clear" w:pos="9072"/>
          <w:tab w:val="left" w:pos="0"/>
        </w:tabs>
        <w:ind w:left="993" w:hanging="284"/>
      </w:pPr>
      <w:r w:rsidRPr="00E56B8A">
        <w:t>A város közigazgatási területén biztosítja a közúti járművel történő parkolást, melyre vonatkozóan rendeletet alkot.</w:t>
      </w:r>
    </w:p>
    <w:p w14:paraId="4D246ACA" w14:textId="77777777" w:rsidR="002964D7" w:rsidRPr="00E56B8A" w:rsidRDefault="002964D7" w:rsidP="002964D7">
      <w:pPr>
        <w:numPr>
          <w:ilvl w:val="0"/>
          <w:numId w:val="14"/>
        </w:numPr>
        <w:tabs>
          <w:tab w:val="clear" w:pos="9072"/>
          <w:tab w:val="left" w:pos="0"/>
        </w:tabs>
        <w:ind w:left="993" w:hanging="284"/>
      </w:pPr>
      <w:r w:rsidRPr="00E56B8A">
        <w:t xml:space="preserve">A helyi tömegközlekedés és köztisztaság biztosítása körében gondoskodik: </w:t>
      </w:r>
    </w:p>
    <w:p w14:paraId="0921A32D" w14:textId="77777777" w:rsidR="002964D7" w:rsidRPr="00E56B8A" w:rsidRDefault="002964D7" w:rsidP="002964D7">
      <w:pPr>
        <w:numPr>
          <w:ilvl w:val="0"/>
          <w:numId w:val="15"/>
        </w:numPr>
        <w:tabs>
          <w:tab w:val="clear" w:pos="9072"/>
          <w:tab w:val="left" w:pos="0"/>
        </w:tabs>
        <w:ind w:left="1276" w:hanging="283"/>
      </w:pPr>
      <w:r w:rsidRPr="00E56B8A">
        <w:t>a települési szilárdhulladék gyűjtéséről, elhelyezéséről és folyékony hulladékkezelésről (leeresztő hely kijelölés, közcélú ártalmatlanító telep fenntartása), az elhagyott hulladékokkal, a közterületek szervezett és rendszeres tisztán tartásával kapcsolatos feladatokról, lomtalanítási akciókkal kapcsolatos feladatok szervezéséről a helyi rendeletekben szabályozott módon a hulladékkezelési közszolgáltatás szervezésével, fenntartásával a polgármesteri hivatal közreműködésével és a közszolgáltatókkal kötött szerződés keretei között,</w:t>
      </w:r>
    </w:p>
    <w:p w14:paraId="6A7DAD04" w14:textId="77777777" w:rsidR="002964D7" w:rsidRPr="00E56B8A" w:rsidRDefault="002964D7" w:rsidP="002964D7">
      <w:pPr>
        <w:numPr>
          <w:ilvl w:val="0"/>
          <w:numId w:val="15"/>
        </w:numPr>
        <w:tabs>
          <w:tab w:val="clear" w:pos="9072"/>
          <w:tab w:val="left" w:pos="0"/>
        </w:tabs>
        <w:ind w:left="1276" w:hanging="283"/>
      </w:pPr>
      <w:r w:rsidRPr="00E56B8A">
        <w:t xml:space="preserve">a köztisztasági és településtisztasági feladatok ellátásáról a polgármesteri hivatal közreműködésével és szolgáltatóval kötött szerződés kereti között, </w:t>
      </w:r>
    </w:p>
    <w:p w14:paraId="72637114" w14:textId="77777777" w:rsidR="002964D7" w:rsidRPr="00E56B8A" w:rsidRDefault="002964D7" w:rsidP="002964D7">
      <w:pPr>
        <w:numPr>
          <w:ilvl w:val="0"/>
          <w:numId w:val="15"/>
        </w:numPr>
        <w:tabs>
          <w:tab w:val="clear" w:pos="9072"/>
          <w:tab w:val="left" w:pos="0"/>
        </w:tabs>
        <w:ind w:left="1276" w:hanging="283"/>
      </w:pPr>
      <w:r w:rsidRPr="00E56B8A">
        <w:t>a település környezet egészségügyi helyzetének figyelemmel kiséréséről a polgármesteri hivatal és külső szakértők közreműködésével,</w:t>
      </w:r>
    </w:p>
    <w:p w14:paraId="6BF60B6B" w14:textId="77777777" w:rsidR="002964D7" w:rsidRPr="00E56B8A" w:rsidRDefault="002964D7" w:rsidP="002964D7">
      <w:pPr>
        <w:numPr>
          <w:ilvl w:val="0"/>
          <w:numId w:val="15"/>
        </w:numPr>
        <w:tabs>
          <w:tab w:val="clear" w:pos="9072"/>
          <w:tab w:val="left" w:pos="0"/>
        </w:tabs>
        <w:ind w:left="1276" w:hanging="283"/>
      </w:pPr>
      <w:r w:rsidRPr="00E56B8A">
        <w:t xml:space="preserve">az állategészségügyről hatályos jogszabályokban meghatározott feladatokról (állati eredetű melléktermékek, kóbor ebek, egészségügyi szempontból veszélyes vagy gyanús kóbor ebek és macskák, ebek veszettség elleni kötelező védő oltásának megszervezése) a polgármesteri hivatal közreműködésével a szolgáltatóval kötött szerződés keretei között. </w:t>
      </w:r>
    </w:p>
    <w:p w14:paraId="5920EB26" w14:textId="77777777" w:rsidR="002964D7" w:rsidRPr="00E56B8A" w:rsidRDefault="002964D7" w:rsidP="002964D7">
      <w:pPr>
        <w:numPr>
          <w:ilvl w:val="0"/>
          <w:numId w:val="14"/>
        </w:numPr>
        <w:tabs>
          <w:tab w:val="clear" w:pos="9072"/>
          <w:tab w:val="left" w:pos="1134"/>
        </w:tabs>
        <w:ind w:left="1134"/>
      </w:pPr>
      <w:r w:rsidRPr="00E56B8A">
        <w:t>A közbiztonság helyi feladatainak ellátásáról a polgármesteri hivatal közreműködésével, rendvédelmi iroda fenntartásával, közbiztonsági ügyekkel foglalkozó bizottság létrehozásával, közterület-felügyelet működtetésével, valamint a rendőrséggel és a Szigetszentmiklósi Polgárőr Egyesülettel kötött megállapodások keretei között gondoskodik. E feladatai körében gondoskodik a térfelügyeleti rendszer működtetéséről, az önkormányzati és rendőrségi szervek tevékenységének összehangolásáról, a helyi rendőri szervek létesítésének, bővítésének és fejlesztésének elősegítéséről.</w:t>
      </w:r>
    </w:p>
    <w:p w14:paraId="5EEA0491" w14:textId="77777777" w:rsidR="002964D7" w:rsidRPr="00E56B8A" w:rsidRDefault="002964D7" w:rsidP="002964D7">
      <w:pPr>
        <w:numPr>
          <w:ilvl w:val="0"/>
          <w:numId w:val="14"/>
        </w:numPr>
        <w:tabs>
          <w:tab w:val="clear" w:pos="9072"/>
          <w:tab w:val="left" w:pos="0"/>
          <w:tab w:val="left" w:pos="993"/>
        </w:tabs>
        <w:ind w:left="1134" w:hanging="425"/>
      </w:pPr>
      <w:r w:rsidRPr="00E56B8A">
        <w:t>Gondoskodik</w:t>
      </w:r>
    </w:p>
    <w:p w14:paraId="52BE20DE" w14:textId="77777777" w:rsidR="002964D7" w:rsidRPr="00E56B8A" w:rsidRDefault="002964D7" w:rsidP="002964D7">
      <w:pPr>
        <w:numPr>
          <w:ilvl w:val="0"/>
          <w:numId w:val="10"/>
        </w:numPr>
        <w:tabs>
          <w:tab w:val="clear" w:pos="9072"/>
          <w:tab w:val="left" w:pos="0"/>
        </w:tabs>
        <w:ind w:left="1418" w:hanging="284"/>
      </w:pPr>
      <w:r w:rsidRPr="00E56B8A">
        <w:t>a közvilágításról, közvilágítási berendezés üzemeltetéséről a polgármesteri hivatal közreműködésével, a hálózati engedélyessel kötött szerződés keretei között,</w:t>
      </w:r>
    </w:p>
    <w:p w14:paraId="62FFB798" w14:textId="77777777" w:rsidR="002964D7" w:rsidRPr="00E56B8A" w:rsidRDefault="002964D7" w:rsidP="002964D7">
      <w:pPr>
        <w:numPr>
          <w:ilvl w:val="0"/>
          <w:numId w:val="10"/>
        </w:numPr>
        <w:tabs>
          <w:tab w:val="clear" w:pos="9072"/>
          <w:tab w:val="left" w:pos="0"/>
        </w:tabs>
        <w:ind w:left="1418" w:hanging="284"/>
      </w:pPr>
      <w:r w:rsidRPr="00E56B8A">
        <w:t>a távhő-szolgáltatással ellátott létesítmények távhő ellátásáról az engedélyes (ARIES Kft) útján.</w:t>
      </w:r>
    </w:p>
    <w:p w14:paraId="07331EFC" w14:textId="77777777" w:rsidR="002964D7" w:rsidRPr="00E56B8A" w:rsidRDefault="002964D7" w:rsidP="002964D7">
      <w:pPr>
        <w:numPr>
          <w:ilvl w:val="0"/>
          <w:numId w:val="14"/>
        </w:numPr>
        <w:tabs>
          <w:tab w:val="clear" w:pos="9072"/>
          <w:tab w:val="left" w:pos="1134"/>
        </w:tabs>
        <w:ind w:left="1134" w:hanging="425"/>
      </w:pPr>
      <w:r w:rsidRPr="00E56B8A">
        <w:t>Közreműködik a foglalkoztatás megoldásában, ennek keretében gondoskodik a közfoglalkoztatás szervezéséről a polgármesteri hivatal közreműködésével.</w:t>
      </w:r>
    </w:p>
    <w:p w14:paraId="4F385814" w14:textId="77777777" w:rsidR="002964D7" w:rsidRPr="00E56B8A" w:rsidRDefault="002964D7" w:rsidP="002964D7">
      <w:pPr>
        <w:numPr>
          <w:ilvl w:val="0"/>
          <w:numId w:val="14"/>
        </w:numPr>
        <w:tabs>
          <w:tab w:val="clear" w:pos="9072"/>
          <w:tab w:val="left" w:pos="1134"/>
        </w:tabs>
        <w:ind w:left="1134"/>
      </w:pPr>
      <w:r w:rsidRPr="00E56B8A">
        <w:t>Gondoskodik az óvodai nevelésről, a köznevelési intézmények működtetéséről, az egészségügyi és szociális ellátásról, valamint a gyermek- és ifjúsági feladatokról, ennek keretében:</w:t>
      </w:r>
    </w:p>
    <w:p w14:paraId="3F97C963" w14:textId="77777777" w:rsidR="002964D7" w:rsidRPr="00E56B8A" w:rsidRDefault="009F0B1F" w:rsidP="002964D7">
      <w:pPr>
        <w:numPr>
          <w:ilvl w:val="0"/>
          <w:numId w:val="11"/>
        </w:numPr>
        <w:tabs>
          <w:tab w:val="clear" w:pos="9072"/>
          <w:tab w:val="left" w:pos="0"/>
        </w:tabs>
        <w:ind w:left="1418" w:hanging="284"/>
      </w:pPr>
      <w:r>
        <w:rPr>
          <w:rStyle w:val="Lbjegyzet-hivatkozs"/>
        </w:rPr>
        <w:lastRenderedPageBreak/>
        <w:footnoteReference w:id="5"/>
      </w:r>
      <w:r>
        <w:t xml:space="preserve"> </w:t>
      </w:r>
      <w:r w:rsidRPr="00071739">
        <w:t xml:space="preserve">az óvodai nevelésről, </w:t>
      </w:r>
      <w:r w:rsidRPr="00157E63">
        <w:t>a magyar nyelvi előkészítés, valamint a nemzetiség nyelvén folyó nevelés iránti igény évenkénti felméréséről</w:t>
      </w:r>
      <w:r>
        <w:t>,</w:t>
      </w:r>
    </w:p>
    <w:p w14:paraId="3D15B7CD" w14:textId="77777777" w:rsidR="002964D7" w:rsidRPr="00E56B8A" w:rsidRDefault="009F0B1F" w:rsidP="002964D7">
      <w:pPr>
        <w:numPr>
          <w:ilvl w:val="0"/>
          <w:numId w:val="11"/>
        </w:numPr>
        <w:tabs>
          <w:tab w:val="clear" w:pos="9072"/>
          <w:tab w:val="left" w:pos="0"/>
        </w:tabs>
        <w:ind w:left="1418" w:hanging="284"/>
      </w:pPr>
      <w:r>
        <w:rPr>
          <w:rStyle w:val="Lbjegyzet-hivatkozs"/>
        </w:rPr>
        <w:footnoteReference w:id="6"/>
      </w:r>
      <w:r w:rsidR="002964D7" w:rsidRPr="00E56B8A">
        <w:t xml:space="preserve"> </w:t>
      </w:r>
      <w:r w:rsidRPr="00071739">
        <w:t>a köznevelési intézmények állami fenntartásba vétele tárgyában megkötött megállapodás figyelembevételével az esetenként közös működtetéssel összefüggő feladatokról, a közétkeztetést szolgáló konyhák üzemeltetéséről,</w:t>
      </w:r>
    </w:p>
    <w:p w14:paraId="05390F57" w14:textId="77777777" w:rsidR="002964D7" w:rsidRPr="00E56B8A" w:rsidRDefault="002964D7" w:rsidP="002964D7">
      <w:pPr>
        <w:numPr>
          <w:ilvl w:val="0"/>
          <w:numId w:val="11"/>
        </w:numPr>
        <w:tabs>
          <w:tab w:val="clear" w:pos="9072"/>
          <w:tab w:val="left" w:pos="0"/>
        </w:tabs>
        <w:ind w:left="1418" w:hanging="284"/>
      </w:pPr>
      <w:r w:rsidRPr="00E56B8A">
        <w:t>a köznevelési intézmények állami fenntartásba vétele tárgyában megkötött megállapodás figyelembevételével a működtetéssel összefüggő feladatokról,</w:t>
      </w:r>
    </w:p>
    <w:p w14:paraId="790E243D" w14:textId="77777777" w:rsidR="002964D7" w:rsidRPr="00E56B8A" w:rsidRDefault="002964D7" w:rsidP="002964D7">
      <w:pPr>
        <w:numPr>
          <w:ilvl w:val="0"/>
          <w:numId w:val="11"/>
        </w:numPr>
        <w:tabs>
          <w:tab w:val="clear" w:pos="9072"/>
          <w:tab w:val="left" w:pos="0"/>
        </w:tabs>
        <w:ind w:left="1418" w:hanging="284"/>
      </w:pPr>
      <w:r w:rsidRPr="00E56B8A">
        <w:t>a házi orvosi, házi gyermek orvosi ellátásról, a fogorvosi alapellátásról, az alapellátáshoz kapcsolódó ügyeleti ellátásról szolgáltatóval kötött szerződés kereti között,</w:t>
      </w:r>
    </w:p>
    <w:p w14:paraId="2E913BBC" w14:textId="77777777" w:rsidR="002964D7" w:rsidRPr="00E56B8A" w:rsidRDefault="002964D7" w:rsidP="002964D7">
      <w:pPr>
        <w:numPr>
          <w:ilvl w:val="0"/>
          <w:numId w:val="11"/>
        </w:numPr>
        <w:tabs>
          <w:tab w:val="clear" w:pos="9072"/>
          <w:tab w:val="left" w:pos="0"/>
        </w:tabs>
        <w:ind w:left="1418" w:hanging="284"/>
      </w:pPr>
      <w:r w:rsidRPr="00E56B8A">
        <w:t>a védőnői ellátásról, az iskola-egészségügyi ellátásról intézményei fenntartásával és közreműködésével,</w:t>
      </w:r>
    </w:p>
    <w:p w14:paraId="14AD73A4" w14:textId="77777777" w:rsidR="002964D7" w:rsidRPr="00E56B8A" w:rsidRDefault="002964D7" w:rsidP="002964D7">
      <w:pPr>
        <w:numPr>
          <w:ilvl w:val="0"/>
          <w:numId w:val="11"/>
        </w:numPr>
        <w:tabs>
          <w:tab w:val="clear" w:pos="9072"/>
          <w:tab w:val="left" w:pos="0"/>
        </w:tabs>
        <w:ind w:left="1418" w:hanging="284"/>
      </w:pPr>
      <w:r w:rsidRPr="00E56B8A">
        <w:t>a tulajdonában álló járóbeteg szakellátást nyújtó egészségügyi intézmény működtetéséről, a megyei önkormányzat részére történő használatba adással,</w:t>
      </w:r>
    </w:p>
    <w:p w14:paraId="5D3A13F9" w14:textId="77777777" w:rsidR="002964D7" w:rsidRPr="00E56B8A" w:rsidRDefault="002964D7" w:rsidP="002964D7">
      <w:pPr>
        <w:numPr>
          <w:ilvl w:val="0"/>
          <w:numId w:val="11"/>
        </w:numPr>
        <w:tabs>
          <w:tab w:val="clear" w:pos="9072"/>
          <w:tab w:val="left" w:pos="0"/>
        </w:tabs>
        <w:ind w:left="1418" w:hanging="284"/>
      </w:pPr>
      <w:r w:rsidRPr="00E56B8A">
        <w:t>étkeztetésről, házi segítségnyújtásról szociális intézménye fenntartásával és közreműködésével,</w:t>
      </w:r>
    </w:p>
    <w:p w14:paraId="181D168B" w14:textId="77777777" w:rsidR="002964D7" w:rsidRPr="00E56B8A" w:rsidRDefault="003D728C" w:rsidP="002964D7">
      <w:pPr>
        <w:numPr>
          <w:ilvl w:val="0"/>
          <w:numId w:val="11"/>
        </w:numPr>
        <w:tabs>
          <w:tab w:val="clear" w:pos="9072"/>
          <w:tab w:val="left" w:pos="0"/>
        </w:tabs>
        <w:ind w:left="1418" w:hanging="284"/>
      </w:pPr>
      <w:r>
        <w:rPr>
          <w:rStyle w:val="Lbjegyzet-hivatkozs"/>
        </w:rPr>
        <w:footnoteReference w:id="7"/>
      </w:r>
      <w:r>
        <w:t xml:space="preserve"> </w:t>
      </w:r>
      <w:r w:rsidRPr="005427C3">
        <w:t>a családsegítésről, adósságkezelési szolgáltatás nyújtásáról intézménye fenntartásával és közreműködésével</w:t>
      </w:r>
      <w:r w:rsidR="002964D7" w:rsidRPr="00E56B8A">
        <w:t>,</w:t>
      </w:r>
    </w:p>
    <w:p w14:paraId="2EF6993B" w14:textId="77777777" w:rsidR="002964D7" w:rsidRPr="00E56B8A" w:rsidRDefault="00AC16E1" w:rsidP="002964D7">
      <w:pPr>
        <w:numPr>
          <w:ilvl w:val="0"/>
          <w:numId w:val="11"/>
        </w:numPr>
        <w:tabs>
          <w:tab w:val="clear" w:pos="9072"/>
          <w:tab w:val="left" w:pos="0"/>
        </w:tabs>
        <w:ind w:left="1418" w:hanging="284"/>
      </w:pPr>
      <w:r>
        <w:rPr>
          <w:rStyle w:val="Lbjegyzet-hivatkozs"/>
        </w:rPr>
        <w:footnoteReference w:id="8"/>
      </w:r>
      <w:r w:rsidRPr="00120CB1">
        <w:t>a szociális rászorultságtól függő pénzbeli és természetbeni települési támogatások (ápolási támogatás, rendkívüli települési támogatás, köztemetés, gyógyszerkiadások viseléséhez nyújtott települési támogatás, lakhatási támogatás, adósságcsökkentési támogatás és adósságkezelési tanácsadás, hulladékgazdálkodási közszolgáltatási díj támogatás, karácsonyi települési támogatás, közműfejlesztési támogatás, babaköszöntő csomag, lakáshoz jutók támogatása) biztosításáról a helyi rendeleteiben meghatározott mértékig a polgármesteri hivatal közreműködésével,</w:t>
      </w:r>
    </w:p>
    <w:p w14:paraId="456131E4" w14:textId="77777777" w:rsidR="002964D7" w:rsidRPr="00E56B8A" w:rsidRDefault="002964D7" w:rsidP="002964D7">
      <w:pPr>
        <w:numPr>
          <w:ilvl w:val="0"/>
          <w:numId w:val="11"/>
        </w:numPr>
        <w:tabs>
          <w:tab w:val="clear" w:pos="9072"/>
          <w:tab w:val="left" w:pos="0"/>
        </w:tabs>
        <w:ind w:left="1418" w:hanging="284"/>
      </w:pPr>
      <w:r w:rsidRPr="00E56B8A">
        <w:t>támogató szolgáltatásról, jelzőrendszeres házi segítségnyújtásról, közösségi alapellátásról, idősek átmeneti elhelyezéséről szociális intézménye fenntartásával és annak közreműködésével,</w:t>
      </w:r>
    </w:p>
    <w:p w14:paraId="3CC3E047" w14:textId="77777777" w:rsidR="002964D7" w:rsidRPr="00E56B8A" w:rsidRDefault="002964D7" w:rsidP="002964D7">
      <w:pPr>
        <w:numPr>
          <w:ilvl w:val="0"/>
          <w:numId w:val="11"/>
        </w:numPr>
        <w:tabs>
          <w:tab w:val="clear" w:pos="9072"/>
          <w:tab w:val="left" w:pos="0"/>
        </w:tabs>
        <w:ind w:left="1418" w:hanging="284"/>
      </w:pPr>
      <w:r w:rsidRPr="00E56B8A">
        <w:t>a szociális szolgáltatás tervezési koncepció figyelembevételével, a fenntartói irányítással összefüggő feladatok biztosításáról a polgármesteri hivatal és a szociális ügyekkel foglalkozó bizottság közreműködésével,</w:t>
      </w:r>
    </w:p>
    <w:p w14:paraId="417FE593" w14:textId="77777777" w:rsidR="002964D7" w:rsidRPr="00E56B8A" w:rsidRDefault="002964D7" w:rsidP="002964D7">
      <w:pPr>
        <w:numPr>
          <w:ilvl w:val="0"/>
          <w:numId w:val="11"/>
        </w:numPr>
        <w:tabs>
          <w:tab w:val="clear" w:pos="9072"/>
          <w:tab w:val="left" w:pos="0"/>
        </w:tabs>
        <w:ind w:left="1418" w:hanging="284"/>
      </w:pPr>
      <w:r w:rsidRPr="00E56B8A">
        <w:t>a gyermekek védelmével kapcsolatos ellátó rendszer kiépítéséről, működtetéséről pénzbeli és természetbeni ellátások, valamint személyes gondoskodást nyújtó alap és szakosított ellátás (alap: gyermekjóléti szolgáltatás, gyermekek napközbeni ellátása, bölcsőde) biztosításával, illetve a máshol igénybe vehető szolgáltatásokhoz való hozzájutás szervezésével, közvetítésével a gyermekvédelem helyi rendszeréről szóló önkormányzati rendeletében meghatározott mértékig a polgármesteri hivatal közreműködésével.</w:t>
      </w:r>
    </w:p>
    <w:p w14:paraId="629713D0" w14:textId="77777777" w:rsidR="002964D7" w:rsidRPr="00E56B8A" w:rsidRDefault="002964D7" w:rsidP="002964D7">
      <w:pPr>
        <w:numPr>
          <w:ilvl w:val="0"/>
          <w:numId w:val="14"/>
        </w:numPr>
        <w:tabs>
          <w:tab w:val="clear" w:pos="9072"/>
          <w:tab w:val="left" w:pos="0"/>
        </w:tabs>
        <w:ind w:left="1134" w:hanging="567"/>
      </w:pPr>
      <w:r w:rsidRPr="00E56B8A">
        <w:t>A közművelődési, tudományos, művészeti tevékenység és a sport támogatása körében gondoskodik:</w:t>
      </w:r>
    </w:p>
    <w:p w14:paraId="58E0037A" w14:textId="77777777" w:rsidR="002964D7" w:rsidRPr="00E56B8A" w:rsidRDefault="002964D7" w:rsidP="002964D7">
      <w:pPr>
        <w:numPr>
          <w:ilvl w:val="0"/>
          <w:numId w:val="12"/>
        </w:numPr>
        <w:tabs>
          <w:tab w:val="clear" w:pos="9072"/>
          <w:tab w:val="left" w:pos="0"/>
        </w:tabs>
        <w:ind w:left="1418" w:hanging="284"/>
      </w:pPr>
      <w:r w:rsidRPr="00E56B8A">
        <w:t xml:space="preserve">a sporttal és a tulajdonában lévő sporttelepekkel kapcsolatos feladatok ellátásáról a helyi adottságoknak megfelelően alkotott helyi rendelet szerint a polgármesteri hivatal közreműködésével és az ingatlant használó sportszervezettel kötött és egyéb megállapodások keretei között, </w:t>
      </w:r>
    </w:p>
    <w:p w14:paraId="24F25542" w14:textId="77777777" w:rsidR="002964D7" w:rsidRPr="00E56B8A" w:rsidRDefault="002964D7" w:rsidP="002964D7">
      <w:pPr>
        <w:numPr>
          <w:ilvl w:val="0"/>
          <w:numId w:val="12"/>
        </w:numPr>
        <w:tabs>
          <w:tab w:val="clear" w:pos="9072"/>
          <w:tab w:val="left" w:pos="0"/>
        </w:tabs>
        <w:ind w:left="1418" w:hanging="284"/>
      </w:pPr>
      <w:r w:rsidRPr="00E56B8A">
        <w:t xml:space="preserve">a kulturális örökségvédelmének megvalósításában való közreműködési jogosultságok és kötelezettségek teljesítéséről és a tulajdonába adott műemlékekről a polgármesteri hivatal közreműködésével, </w:t>
      </w:r>
    </w:p>
    <w:p w14:paraId="7FBD9B11" w14:textId="77777777" w:rsidR="002964D7" w:rsidRPr="00E56B8A" w:rsidRDefault="008D29A9" w:rsidP="002964D7">
      <w:pPr>
        <w:numPr>
          <w:ilvl w:val="0"/>
          <w:numId w:val="12"/>
        </w:numPr>
        <w:tabs>
          <w:tab w:val="clear" w:pos="9072"/>
          <w:tab w:val="left" w:pos="0"/>
        </w:tabs>
        <w:ind w:left="1418" w:hanging="284"/>
      </w:pPr>
      <w:r>
        <w:rPr>
          <w:rStyle w:val="Lbjegyzet-hivatkozs"/>
        </w:rPr>
        <w:lastRenderedPageBreak/>
        <w:footnoteReference w:id="9"/>
      </w:r>
      <w:r>
        <w:t xml:space="preserve"> </w:t>
      </w:r>
      <w:r w:rsidRPr="00071739">
        <w:t>a település könyvtári ellátás biztosításáról a Városi Könyvtár és Közösségi Ház fenntartásával és annak közreműködésével,</w:t>
      </w:r>
    </w:p>
    <w:p w14:paraId="27F2D011" w14:textId="77777777" w:rsidR="002964D7" w:rsidRPr="00E56B8A" w:rsidRDefault="008D29A9" w:rsidP="002964D7">
      <w:pPr>
        <w:numPr>
          <w:ilvl w:val="0"/>
          <w:numId w:val="12"/>
        </w:numPr>
        <w:tabs>
          <w:tab w:val="clear" w:pos="9072"/>
          <w:tab w:val="left" w:pos="0"/>
        </w:tabs>
        <w:ind w:left="1418" w:hanging="284"/>
      </w:pPr>
      <w:r>
        <w:rPr>
          <w:rStyle w:val="Lbjegyzet-hivatkozs"/>
        </w:rPr>
        <w:footnoteReference w:id="10"/>
      </w:r>
      <w:r>
        <w:t xml:space="preserve"> </w:t>
      </w:r>
      <w:r w:rsidRPr="00071739">
        <w:t>a helyi közművelődési tevékenység támogatásáról, közművelődési, közgyűjteményi és művészeti tevékenység helyi irányításáról, ellenőrzéséről, intézmények, szervezetek fenntartásáról, működtetéséről a helyi rendeletében meghatározott módon és mértékig a polgármesteri hivatal és a Városi Könyvtár és Közösségi Ház közreműködésével.</w:t>
      </w:r>
    </w:p>
    <w:p w14:paraId="2924DD71" w14:textId="77777777" w:rsidR="002964D7" w:rsidRPr="00E56B8A" w:rsidRDefault="008D29A9" w:rsidP="002964D7">
      <w:pPr>
        <w:numPr>
          <w:ilvl w:val="0"/>
          <w:numId w:val="14"/>
        </w:numPr>
        <w:tabs>
          <w:tab w:val="clear" w:pos="9072"/>
          <w:tab w:val="left" w:pos="1134"/>
        </w:tabs>
        <w:ind w:left="1134" w:hanging="425"/>
      </w:pPr>
      <w:r>
        <w:rPr>
          <w:rStyle w:val="Lbjegyzet-hivatkozs"/>
        </w:rPr>
        <w:footnoteReference w:id="11"/>
      </w:r>
      <w:r w:rsidR="002964D7" w:rsidRPr="00E56B8A">
        <w:t xml:space="preserve"> </w:t>
      </w:r>
      <w:r w:rsidR="001C3CEC" w:rsidRPr="00071739">
        <w:t>A nemzetiségi jogok érvényesítésének biztosítása érdekében együttműködik a városban működő települési nemzetiségi önkormányzatokkal, a nemzetiségek jogairól szóló törvény szerint biztosítja működési feltételeiket a polgármesteri hivatal közreműködésével</w:t>
      </w:r>
      <w:r w:rsidR="001C3CEC">
        <w:t>.</w:t>
      </w:r>
    </w:p>
    <w:p w14:paraId="064FF38C" w14:textId="77777777" w:rsidR="002964D7" w:rsidRPr="00E56B8A" w:rsidRDefault="002964D7" w:rsidP="002964D7">
      <w:pPr>
        <w:numPr>
          <w:ilvl w:val="0"/>
          <w:numId w:val="14"/>
        </w:numPr>
        <w:tabs>
          <w:tab w:val="clear" w:pos="9072"/>
          <w:tab w:val="left" w:pos="1134"/>
        </w:tabs>
        <w:ind w:left="1134" w:hanging="425"/>
      </w:pPr>
      <w:r w:rsidRPr="00E56B8A">
        <w:t>Az egészséges életmód közösségi feltételeinek az elősegítése rendszeres szűrő vizsgálatok, egészség megőrzéshez kapcsolódó városi rendezvények szervezésével a Polgármesteri Hivatal, az egészségüggyel foglalkozó bizottság, valamint helyi egészségügyi szervezetek, intézmények közreműködésével.</w:t>
      </w:r>
    </w:p>
    <w:p w14:paraId="443EFDE1" w14:textId="77777777" w:rsidR="002964D7" w:rsidRPr="00E56B8A" w:rsidRDefault="002964D7" w:rsidP="002964D7">
      <w:pPr>
        <w:numPr>
          <w:ilvl w:val="0"/>
          <w:numId w:val="14"/>
        </w:numPr>
        <w:tabs>
          <w:tab w:val="clear" w:pos="9072"/>
          <w:tab w:val="left" w:pos="1134"/>
        </w:tabs>
        <w:ind w:left="1134" w:hanging="425"/>
      </w:pPr>
      <w:r w:rsidRPr="00E56B8A">
        <w:t>Az önkormányzat gondoskodik továbbá:</w:t>
      </w:r>
    </w:p>
    <w:p w14:paraId="3F9E672C" w14:textId="77777777" w:rsidR="002964D7" w:rsidRPr="00E56B8A" w:rsidRDefault="001C3CEC" w:rsidP="002964D7">
      <w:pPr>
        <w:numPr>
          <w:ilvl w:val="0"/>
          <w:numId w:val="13"/>
        </w:numPr>
        <w:tabs>
          <w:tab w:val="clear" w:pos="9072"/>
          <w:tab w:val="left" w:pos="0"/>
        </w:tabs>
        <w:ind w:left="1418" w:hanging="284"/>
      </w:pPr>
      <w:r>
        <w:rPr>
          <w:rStyle w:val="Lbjegyzet-hivatkozs"/>
        </w:rPr>
        <w:footnoteReference w:id="12"/>
      </w:r>
      <w:r>
        <w:t xml:space="preserve"> </w:t>
      </w:r>
      <w:r w:rsidRPr="00071739">
        <w:t>a hatáskörébe és illetékességébe tartozó panaszokkal és közérdekű bejelentésekkel kapcsolatos feladatok ellátásáról a polgármesteri hivatal közreműködésével,</w:t>
      </w:r>
      <w:r>
        <w:t xml:space="preserve"> </w:t>
      </w:r>
    </w:p>
    <w:p w14:paraId="3AE8D2EF" w14:textId="77777777" w:rsidR="002964D7" w:rsidRPr="00E56B8A" w:rsidRDefault="002964D7" w:rsidP="002964D7">
      <w:pPr>
        <w:numPr>
          <w:ilvl w:val="0"/>
          <w:numId w:val="13"/>
        </w:numPr>
        <w:tabs>
          <w:tab w:val="clear" w:pos="9072"/>
          <w:tab w:val="left" w:pos="0"/>
        </w:tabs>
        <w:ind w:left="1418" w:hanging="284"/>
      </w:pPr>
      <w:r w:rsidRPr="00E56B8A">
        <w:t xml:space="preserve">az állatokkal szembeni megfelelő magatartásra, gondoskodásra nevelés előmozdításáról az önkormányzat szerveinek és köznevelési intézményeinek közreműködésével, </w:t>
      </w:r>
    </w:p>
    <w:p w14:paraId="10F0ED66" w14:textId="77777777" w:rsidR="002964D7" w:rsidRPr="00E56B8A" w:rsidRDefault="002964D7" w:rsidP="002964D7">
      <w:pPr>
        <w:numPr>
          <w:ilvl w:val="0"/>
          <w:numId w:val="13"/>
        </w:numPr>
        <w:tabs>
          <w:tab w:val="clear" w:pos="9072"/>
          <w:tab w:val="left" w:pos="0"/>
        </w:tabs>
        <w:ind w:left="1418" w:hanging="284"/>
      </w:pPr>
      <w:r w:rsidRPr="00E56B8A">
        <w:t xml:space="preserve">a fogyatékos személyek közszolgáltatásokhoz való egyenlő esélyű hozzáférés megvalósításáról ütemezetten a polgármesteri hivatal és az intézmények fenntartásával és közreműködésével, </w:t>
      </w:r>
    </w:p>
    <w:p w14:paraId="05D01BFA" w14:textId="77777777" w:rsidR="002964D7" w:rsidRPr="00E56B8A" w:rsidRDefault="002964D7" w:rsidP="002964D7">
      <w:pPr>
        <w:numPr>
          <w:ilvl w:val="0"/>
          <w:numId w:val="13"/>
        </w:numPr>
        <w:tabs>
          <w:tab w:val="clear" w:pos="9072"/>
          <w:tab w:val="left" w:pos="0"/>
        </w:tabs>
        <w:ind w:left="1418" w:hanging="284"/>
      </w:pPr>
      <w:r w:rsidRPr="00E56B8A">
        <w:t xml:space="preserve">a képviselő-testület és hivatala működtetéséről a polgármesteri hivatal fenntartásával, </w:t>
      </w:r>
    </w:p>
    <w:p w14:paraId="1BCE08F5" w14:textId="77777777" w:rsidR="002964D7" w:rsidRPr="00E56B8A" w:rsidRDefault="002964D7" w:rsidP="002964D7">
      <w:pPr>
        <w:numPr>
          <w:ilvl w:val="0"/>
          <w:numId w:val="13"/>
        </w:numPr>
        <w:tabs>
          <w:tab w:val="clear" w:pos="9072"/>
          <w:tab w:val="left" w:pos="0"/>
        </w:tabs>
        <w:ind w:left="1418" w:hanging="284"/>
      </w:pPr>
      <w:r w:rsidRPr="00E56B8A">
        <w:t>a közvélemény gyors és pontos tájékoztatásáról az önkormányzati feladatok és a feladatkörébe tartozó ügyek (költségvetés, vagyonkezelés, közpénzek felhasználására kötött szerződések, különleges, vagy kizárólagos jogok biztosításáról, támogatásokról, beszedett helyi adókról) esetében a polgármesteri hivatal közreműködésével helyben szokásos módon,</w:t>
      </w:r>
    </w:p>
    <w:p w14:paraId="4A3A6F40" w14:textId="77777777" w:rsidR="002964D7" w:rsidRPr="00E56B8A" w:rsidRDefault="002964D7" w:rsidP="002964D7">
      <w:pPr>
        <w:numPr>
          <w:ilvl w:val="0"/>
          <w:numId w:val="13"/>
        </w:numPr>
        <w:tabs>
          <w:tab w:val="clear" w:pos="9072"/>
          <w:tab w:val="left" w:pos="0"/>
        </w:tabs>
        <w:ind w:left="1276" w:hanging="142"/>
      </w:pPr>
      <w:r w:rsidRPr="00E56B8A">
        <w:t xml:space="preserve">a gazdálkodás, beszámolás, a pénzügyi igazgatás, adózás rendjéről szóló jogszabályok szerinti feladatokról a polgármesteri hivatal, a könyvvizsgáló közreműködésével, a belső ellenőrzésről külső szakértő közreműködésével, </w:t>
      </w:r>
    </w:p>
    <w:p w14:paraId="3ECAD8B2" w14:textId="77777777" w:rsidR="002964D7" w:rsidRPr="00E56B8A" w:rsidRDefault="002964D7" w:rsidP="002964D7">
      <w:pPr>
        <w:numPr>
          <w:ilvl w:val="0"/>
          <w:numId w:val="13"/>
        </w:numPr>
        <w:tabs>
          <w:tab w:val="clear" w:pos="9072"/>
          <w:tab w:val="left" w:pos="709"/>
        </w:tabs>
        <w:ind w:left="1276" w:hanging="142"/>
      </w:pPr>
      <w:r w:rsidRPr="00E56B8A">
        <w:t xml:space="preserve">közalkalmazott érdekegyeztető fórumok létrehozásáról, működtetéséről, személyi, tárgyi és anyagi feltételeinek biztosításáról, a szakszervezettekkel való együttműködésről, </w:t>
      </w:r>
    </w:p>
    <w:p w14:paraId="06E7F477" w14:textId="77777777" w:rsidR="002964D7" w:rsidRPr="00E56B8A" w:rsidRDefault="002964D7" w:rsidP="002964D7">
      <w:pPr>
        <w:ind w:left="1276" w:hanging="142"/>
      </w:pPr>
      <w:r w:rsidRPr="00E56B8A">
        <w:t>h) a tulajdonában álló épületeken lévő művészeti alkotások védelméről, művészeti alkotások közterületi elhelyezéséről, áthelyezéséről, stb.</w:t>
      </w:r>
    </w:p>
    <w:p w14:paraId="0B9A3DDE" w14:textId="77777777" w:rsidR="002964D7" w:rsidRPr="00E56B8A" w:rsidRDefault="002964D7" w:rsidP="002964D7">
      <w:pPr>
        <w:pStyle w:val="Lista5"/>
        <w:spacing w:before="60"/>
        <w:ind w:firstLine="284"/>
        <w:rPr>
          <w:sz w:val="24"/>
          <w:szCs w:val="24"/>
        </w:rPr>
      </w:pPr>
      <w:r w:rsidRPr="00E56B8A">
        <w:rPr>
          <w:sz w:val="24"/>
          <w:szCs w:val="24"/>
        </w:rPr>
        <w:t>(2) A kötelező feladatok ellátásról a képviselő-testület az éves költségvetésben, a gazdálkodást meghatározó költségvetési tervben – a fedezet biztosításával egyidejűleg –állást foglal.</w:t>
      </w:r>
    </w:p>
    <w:p w14:paraId="37442FD0" w14:textId="77777777" w:rsidR="002964D7" w:rsidRPr="00E56B8A" w:rsidRDefault="002964D7" w:rsidP="002964D7">
      <w:pPr>
        <w:pStyle w:val="Lista2"/>
        <w:spacing w:before="60"/>
        <w:ind w:left="0" w:firstLine="284"/>
      </w:pPr>
      <w:r w:rsidRPr="00E56B8A">
        <w:t>(3) Az önkormányzat önként vállalt feladatként gondoskodik:</w:t>
      </w:r>
    </w:p>
    <w:p w14:paraId="4DEB00F3" w14:textId="77777777" w:rsidR="002964D7" w:rsidRPr="00E56B8A" w:rsidRDefault="002964D7" w:rsidP="00E26F6D">
      <w:pPr>
        <w:pStyle w:val="Lista3"/>
        <w:numPr>
          <w:ilvl w:val="0"/>
          <w:numId w:val="20"/>
        </w:numPr>
      </w:pPr>
      <w:r w:rsidRPr="00E56B8A">
        <w:t>szelektív hulladékkezelési közszolgáltatásról, a háztartásokban keletkezett építési törmelék összegyűjtéséről, a lakossági zöldhulladék összegyűjtéséről a közszolgáltatóval kötött szerződés és a helyi rendelet keretei között;</w:t>
      </w:r>
    </w:p>
    <w:p w14:paraId="4B904192" w14:textId="77777777" w:rsidR="002964D7" w:rsidRPr="00E56B8A" w:rsidRDefault="003D728C" w:rsidP="00E26F6D">
      <w:pPr>
        <w:pStyle w:val="Lista3"/>
        <w:numPr>
          <w:ilvl w:val="0"/>
          <w:numId w:val="20"/>
        </w:numPr>
      </w:pPr>
      <w:r>
        <w:rPr>
          <w:rStyle w:val="Lbjegyzet-hivatkozs"/>
        </w:rPr>
        <w:lastRenderedPageBreak/>
        <w:footnoteReference w:id="13"/>
      </w:r>
      <w:r w:rsidR="00872677">
        <w:t xml:space="preserve"> </w:t>
      </w:r>
      <w:r w:rsidR="00872677" w:rsidRPr="00071739">
        <w:t>a Duna-Vértes Hulladékgazdálkodási Társulásban, az RSD Parti Sáv Önkormányzati Társulásban, a Települési Önkormányzatok Országos Szövetségében (TÖOSZ), a Fővárosi Agglomeráció Önkormányzati Társulásban (FAÖT) és a Magyar Zarándokút Önkormányzati Társulásban való részvételről a társulási megállapodás keretei között;</w:t>
      </w:r>
    </w:p>
    <w:p w14:paraId="783048F7" w14:textId="77777777" w:rsidR="002964D7" w:rsidRPr="00E56B8A" w:rsidRDefault="002964D7" w:rsidP="00E26F6D">
      <w:pPr>
        <w:pStyle w:val="Lista3"/>
        <w:numPr>
          <w:ilvl w:val="0"/>
          <w:numId w:val="20"/>
        </w:numPr>
      </w:pPr>
      <w:r w:rsidRPr="00E56B8A">
        <w:t>a közterület-felügyeletről, és a segédfelügyelők foglalkoztatásáról a polgármesteri hivatal közreműködésével;</w:t>
      </w:r>
    </w:p>
    <w:p w14:paraId="6F6C1E25" w14:textId="77777777" w:rsidR="002964D7" w:rsidRPr="00E56B8A" w:rsidRDefault="002964D7" w:rsidP="00E26F6D">
      <w:pPr>
        <w:pStyle w:val="Lista3"/>
        <w:numPr>
          <w:ilvl w:val="0"/>
          <w:numId w:val="20"/>
        </w:numPr>
      </w:pPr>
      <w:r w:rsidRPr="00E56B8A">
        <w:t>a mezei őrszolgálatról a polgármesteri hivatal közreműködésével;</w:t>
      </w:r>
    </w:p>
    <w:p w14:paraId="21CD595E" w14:textId="77777777" w:rsidR="002964D7" w:rsidRPr="00E56B8A" w:rsidRDefault="002964D7" w:rsidP="00E26F6D">
      <w:pPr>
        <w:pStyle w:val="Lista3"/>
        <w:numPr>
          <w:ilvl w:val="0"/>
          <w:numId w:val="20"/>
        </w:numPr>
      </w:pPr>
      <w:r w:rsidRPr="00E56B8A">
        <w:t>a vérvétellel és vérszállítással kapcsolatos feladatokról intézményei fenntartásával és azok közreműködésével;</w:t>
      </w:r>
    </w:p>
    <w:p w14:paraId="5DEA4297" w14:textId="77777777" w:rsidR="002964D7" w:rsidRPr="00E56B8A" w:rsidRDefault="002964D7" w:rsidP="00E26F6D">
      <w:pPr>
        <w:pStyle w:val="Lista3"/>
        <w:numPr>
          <w:ilvl w:val="0"/>
          <w:numId w:val="20"/>
        </w:numPr>
      </w:pPr>
      <w:r w:rsidRPr="00E56B8A">
        <w:t>helyi jelentőségű védett természeti terület fenntartásáról, fejlesztéséről, őrzéséről;</w:t>
      </w:r>
    </w:p>
    <w:p w14:paraId="7F0973B8" w14:textId="77777777" w:rsidR="002964D7" w:rsidRPr="00E56B8A" w:rsidRDefault="002964D7" w:rsidP="00E26F6D">
      <w:pPr>
        <w:pStyle w:val="Lista3"/>
        <w:numPr>
          <w:ilvl w:val="0"/>
          <w:numId w:val="20"/>
        </w:numPr>
      </w:pPr>
      <w:r w:rsidRPr="00E56B8A">
        <w:t>a hit- és vallásoktatással kapcsolatos jogszabályi kötelezettségeken felüli feladatok vállalásáról az egyházzal kötött megállapodás keretei között;</w:t>
      </w:r>
    </w:p>
    <w:p w14:paraId="28A94405" w14:textId="77777777" w:rsidR="002964D7" w:rsidRPr="00E56B8A" w:rsidRDefault="00872677" w:rsidP="00E26F6D">
      <w:pPr>
        <w:pStyle w:val="Lista3"/>
        <w:numPr>
          <w:ilvl w:val="0"/>
          <w:numId w:val="20"/>
        </w:numPr>
      </w:pPr>
      <w:r>
        <w:rPr>
          <w:rStyle w:val="Lbjegyzet-hivatkozs"/>
        </w:rPr>
        <w:footnoteReference w:id="14"/>
      </w:r>
      <w:r w:rsidR="002964D7" w:rsidRPr="00E56B8A">
        <w:t xml:space="preserve"> </w:t>
      </w:r>
      <w:r w:rsidRPr="00071739">
        <w:t>helyi múzeum fenntartásáról, működtetéséről, közösségek tevékenységének támogatásáról, művészeti intézmények (Filmszínház), alkotó munka támogatásáról;</w:t>
      </w:r>
    </w:p>
    <w:p w14:paraId="00A33622" w14:textId="77777777" w:rsidR="002964D7" w:rsidRPr="00E56B8A" w:rsidRDefault="00872677" w:rsidP="00E26F6D">
      <w:pPr>
        <w:pStyle w:val="Lista3"/>
        <w:numPr>
          <w:ilvl w:val="0"/>
          <w:numId w:val="20"/>
        </w:numPr>
      </w:pPr>
      <w:r>
        <w:rPr>
          <w:rStyle w:val="Lbjegyzet-hivatkozs"/>
        </w:rPr>
        <w:footnoteReference w:id="15"/>
      </w:r>
      <w:r>
        <w:t xml:space="preserve"> </w:t>
      </w:r>
      <w:r w:rsidRPr="00071739">
        <w:t>a Kisváros című helyi újság kiadásáról, elektronikus médiaszolgáltatók közreműködésével közcélú műsorszolgáltatásról, a „Szigetszentmiklós város hivatalos oldala” elnevezésű facebook oldal üzemeltetéséről;</w:t>
      </w:r>
    </w:p>
    <w:p w14:paraId="10606051" w14:textId="77777777" w:rsidR="002964D7" w:rsidRPr="00E56B8A" w:rsidRDefault="002964D7" w:rsidP="00E26F6D">
      <w:pPr>
        <w:pStyle w:val="Lista3"/>
        <w:numPr>
          <w:ilvl w:val="0"/>
          <w:numId w:val="20"/>
        </w:numPr>
      </w:pPr>
      <w:r w:rsidRPr="00E56B8A">
        <w:t>a helyi turizmus fejlesztése érdekében turisztikai desztináció menedzsment szervezet működtetéséről.</w:t>
      </w:r>
    </w:p>
    <w:p w14:paraId="5C5BAC1D" w14:textId="77777777" w:rsidR="002964D7" w:rsidRDefault="002964D7" w:rsidP="002964D7">
      <w:pPr>
        <w:pStyle w:val="Listafolytatsa2"/>
        <w:ind w:left="0" w:firstLine="284"/>
      </w:pPr>
      <w:r w:rsidRPr="00E56B8A">
        <w:t>(4) Az önként vállalt feladatok ellátásának mértékéről a képviselő-testület az éves költségvetésben, a gazdálkodást meghatározó költségvetési tervben – a fedezet biztosításával egyidejűleg –állást foglal.</w:t>
      </w:r>
    </w:p>
    <w:p w14:paraId="43E6ABB7" w14:textId="07CAFD57" w:rsidR="002964D7" w:rsidRPr="006525DA" w:rsidRDefault="002964D7" w:rsidP="002964D7">
      <w:pPr>
        <w:pStyle w:val="Cmsor2"/>
      </w:pPr>
      <w:bookmarkStart w:id="16" w:name="_Toc290633246"/>
      <w:bookmarkStart w:id="17" w:name="_Toc291747688"/>
      <w:bookmarkStart w:id="18" w:name="_Toc67639873"/>
      <w:r w:rsidRPr="006525DA">
        <w:t>A képviselő-testület kizárólagos hatáskörébe tartozó feladatok</w:t>
      </w:r>
      <w:bookmarkEnd w:id="16"/>
      <w:bookmarkEnd w:id="17"/>
      <w:bookmarkEnd w:id="18"/>
    </w:p>
    <w:p w14:paraId="03565F1B" w14:textId="77777777" w:rsidR="002964D7" w:rsidRDefault="002964D7" w:rsidP="002964D7">
      <w:pPr>
        <w:pStyle w:val="Lista2"/>
        <w:ind w:left="0" w:hanging="1"/>
      </w:pPr>
      <w:r w:rsidRPr="003A3636">
        <w:rPr>
          <w:b/>
        </w:rPr>
        <w:t>4. §</w:t>
      </w:r>
      <w:r w:rsidRPr="00DF24CB">
        <w:t xml:space="preserve"> </w:t>
      </w:r>
      <w:r>
        <w:t>Magyarország helyi önkormányzatairól szóló 2011. évi CLXXXIX. törvény (a továbbiakban: Mötv.) 42. §-ában foglaltakon túl a képviselő-testület kizárólagos hatáskörébe tartozik:</w:t>
      </w:r>
    </w:p>
    <w:p w14:paraId="238B3732" w14:textId="77777777" w:rsidR="002964D7" w:rsidRDefault="002964D7" w:rsidP="002964D7">
      <w:pPr>
        <w:pStyle w:val="Lista2"/>
        <w:ind w:left="851" w:hanging="286"/>
      </w:pPr>
      <w:r>
        <w:t>a)</w:t>
      </w:r>
      <w:r>
        <w:tab/>
        <w:t>a vállalkozás alapítása, abban való részvétel,</w:t>
      </w:r>
    </w:p>
    <w:p w14:paraId="2ED14F55" w14:textId="77777777" w:rsidR="002964D7" w:rsidRDefault="002964D7" w:rsidP="002964D7">
      <w:pPr>
        <w:pStyle w:val="Lista2"/>
        <w:ind w:left="851" w:hanging="286"/>
      </w:pPr>
      <w:r>
        <w:t>b)</w:t>
      </w:r>
      <w:r>
        <w:tab/>
        <w:t>a felterjesztési jog gyakorlása.</w:t>
      </w:r>
    </w:p>
    <w:p w14:paraId="2EDD4560" w14:textId="3D5460AB" w:rsidR="002964D7" w:rsidRDefault="002964D7" w:rsidP="002964D7">
      <w:pPr>
        <w:pStyle w:val="Cmsor1"/>
      </w:pPr>
      <w:bookmarkStart w:id="19" w:name="_Toc167057189"/>
      <w:bookmarkStart w:id="20" w:name="_Toc276639881"/>
      <w:bookmarkStart w:id="21" w:name="_Toc290633247"/>
      <w:bookmarkStart w:id="22" w:name="_Toc291747689"/>
      <w:bookmarkStart w:id="23" w:name="_Toc67639874"/>
      <w:r>
        <w:t>I</w:t>
      </w:r>
      <w:r w:rsidRPr="00DF24CB">
        <w:t xml:space="preserve">II. </w:t>
      </w:r>
      <w:bookmarkStart w:id="24" w:name="_Toc167057190"/>
      <w:bookmarkEnd w:id="19"/>
      <w:r>
        <w:t>Fejezet</w:t>
      </w:r>
      <w:r w:rsidRPr="00DF24CB">
        <w:br/>
      </w:r>
      <w:r>
        <w:t>A</w:t>
      </w:r>
      <w:r w:rsidRPr="00DF24CB">
        <w:t xml:space="preserve"> képviselő-testület működése</w:t>
      </w:r>
      <w:bookmarkEnd w:id="20"/>
      <w:bookmarkEnd w:id="21"/>
      <w:bookmarkEnd w:id="22"/>
      <w:bookmarkEnd w:id="23"/>
      <w:bookmarkEnd w:id="24"/>
    </w:p>
    <w:p w14:paraId="79BB3103" w14:textId="10DD86B7" w:rsidR="002964D7" w:rsidRPr="006525DA" w:rsidRDefault="002964D7" w:rsidP="002964D7">
      <w:pPr>
        <w:pStyle w:val="Cmsor2"/>
      </w:pPr>
      <w:bookmarkStart w:id="25" w:name="_Toc276639882"/>
      <w:bookmarkStart w:id="26" w:name="_Toc290633248"/>
      <w:bookmarkStart w:id="27" w:name="_Toc291747690"/>
      <w:bookmarkStart w:id="28" w:name="_Toc67639875"/>
      <w:r w:rsidRPr="006525DA">
        <w:t>Alakuló ülés</w:t>
      </w:r>
      <w:bookmarkEnd w:id="25"/>
      <w:bookmarkEnd w:id="26"/>
      <w:bookmarkEnd w:id="27"/>
      <w:bookmarkEnd w:id="28"/>
    </w:p>
    <w:p w14:paraId="1D5448B0" w14:textId="77777777" w:rsidR="002964D7" w:rsidRPr="00DF24CB" w:rsidRDefault="002964D7" w:rsidP="002964D7">
      <w:r w:rsidRPr="003A3636">
        <w:rPr>
          <w:b/>
        </w:rPr>
        <w:t>5. §</w:t>
      </w:r>
      <w:r>
        <w:t xml:space="preserve"> (1) </w:t>
      </w:r>
      <w:r w:rsidRPr="00DF24CB">
        <w:t xml:space="preserve">A </w:t>
      </w:r>
      <w:r>
        <w:t>képviselő-testület alakuló ülésének meghívóját</w:t>
      </w:r>
      <w:r w:rsidRPr="00DF24CB">
        <w:t xml:space="preserve"> az ülés napját megelőző 3 nappal korábban kell kikézbesíteni. </w:t>
      </w:r>
    </w:p>
    <w:p w14:paraId="45754082" w14:textId="77777777" w:rsidR="002964D7" w:rsidRDefault="002964D7" w:rsidP="002964D7">
      <w:pPr>
        <w:pStyle w:val="Lista2"/>
        <w:spacing w:before="60"/>
        <w:ind w:left="0" w:firstLine="284"/>
      </w:pPr>
      <w:r w:rsidRPr="00DF24CB">
        <w:t xml:space="preserve">(2) Az alakuló ülés első napirendi pontjaként a </w:t>
      </w:r>
      <w:r>
        <w:t xml:space="preserve">Helyi </w:t>
      </w:r>
      <w:r w:rsidRPr="00DF24CB">
        <w:t>Választási Bizottság beszámol a polgármester és a képviselők választásának eredményéről.</w:t>
      </w:r>
    </w:p>
    <w:p w14:paraId="3E389A63" w14:textId="79ADC47D" w:rsidR="002964D7" w:rsidRPr="006525DA" w:rsidRDefault="002964D7" w:rsidP="002964D7">
      <w:pPr>
        <w:pStyle w:val="Cmsor2"/>
      </w:pPr>
      <w:bookmarkStart w:id="29" w:name="_Toc290633249"/>
      <w:bookmarkStart w:id="30" w:name="_Toc291747691"/>
      <w:bookmarkStart w:id="31" w:name="_Toc67639876"/>
      <w:r w:rsidRPr="006525DA">
        <w:t>A képviselő-testület munkaterve</w:t>
      </w:r>
      <w:bookmarkEnd w:id="29"/>
      <w:bookmarkEnd w:id="30"/>
      <w:bookmarkEnd w:id="31"/>
    </w:p>
    <w:p w14:paraId="1C8795AB" w14:textId="77777777" w:rsidR="002964D7" w:rsidRPr="00DF24CB" w:rsidRDefault="002964D7" w:rsidP="002964D7">
      <w:r w:rsidRPr="003A3636">
        <w:rPr>
          <w:b/>
        </w:rPr>
        <w:t>6. §</w:t>
      </w:r>
      <w:r>
        <w:t xml:space="preserve"> (1) A k</w:t>
      </w:r>
      <w:r w:rsidRPr="00DF24CB">
        <w:t xml:space="preserve">épviselő-testület minden év </w:t>
      </w:r>
      <w:r w:rsidRPr="00E450FC">
        <w:t xml:space="preserve">utolsó rendes </w:t>
      </w:r>
      <w:r>
        <w:t>ülésén dönt a</w:t>
      </w:r>
      <w:r w:rsidRPr="00E450FC">
        <w:t xml:space="preserve"> következő évre vonatkozó munka</w:t>
      </w:r>
      <w:r>
        <w:t>tervéről</w:t>
      </w:r>
      <w:r w:rsidRPr="00E450FC">
        <w:t>,</w:t>
      </w:r>
      <w:r w:rsidRPr="00E450FC">
        <w:rPr>
          <w:color w:val="FF0000"/>
        </w:rPr>
        <w:t xml:space="preserve"> </w:t>
      </w:r>
      <w:r w:rsidRPr="00E450FC">
        <w:t>melynek előkészítése</w:t>
      </w:r>
      <w:r w:rsidRPr="00DF24CB">
        <w:t xml:space="preserve"> a polgármester feladata.</w:t>
      </w:r>
    </w:p>
    <w:p w14:paraId="18858276" w14:textId="77777777" w:rsidR="002964D7" w:rsidRPr="00DF24CB" w:rsidRDefault="002964D7" w:rsidP="002964D7">
      <w:pPr>
        <w:pStyle w:val="Lista2"/>
        <w:spacing w:before="60"/>
        <w:ind w:left="0" w:firstLine="284"/>
      </w:pPr>
      <w:r w:rsidRPr="00DF24CB">
        <w:t xml:space="preserve">(2) A polgármester a </w:t>
      </w:r>
      <w:r>
        <w:t>terv</w:t>
      </w:r>
      <w:r w:rsidRPr="00DF24CB">
        <w:t xml:space="preserve"> elkészítéséhez kikéri:</w:t>
      </w:r>
    </w:p>
    <w:p w14:paraId="54EAAB54" w14:textId="77777777" w:rsidR="002964D7" w:rsidRDefault="002964D7" w:rsidP="00CE7022">
      <w:pPr>
        <w:pStyle w:val="Lista3"/>
      </w:pPr>
      <w:r>
        <w:t>a)</w:t>
      </w:r>
      <w:r>
        <w:tab/>
      </w:r>
      <w:r w:rsidRPr="00DF24CB">
        <w:t>a képviselők,</w:t>
      </w:r>
    </w:p>
    <w:p w14:paraId="49BB93C6" w14:textId="77777777" w:rsidR="002964D7" w:rsidRDefault="002964D7" w:rsidP="00CE7022">
      <w:pPr>
        <w:pStyle w:val="Lista3"/>
      </w:pPr>
      <w:r>
        <w:lastRenderedPageBreak/>
        <w:t>b)</w:t>
      </w:r>
      <w:r>
        <w:tab/>
        <w:t>a jegyző,</w:t>
      </w:r>
    </w:p>
    <w:p w14:paraId="3C21001A" w14:textId="77777777" w:rsidR="002964D7" w:rsidRDefault="002964D7" w:rsidP="00CE7022">
      <w:pPr>
        <w:pStyle w:val="Lista3"/>
      </w:pPr>
      <w:r>
        <w:t>c)</w:t>
      </w:r>
      <w:r>
        <w:tab/>
      </w:r>
      <w:r w:rsidRPr="00DF24CB">
        <w:t>a város intézményvezetői,</w:t>
      </w:r>
    </w:p>
    <w:p w14:paraId="590DB1DF" w14:textId="77777777" w:rsidR="002964D7" w:rsidRPr="00F84FC1" w:rsidRDefault="002964D7" w:rsidP="00CE7022">
      <w:pPr>
        <w:pStyle w:val="Lista3"/>
      </w:pPr>
      <w:r w:rsidRPr="00DF24CB">
        <w:t>d</w:t>
      </w:r>
      <w:r w:rsidRPr="00F84FC1">
        <w:t>)</w:t>
      </w:r>
      <w:r w:rsidRPr="00F84FC1">
        <w:tab/>
        <w:t xml:space="preserve">a nemzetiségi önkormányzatok, és </w:t>
      </w:r>
    </w:p>
    <w:p w14:paraId="7D6D9C56" w14:textId="77777777" w:rsidR="002964D7" w:rsidRPr="00F84FC1" w:rsidRDefault="002964D7" w:rsidP="00CE7022">
      <w:pPr>
        <w:pStyle w:val="Lista3"/>
      </w:pPr>
      <w:r w:rsidRPr="00F84FC1">
        <w:t>e)</w:t>
      </w:r>
      <w:r w:rsidRPr="00F84FC1">
        <w:tab/>
        <w:t xml:space="preserve">a városi Civil Tanács és a városi közszolgáltatást nyújtó szervek </w:t>
      </w:r>
    </w:p>
    <w:p w14:paraId="711397C2" w14:textId="77777777" w:rsidR="002964D7" w:rsidRDefault="002964D7" w:rsidP="00CE7022">
      <w:pPr>
        <w:pStyle w:val="Lista3"/>
      </w:pPr>
      <w:r w:rsidRPr="00F84FC1">
        <w:t>javaslatát.</w:t>
      </w:r>
    </w:p>
    <w:p w14:paraId="17B1EBE2" w14:textId="77777777" w:rsidR="002964D7" w:rsidRPr="00DF24CB" w:rsidRDefault="002964D7" w:rsidP="002964D7">
      <w:pPr>
        <w:pStyle w:val="Lista2"/>
        <w:spacing w:before="60"/>
        <w:ind w:left="0" w:firstLine="284"/>
      </w:pPr>
      <w:r w:rsidRPr="00DF24CB">
        <w:t xml:space="preserve"> (3)</w:t>
      </w:r>
      <w:r w:rsidRPr="00DF24CB">
        <w:rPr>
          <w:rStyle w:val="Lbjegyzet-hivatkozs"/>
        </w:rPr>
        <w:t xml:space="preserve"> </w:t>
      </w:r>
      <w:r>
        <w:t>A k</w:t>
      </w:r>
      <w:r w:rsidRPr="00DF24CB">
        <w:t>épviselő-testület éves munka</w:t>
      </w:r>
      <w:r>
        <w:t>tervét</w:t>
      </w:r>
      <w:r w:rsidRPr="00DF24CB">
        <w:t xml:space="preserve"> az önkormányzat honlapján </w:t>
      </w:r>
      <w:r>
        <w:t>közzé teszi</w:t>
      </w:r>
      <w:r w:rsidRPr="00DF24CB">
        <w:t>.</w:t>
      </w:r>
    </w:p>
    <w:p w14:paraId="1FB30110" w14:textId="0413D617" w:rsidR="002964D7" w:rsidRPr="006525DA" w:rsidRDefault="002964D7" w:rsidP="002964D7">
      <w:pPr>
        <w:pStyle w:val="Cmsor2"/>
      </w:pPr>
      <w:bookmarkStart w:id="32" w:name="_Toc167057191"/>
      <w:bookmarkStart w:id="33" w:name="_Toc276639883"/>
      <w:bookmarkStart w:id="34" w:name="_Toc290633250"/>
      <w:bookmarkStart w:id="35" w:name="_Toc291747692"/>
      <w:bookmarkStart w:id="36" w:name="_Toc67639877"/>
      <w:r w:rsidRPr="006525DA">
        <w:t>Rendes ülés</w:t>
      </w:r>
      <w:bookmarkEnd w:id="32"/>
      <w:bookmarkEnd w:id="33"/>
      <w:bookmarkEnd w:id="34"/>
      <w:bookmarkEnd w:id="35"/>
      <w:bookmarkEnd w:id="36"/>
    </w:p>
    <w:p w14:paraId="313C92FD" w14:textId="3EC9A550" w:rsidR="002964D7" w:rsidRPr="00DF24CB" w:rsidRDefault="002964D7" w:rsidP="002964D7">
      <w:r w:rsidRPr="003A3636">
        <w:rPr>
          <w:b/>
        </w:rPr>
        <w:t>7. §</w:t>
      </w:r>
      <w:r>
        <w:t xml:space="preserve"> (1)</w:t>
      </w:r>
      <w:r w:rsidR="00152CD3">
        <w:rPr>
          <w:rStyle w:val="Lbjegyzet-hivatkozs"/>
        </w:rPr>
        <w:footnoteReference w:id="16"/>
      </w:r>
      <w:r>
        <w:t xml:space="preserve"> A k</w:t>
      </w:r>
      <w:r w:rsidRPr="00DF24CB">
        <w:t>épviselő-testület évenként saját munkaterve alapján két ülésszakot tart. Az első ülésszak minden év január 15-től jú</w:t>
      </w:r>
      <w:r w:rsidR="00152CD3">
        <w:t>l</w:t>
      </w:r>
      <w:r w:rsidRPr="00DF24CB">
        <w:t xml:space="preserve">ius </w:t>
      </w:r>
      <w:r w:rsidR="00152CD3">
        <w:t>15</w:t>
      </w:r>
      <w:r w:rsidRPr="00DF24CB">
        <w:t>-ig, a második ülésszak pedig augusztus 21-től december 20-ig tart.</w:t>
      </w:r>
    </w:p>
    <w:p w14:paraId="7BDFB505" w14:textId="09901DBB" w:rsidR="002964D7" w:rsidRPr="00DF24CB" w:rsidRDefault="002964D7" w:rsidP="002964D7">
      <w:pPr>
        <w:pStyle w:val="Lista2"/>
        <w:spacing w:before="60"/>
        <w:ind w:left="0" w:firstLine="284"/>
      </w:pPr>
      <w:r w:rsidRPr="00DF24CB">
        <w:t>(2)</w:t>
      </w:r>
      <w:r w:rsidR="00022A30">
        <w:t xml:space="preserve"> </w:t>
      </w:r>
      <w:r w:rsidR="00022A30">
        <w:rPr>
          <w:rStyle w:val="Lbjegyzet-hivatkozs"/>
        </w:rPr>
        <w:footnoteReference w:id="17"/>
      </w:r>
      <w:r w:rsidR="004D10BA">
        <w:t xml:space="preserve"> </w:t>
      </w:r>
      <w:r w:rsidR="004018E1">
        <w:t>Az ülésszak ülésnapokból áll. A képviselő-testület az ülésszak tartama alatt általában minden hónap utolsó szerdai napján tartja rendes ülését. A képviselő-testület évente legalább tizenegy rendes ülést tart, melyből az (1) bekezdés szerinti első ülésszak alatt legalább hét, a második ülésszak alatt legalább négy ülést kell összehívni</w:t>
      </w:r>
      <w:r w:rsidR="00022A30" w:rsidRPr="00056494">
        <w:t>.</w:t>
      </w:r>
    </w:p>
    <w:p w14:paraId="50307B19" w14:textId="77777777" w:rsidR="002964D7" w:rsidRDefault="002964D7" w:rsidP="002964D7">
      <w:pPr>
        <w:spacing w:before="60"/>
        <w:ind w:firstLine="284"/>
      </w:pPr>
      <w:bookmarkStart w:id="37" w:name="_Toc167057192"/>
      <w:r w:rsidRPr="00DF24CB">
        <w:t>(3)</w:t>
      </w:r>
      <w:r w:rsidR="004B2C95">
        <w:rPr>
          <w:rStyle w:val="Lbjegyzet-hivatkozs"/>
        </w:rPr>
        <w:footnoteReference w:id="18"/>
      </w:r>
      <w:r w:rsidR="004B2C95">
        <w:t xml:space="preserve"> </w:t>
      </w:r>
      <w:r w:rsidR="004B2C95" w:rsidRPr="00932780">
        <w:t xml:space="preserve">Az ülésnap </w:t>
      </w:r>
      <w:r w:rsidR="004B2C95">
        <w:t>főszabályként</w:t>
      </w:r>
      <w:r w:rsidR="004B2C95" w:rsidRPr="00932780">
        <w:t xml:space="preserve"> </w:t>
      </w:r>
      <w:r w:rsidR="004B2C95">
        <w:t>10</w:t>
      </w:r>
      <w:r w:rsidR="004B2C95" w:rsidRPr="00932780">
        <w:t xml:space="preserve"> órától, a napirendi pontok megtárgyalásának idejéig, de legfeljebb hat óra időtartamig tart. A hat óra időtartam eltelte után a polgármester eldönti, hogy az akkor tárgyalt napirend tárgyalása 30 percen belül befejezhető-e. Amennyiben igen, az adott napirendi pont tárgyalásának befejeztéig az ülést meghosszabbíthatja. Ha az ülés nem fejezhető be, akkor a p</w:t>
      </w:r>
      <w:r w:rsidR="004B2C95">
        <w:t>olgármester az ülést elnapolja.</w:t>
      </w:r>
    </w:p>
    <w:p w14:paraId="6EEF58B4" w14:textId="77777777" w:rsidR="002964D7" w:rsidRDefault="002964D7" w:rsidP="002964D7">
      <w:pPr>
        <w:spacing w:before="60"/>
        <w:ind w:firstLine="284"/>
      </w:pPr>
      <w:r>
        <w:t xml:space="preserve">(4) </w:t>
      </w:r>
      <w:r w:rsidRPr="001B13F2">
        <w:t>A</w:t>
      </w:r>
      <w:r>
        <w:t xml:space="preserve"> (3) bekezdés szerint</w:t>
      </w:r>
      <w:r w:rsidRPr="001B13F2">
        <w:t xml:space="preserve"> elnapolt ülést – a fennmaradó napirendek változatlanul hagyása mellett – öt napon belüli időpontra újból össze kell hívni. A folytatólagos ülés időpontját az ülésen ki kell hirdetni, a távollévő képviselőt írásban kell meghívni.</w:t>
      </w:r>
    </w:p>
    <w:p w14:paraId="6F2ADD6F" w14:textId="36F919AA" w:rsidR="002964D7" w:rsidRPr="00766EEE" w:rsidRDefault="002964D7" w:rsidP="002964D7">
      <w:pPr>
        <w:pStyle w:val="Cmsor2"/>
        <w:rPr>
          <w:rStyle w:val="Kiemels2"/>
        </w:rPr>
      </w:pPr>
      <w:bookmarkStart w:id="38" w:name="_Toc276639884"/>
      <w:bookmarkStart w:id="39" w:name="_Toc290633251"/>
      <w:bookmarkStart w:id="40" w:name="_Toc291747693"/>
      <w:bookmarkStart w:id="41" w:name="_Toc67639878"/>
      <w:r w:rsidRPr="006525DA">
        <w:t>Rendkívüli</w:t>
      </w:r>
      <w:r w:rsidRPr="00766EEE">
        <w:rPr>
          <w:rStyle w:val="Kiemels2"/>
        </w:rPr>
        <w:t xml:space="preserve"> ülés</w:t>
      </w:r>
      <w:bookmarkEnd w:id="37"/>
      <w:bookmarkEnd w:id="38"/>
      <w:bookmarkEnd w:id="39"/>
      <w:bookmarkEnd w:id="40"/>
      <w:bookmarkEnd w:id="41"/>
    </w:p>
    <w:p w14:paraId="5A7DE8D4" w14:textId="77777777" w:rsidR="002964D7" w:rsidRPr="00DF24CB" w:rsidRDefault="002964D7" w:rsidP="002964D7">
      <w:r w:rsidRPr="003A3636">
        <w:rPr>
          <w:b/>
        </w:rPr>
        <w:t>8. §</w:t>
      </w:r>
      <w:r w:rsidRPr="00DF24CB">
        <w:t xml:space="preserve"> (1) A polgármester indokolt esetben rendkívüli ülést hív össze.</w:t>
      </w:r>
    </w:p>
    <w:p w14:paraId="2B59F072" w14:textId="36B58797" w:rsidR="002964D7" w:rsidRPr="00DF24CB" w:rsidRDefault="002964D7" w:rsidP="002964D7">
      <w:pPr>
        <w:pStyle w:val="Lista2"/>
        <w:spacing w:before="60"/>
        <w:ind w:left="0" w:firstLine="284"/>
      </w:pPr>
      <w:r w:rsidRPr="00DF24CB">
        <w:t>(2)</w:t>
      </w:r>
      <w:r w:rsidR="004D10BA">
        <w:rPr>
          <w:rStyle w:val="Lbjegyzet-hivatkozs"/>
        </w:rPr>
        <w:footnoteReference w:id="19"/>
      </w:r>
      <w:r w:rsidR="004D10BA">
        <w:t xml:space="preserve"> A polgármester köteles legalább 4 önkormányzati képviselő vagy bizottság, valamint a kormányhivatal vezetőjének indítványára, az indítvány beérkezésétől számított 15 napon belüli időpontra rendkívüli ülést összehívni</w:t>
      </w:r>
      <w:r w:rsidRPr="00DF24CB">
        <w:t>.</w:t>
      </w:r>
    </w:p>
    <w:p w14:paraId="346A20AE" w14:textId="729407AD" w:rsidR="002964D7" w:rsidRPr="00DF24CB" w:rsidRDefault="002964D7" w:rsidP="002964D7">
      <w:pPr>
        <w:pStyle w:val="Lista2"/>
        <w:spacing w:before="60"/>
        <w:ind w:left="0" w:firstLine="284"/>
      </w:pPr>
      <w:r w:rsidRPr="00DF24CB">
        <w:t>(3)</w:t>
      </w:r>
      <w:r w:rsidR="004D10BA">
        <w:rPr>
          <w:rStyle w:val="Lbjegyzet-hivatkozs"/>
        </w:rPr>
        <w:footnoteReference w:id="20"/>
      </w:r>
      <w:r w:rsidR="004D10BA">
        <w:t xml:space="preserve"> A rendkívüli ülés összehívására vonatkozó indítványt az Mötv. 44. §-ában foglaltak szerint kell benyújtani.</w:t>
      </w:r>
    </w:p>
    <w:p w14:paraId="66746FD3" w14:textId="6DB934D1" w:rsidR="002964D7" w:rsidRPr="00DF24CB" w:rsidRDefault="002964D7" w:rsidP="002964D7">
      <w:pPr>
        <w:pStyle w:val="Lista2"/>
        <w:spacing w:before="60"/>
        <w:ind w:left="0" w:firstLine="284"/>
      </w:pPr>
      <w:r w:rsidRPr="00DF24CB">
        <w:t>(4)</w:t>
      </w:r>
      <w:r w:rsidR="004D10BA">
        <w:rPr>
          <w:rStyle w:val="Lbjegyzet-hivatkozs"/>
        </w:rPr>
        <w:footnoteReference w:id="21"/>
      </w:r>
      <w:r w:rsidR="004D10BA">
        <w:t xml:space="preserve"> A rendkívüli ülés összehívására vonatkozó meghívóban meg kell jelölni az ülés összehívásának helyszínét, időpontját, okát, tervezett napirendjét, valamint mellékelni kell az előterjesztéseket és a határozati javaslatokat. A rendkívüli ülésre szóló meghívót a napirendek írásos anyagával együtt legalább az ülés kezdete előtt 48 órával ki kell kézbesíteni</w:t>
      </w:r>
      <w:r w:rsidRPr="00DF24CB">
        <w:t>.</w:t>
      </w:r>
    </w:p>
    <w:p w14:paraId="1BF2EFD6" w14:textId="77777777" w:rsidR="002964D7" w:rsidRPr="00DF24CB" w:rsidRDefault="002964D7" w:rsidP="002964D7">
      <w:pPr>
        <w:pStyle w:val="Lista2"/>
        <w:spacing w:before="60"/>
        <w:ind w:left="0" w:firstLine="284"/>
      </w:pPr>
      <w:r w:rsidRPr="00DF24CB">
        <w:t>(5) A polgármester engedélye esetén a napirendek anyaga pótkézbesítéssel is továbbítható oly módon, hogy azt a képviselők az ülés időpontja előtt 24 órával korábban megkapják.</w:t>
      </w:r>
    </w:p>
    <w:p w14:paraId="51E793B9" w14:textId="77777777" w:rsidR="002964D7" w:rsidRPr="00DF24CB" w:rsidRDefault="002964D7" w:rsidP="002964D7">
      <w:pPr>
        <w:pStyle w:val="Lista2"/>
        <w:spacing w:before="60"/>
        <w:ind w:left="0" w:firstLine="284"/>
      </w:pPr>
      <w:r w:rsidRPr="00DF24CB">
        <w:t xml:space="preserve">(6) A rendkívüli ülésen csak az a napirend tárgyalható, amelyre az indítvány irányul, és amelyet a </w:t>
      </w:r>
      <w:r w:rsidRPr="008E1D94">
        <w:t>(4) bekezdés</w:t>
      </w:r>
      <w:r w:rsidRPr="00DF24CB">
        <w:t xml:space="preserve"> szerinti meghívó tartalmaz, valamint a képviselő-testület </w:t>
      </w:r>
      <w:r w:rsidRPr="00C0387A">
        <w:t>minősített</w:t>
      </w:r>
      <w:r w:rsidRPr="00DF24CB">
        <w:t xml:space="preserve"> többséggel hozott határozata esetén a sürgősségi indítvány. Rendkívüli ülésen interpelláció, kérdés nem tehető fel, önálló indítvány, beszámoló nem tárgyalható.</w:t>
      </w:r>
    </w:p>
    <w:p w14:paraId="3C1AF5C7" w14:textId="6FFC1D9F" w:rsidR="002964D7" w:rsidRPr="00EA3245" w:rsidRDefault="002964D7" w:rsidP="002964D7">
      <w:pPr>
        <w:pStyle w:val="Cmsor2"/>
        <w:rPr>
          <w:rStyle w:val="Kiemels2"/>
        </w:rPr>
      </w:pPr>
      <w:bookmarkStart w:id="42" w:name="_Toc167057193"/>
      <w:bookmarkStart w:id="43" w:name="_Toc276639886"/>
      <w:bookmarkStart w:id="44" w:name="_Toc290633252"/>
      <w:bookmarkStart w:id="45" w:name="_Toc291747694"/>
      <w:bookmarkStart w:id="46" w:name="_Toc67639879"/>
      <w:r w:rsidRPr="00EA3245">
        <w:rPr>
          <w:rStyle w:val="Kiemels2"/>
        </w:rPr>
        <w:lastRenderedPageBreak/>
        <w:t>Az ülés összehívása</w:t>
      </w:r>
      <w:bookmarkEnd w:id="42"/>
      <w:bookmarkEnd w:id="43"/>
      <w:bookmarkEnd w:id="44"/>
      <w:bookmarkEnd w:id="45"/>
      <w:bookmarkEnd w:id="46"/>
    </w:p>
    <w:p w14:paraId="71539766" w14:textId="77777777" w:rsidR="002964D7" w:rsidRPr="00EA7458" w:rsidRDefault="002964D7" w:rsidP="002964D7">
      <w:r w:rsidRPr="003A3636">
        <w:rPr>
          <w:b/>
        </w:rPr>
        <w:t>9. §</w:t>
      </w:r>
      <w:r w:rsidRPr="00EA7458">
        <w:t xml:space="preserve"> (1) A képviselő-testület ülésének összehívása meghívóval történik. A képviselők részére az anyagok továbbítása az Elektronikus Döntéstámogató Rendszeren (a továbbiakban: EDTR) keresztül történik, </w:t>
      </w:r>
      <w:r w:rsidRPr="00F84FC1">
        <w:t>melyről elektronikus úton értesítést kapnak</w:t>
      </w:r>
      <w:r w:rsidRPr="00EA7458">
        <w:t>.</w:t>
      </w:r>
    </w:p>
    <w:p w14:paraId="2EE42887" w14:textId="77777777" w:rsidR="002964D7" w:rsidRPr="00EA7458" w:rsidRDefault="002964D7" w:rsidP="002964D7">
      <w:pPr>
        <w:pStyle w:val="Lista2"/>
        <w:spacing w:before="60"/>
        <w:ind w:left="0" w:firstLine="284"/>
      </w:pPr>
      <w:r w:rsidRPr="00EA7458">
        <w:t>(2)</w:t>
      </w:r>
      <w:r w:rsidR="00406743">
        <w:rPr>
          <w:rStyle w:val="Lbjegyzet-hivatkozs"/>
        </w:rPr>
        <w:footnoteReference w:id="22"/>
      </w:r>
      <w:r w:rsidR="00406743">
        <w:t xml:space="preserve"> </w:t>
      </w:r>
      <w:r w:rsidR="00406743" w:rsidRPr="00ED11C9">
        <w:t>A polgármesteri és az alpolgármesteri tisztség egyidejű betöltetlensége, a polgármester és a helyettesítésére kijelölt alpolgármester tartós akadályoztatása esetén az ülést a Városfejlesztési Bizottság elnöke, hiányában a korelnök hívja össze és vezeti</w:t>
      </w:r>
      <w:r w:rsidRPr="00EA7458">
        <w:t>.</w:t>
      </w:r>
    </w:p>
    <w:p w14:paraId="01F3A248" w14:textId="77777777" w:rsidR="002964D7" w:rsidRPr="00EA7458" w:rsidRDefault="002964D7" w:rsidP="002964D7">
      <w:pPr>
        <w:pStyle w:val="Lista2"/>
        <w:ind w:left="426" w:hanging="426"/>
      </w:pPr>
    </w:p>
    <w:p w14:paraId="7AA55275" w14:textId="77777777" w:rsidR="002964D7" w:rsidRPr="00EA7458" w:rsidRDefault="002964D7" w:rsidP="002964D7">
      <w:pPr>
        <w:pStyle w:val="Lista2"/>
        <w:ind w:left="0" w:firstLine="0"/>
      </w:pPr>
      <w:r w:rsidRPr="003A3636">
        <w:rPr>
          <w:b/>
        </w:rPr>
        <w:t>10. §</w:t>
      </w:r>
      <w:r w:rsidRPr="00EA7458">
        <w:t xml:space="preserve"> (1) A képviselő-testüle</w:t>
      </w:r>
      <w:r>
        <w:t>t rendes ülésére szóló meghívó</w:t>
      </w:r>
      <w:r w:rsidRPr="00EA7458">
        <w:t xml:space="preserve"> a napirendek anyagaival együtt kerül továbbításra oly módon, hogy azt a képviselők 5 nappal az ülés előtt megkapják. A napirendek írásos anyaga a polgármester engedélye esetén pótkézbesítéssel is továbbítható úgy, hogy azt a képviselők az ülés időpontja előtt 24 órával korábban megkapják.</w:t>
      </w:r>
    </w:p>
    <w:p w14:paraId="33595C73" w14:textId="77777777" w:rsidR="002964D7" w:rsidRPr="00DF24CB" w:rsidRDefault="002964D7" w:rsidP="002964D7">
      <w:pPr>
        <w:pStyle w:val="Lista2"/>
        <w:spacing w:before="60"/>
        <w:ind w:left="0" w:firstLine="284"/>
      </w:pPr>
      <w:r w:rsidRPr="00EA7458">
        <w:t>(2) A meghívónak tartalmaznia kell:</w:t>
      </w:r>
    </w:p>
    <w:p w14:paraId="063C819F" w14:textId="77777777" w:rsidR="002964D7" w:rsidRPr="00DF24CB" w:rsidRDefault="002964D7" w:rsidP="00E26F6D">
      <w:pPr>
        <w:pStyle w:val="Lista3"/>
        <w:numPr>
          <w:ilvl w:val="0"/>
          <w:numId w:val="19"/>
        </w:numPr>
      </w:pPr>
      <w:r w:rsidRPr="00DF24CB">
        <w:t xml:space="preserve"> az ülés helyét, napját, kezdési időpontját,</w:t>
      </w:r>
    </w:p>
    <w:p w14:paraId="5A455C12" w14:textId="77777777" w:rsidR="002964D7" w:rsidRPr="00DF24CB" w:rsidRDefault="002964D7" w:rsidP="00E26F6D">
      <w:pPr>
        <w:pStyle w:val="Lista3"/>
        <w:numPr>
          <w:ilvl w:val="0"/>
          <w:numId w:val="19"/>
        </w:numPr>
      </w:pPr>
      <w:r w:rsidRPr="00DF24CB">
        <w:t>a javasolt napirendi pontokat,</w:t>
      </w:r>
    </w:p>
    <w:p w14:paraId="31E9F7EE" w14:textId="77777777" w:rsidR="002964D7" w:rsidRPr="00DF24CB" w:rsidRDefault="002964D7" w:rsidP="00E26F6D">
      <w:pPr>
        <w:pStyle w:val="Lista3"/>
        <w:numPr>
          <w:ilvl w:val="0"/>
          <w:numId w:val="19"/>
        </w:numPr>
      </w:pPr>
      <w:r w:rsidRPr="00DF24CB">
        <w:t>a napirendek tárgyának és előadójának megjelölését,</w:t>
      </w:r>
    </w:p>
    <w:p w14:paraId="77D933AF" w14:textId="77777777" w:rsidR="002964D7" w:rsidRPr="00DF24CB" w:rsidRDefault="002964D7" w:rsidP="00E26F6D">
      <w:pPr>
        <w:pStyle w:val="Lista3"/>
        <w:numPr>
          <w:ilvl w:val="0"/>
          <w:numId w:val="19"/>
        </w:numPr>
      </w:pPr>
      <w:r w:rsidRPr="00DF24CB">
        <w:t>az ülést összehívó aláírását, bélyegzőt és dátumot.</w:t>
      </w:r>
    </w:p>
    <w:p w14:paraId="62A0B2B0" w14:textId="77777777" w:rsidR="002964D7" w:rsidRPr="00E442FE" w:rsidRDefault="002964D7" w:rsidP="002964D7">
      <w:pPr>
        <w:pStyle w:val="Lista2"/>
        <w:spacing w:before="60"/>
        <w:ind w:left="426" w:hanging="142"/>
      </w:pPr>
      <w:r w:rsidRPr="00E442FE">
        <w:t>(3)</w:t>
      </w:r>
      <w:r w:rsidRPr="00E442FE">
        <w:rPr>
          <w:rStyle w:val="Lbjegyzet-hivatkozs"/>
        </w:rPr>
        <w:t xml:space="preserve"> </w:t>
      </w:r>
      <w:r w:rsidRPr="00E442FE">
        <w:t>A meghívóhoz mellékelni kell:</w:t>
      </w:r>
    </w:p>
    <w:p w14:paraId="49F3FC5A" w14:textId="77777777" w:rsidR="002964D7" w:rsidRPr="00E442FE" w:rsidRDefault="002964D7" w:rsidP="00E26F6D">
      <w:pPr>
        <w:pStyle w:val="Lista3"/>
        <w:numPr>
          <w:ilvl w:val="0"/>
          <w:numId w:val="21"/>
        </w:numPr>
      </w:pPr>
      <w:r w:rsidRPr="00E442FE">
        <w:t>a javasolt napirendi pontokhoz kapcsolódó előterjesztéseket</w:t>
      </w:r>
      <w:r>
        <w:t>, annak összes mellékletével</w:t>
      </w:r>
      <w:r w:rsidRPr="00E442FE">
        <w:t>,</w:t>
      </w:r>
    </w:p>
    <w:p w14:paraId="3024F08C" w14:textId="77777777" w:rsidR="002964D7" w:rsidRPr="00F84FC1" w:rsidRDefault="002964D7" w:rsidP="00E26F6D">
      <w:pPr>
        <w:pStyle w:val="Lista3"/>
        <w:numPr>
          <w:ilvl w:val="0"/>
          <w:numId w:val="21"/>
        </w:numPr>
      </w:pPr>
      <w:r w:rsidRPr="00F84FC1">
        <w:t>a javasolt napirendi pontokhoz kapcsolódó – a továbbítás időpontjáig képviselő által benyújtott - írásbeli véleményeket, állásfoglalásokat,</w:t>
      </w:r>
    </w:p>
    <w:p w14:paraId="142CFB43" w14:textId="77777777" w:rsidR="002964D7" w:rsidRPr="00F84FC1" w:rsidRDefault="00AC16E1" w:rsidP="00E26F6D">
      <w:pPr>
        <w:pStyle w:val="Lista3"/>
        <w:numPr>
          <w:ilvl w:val="0"/>
          <w:numId w:val="21"/>
        </w:numPr>
      </w:pPr>
      <w:r>
        <w:rPr>
          <w:rStyle w:val="Lbjegyzet-hivatkozs"/>
        </w:rPr>
        <w:footnoteReference w:id="23"/>
      </w:r>
      <w:r w:rsidRPr="00040C9A">
        <w:t>írásos beszámolót a lejárt határidejű határozatok végrehajtásáról, és amennyiben azt a polgármester szükségesnek tartja, a polgármester, az alpolgármester tevékeny</w:t>
      </w:r>
      <w:r>
        <w:t>ségéről.</w:t>
      </w:r>
    </w:p>
    <w:p w14:paraId="1CAFE8FF" w14:textId="77777777" w:rsidR="002964D7" w:rsidRPr="00EA7458" w:rsidRDefault="002964D7" w:rsidP="002964D7">
      <w:pPr>
        <w:pStyle w:val="Lista2"/>
        <w:spacing w:before="60"/>
        <w:ind w:left="426" w:hanging="142"/>
        <w:rPr>
          <w:b/>
          <w:color w:val="FF0000"/>
        </w:rPr>
      </w:pPr>
      <w:r w:rsidRPr="00EA7458">
        <w:t xml:space="preserve">(4) A képviselő-testület ülésére – a képviselőkön kívül – tanácskozási joggal meghívást kapnak: </w:t>
      </w:r>
    </w:p>
    <w:p w14:paraId="238A4632" w14:textId="77777777" w:rsidR="002964D7" w:rsidRPr="00F84FC1" w:rsidRDefault="002964D7" w:rsidP="00E26F6D">
      <w:pPr>
        <w:pStyle w:val="Lista3"/>
        <w:numPr>
          <w:ilvl w:val="0"/>
          <w:numId w:val="22"/>
        </w:numPr>
      </w:pPr>
      <w:r w:rsidRPr="00F84FC1">
        <w:t>a nemzetiségi önkormányzatok elnökei</w:t>
      </w:r>
    </w:p>
    <w:p w14:paraId="0AB3B18D" w14:textId="77777777" w:rsidR="002964D7" w:rsidRPr="00F84FC1" w:rsidRDefault="002964D7" w:rsidP="00E26F6D">
      <w:pPr>
        <w:pStyle w:val="Lista3"/>
        <w:numPr>
          <w:ilvl w:val="0"/>
          <w:numId w:val="22"/>
        </w:numPr>
      </w:pPr>
      <w:r w:rsidRPr="00F84FC1">
        <w:t>a jegyző, az aljegyző,</w:t>
      </w:r>
    </w:p>
    <w:p w14:paraId="2AAF2958" w14:textId="77777777" w:rsidR="002964D7" w:rsidRPr="00F84FC1" w:rsidRDefault="002964D7" w:rsidP="00E26F6D">
      <w:pPr>
        <w:pStyle w:val="Lista3"/>
        <w:numPr>
          <w:ilvl w:val="0"/>
          <w:numId w:val="22"/>
        </w:numPr>
      </w:pPr>
      <w:r w:rsidRPr="00F84FC1">
        <w:t>a városi Civil Tanács elnöke.</w:t>
      </w:r>
    </w:p>
    <w:p w14:paraId="1CD1D483" w14:textId="77777777" w:rsidR="002964D7" w:rsidRPr="00EA7458" w:rsidRDefault="002964D7" w:rsidP="00CE7022">
      <w:pPr>
        <w:pStyle w:val="Lista3"/>
      </w:pPr>
      <w:r w:rsidRPr="00F84FC1">
        <w:t>(5) A (4) bekezdésben felsoroltakon</w:t>
      </w:r>
      <w:r w:rsidRPr="00EA7458">
        <w:t xml:space="preserve"> kívül az adott napirendekhez tanácskozási joggal meghívást kap:</w:t>
      </w:r>
    </w:p>
    <w:p w14:paraId="38D25A44" w14:textId="77777777" w:rsidR="002964D7" w:rsidRPr="00EA7458" w:rsidRDefault="002964D7" w:rsidP="00E26F6D">
      <w:pPr>
        <w:pStyle w:val="Lista3"/>
        <w:numPr>
          <w:ilvl w:val="0"/>
          <w:numId w:val="23"/>
        </w:numPr>
      </w:pPr>
      <w:r>
        <w:t>a Polgármesteri Hivatal</w:t>
      </w:r>
      <w:r w:rsidRPr="00EA7458">
        <w:t xml:space="preserve"> adott napirend által érintett szervezeti egység</w:t>
      </w:r>
      <w:r>
        <w:t xml:space="preserve">ének </w:t>
      </w:r>
      <w:r w:rsidRPr="00EA7458">
        <w:t>vezetője,</w:t>
      </w:r>
    </w:p>
    <w:p w14:paraId="78DDB0C6" w14:textId="77777777" w:rsidR="002964D7" w:rsidRPr="00EA7458" w:rsidRDefault="002964D7" w:rsidP="00E26F6D">
      <w:pPr>
        <w:pStyle w:val="Lista3"/>
        <w:numPr>
          <w:ilvl w:val="0"/>
          <w:numId w:val="23"/>
        </w:numPr>
      </w:pPr>
      <w:r w:rsidRPr="00EA7458">
        <w:t>a könyvvizsgáló a költségvetést érintő napirendek tárgyalásához,</w:t>
      </w:r>
    </w:p>
    <w:p w14:paraId="6BD3A678" w14:textId="77777777" w:rsidR="002964D7" w:rsidRPr="00EA7458" w:rsidRDefault="002964D7" w:rsidP="00E26F6D">
      <w:pPr>
        <w:pStyle w:val="Lista3"/>
        <w:numPr>
          <w:ilvl w:val="0"/>
          <w:numId w:val="23"/>
        </w:numPr>
      </w:pPr>
      <w:r w:rsidRPr="00EA7458">
        <w:t>a napirendek előterjesztői az adott napirend tárgyalásához,</w:t>
      </w:r>
    </w:p>
    <w:p w14:paraId="31A64441" w14:textId="77777777" w:rsidR="002964D7" w:rsidRPr="00EA7458" w:rsidRDefault="002964D7" w:rsidP="00E26F6D">
      <w:pPr>
        <w:pStyle w:val="Lista3"/>
        <w:numPr>
          <w:ilvl w:val="0"/>
          <w:numId w:val="23"/>
        </w:numPr>
      </w:pPr>
      <w:r w:rsidRPr="00EA7458">
        <w:t xml:space="preserve">a napirend tárgya szerint érintett személyek, szervezetek képviselői, </w:t>
      </w:r>
    </w:p>
    <w:p w14:paraId="5295326D" w14:textId="77777777" w:rsidR="002964D7" w:rsidRPr="00EA7458" w:rsidRDefault="002964D7" w:rsidP="00E26F6D">
      <w:pPr>
        <w:pStyle w:val="Lista3"/>
        <w:numPr>
          <w:ilvl w:val="0"/>
          <w:numId w:val="23"/>
        </w:numPr>
      </w:pPr>
      <w:r w:rsidRPr="00EA7458">
        <w:t>szükség esetén szakértő,</w:t>
      </w:r>
    </w:p>
    <w:p w14:paraId="40BC5E02" w14:textId="77777777" w:rsidR="002964D7" w:rsidRPr="00EA7458" w:rsidRDefault="002964D7" w:rsidP="00E26F6D">
      <w:pPr>
        <w:pStyle w:val="Lista3"/>
        <w:numPr>
          <w:ilvl w:val="0"/>
          <w:numId w:val="23"/>
        </w:numPr>
      </w:pPr>
      <w:r w:rsidRPr="00EA7458">
        <w:t>az önkormányzat tulajdonában lévő gazdasági társaságok ügyvezetői, valamint a felügyelő bizottság elnökei.</w:t>
      </w:r>
    </w:p>
    <w:p w14:paraId="156F4779" w14:textId="42A539EE" w:rsidR="002964D7" w:rsidRPr="00EA7458" w:rsidRDefault="002964D7" w:rsidP="00CE7022">
      <w:pPr>
        <w:pStyle w:val="Lista3"/>
      </w:pPr>
      <w:bookmarkStart w:id="47" w:name="_Toc232822470"/>
      <w:r w:rsidRPr="00EA7458">
        <w:t>(6) A képviselő-testület ülésére tanácskozási jog nélkül meghívást kapnak:</w:t>
      </w:r>
      <w:bookmarkEnd w:id="47"/>
    </w:p>
    <w:p w14:paraId="6915B124" w14:textId="77777777" w:rsidR="002964D7" w:rsidRPr="00DF24CB" w:rsidRDefault="002964D7" w:rsidP="00E26F6D">
      <w:pPr>
        <w:pStyle w:val="Lista3"/>
        <w:numPr>
          <w:ilvl w:val="0"/>
          <w:numId w:val="24"/>
        </w:numPr>
      </w:pPr>
      <w:r w:rsidRPr="00EA7458">
        <w:t>a bizottságok nem kép</w:t>
      </w:r>
      <w:r w:rsidRPr="00DF24CB">
        <w:t>viselő tagjai,</w:t>
      </w:r>
    </w:p>
    <w:p w14:paraId="00399729" w14:textId="77777777" w:rsidR="002964D7" w:rsidRPr="00DF24CB" w:rsidRDefault="002964D7" w:rsidP="00E26F6D">
      <w:pPr>
        <w:pStyle w:val="Lista3"/>
        <w:numPr>
          <w:ilvl w:val="0"/>
          <w:numId w:val="24"/>
        </w:numPr>
      </w:pPr>
      <w:r w:rsidRPr="00DF24CB">
        <w:t>az önkormányzat</w:t>
      </w:r>
      <w:r>
        <w:t xml:space="preserve"> fenntartásában és működtetésében lévő</w:t>
      </w:r>
      <w:r w:rsidRPr="00DF24CB">
        <w:t xml:space="preserve"> intézmények vezetői,</w:t>
      </w:r>
    </w:p>
    <w:p w14:paraId="3C68B4A5" w14:textId="77777777" w:rsidR="002964D7" w:rsidRPr="00DF24CB" w:rsidRDefault="002964D7" w:rsidP="00E26F6D">
      <w:pPr>
        <w:pStyle w:val="Lista3"/>
        <w:numPr>
          <w:ilvl w:val="0"/>
          <w:numId w:val="24"/>
        </w:numPr>
      </w:pPr>
      <w:r w:rsidRPr="00DF24CB">
        <w:t>akik jelenlétét jogszabály kötelezővé teszi,</w:t>
      </w:r>
    </w:p>
    <w:p w14:paraId="17E6F2FD" w14:textId="77777777" w:rsidR="002964D7" w:rsidRPr="00FD3BB1" w:rsidRDefault="002964D7" w:rsidP="00E26F6D">
      <w:pPr>
        <w:pStyle w:val="Lista3"/>
        <w:numPr>
          <w:ilvl w:val="0"/>
          <w:numId w:val="24"/>
        </w:numPr>
      </w:pPr>
      <w:r w:rsidRPr="00FD3BB1">
        <w:t xml:space="preserve">a Kisváros című újság főszerkesztője, </w:t>
      </w:r>
    </w:p>
    <w:p w14:paraId="12049BFF" w14:textId="77777777" w:rsidR="002964D7" w:rsidRPr="00FD3BB1" w:rsidRDefault="002964D7" w:rsidP="00E26F6D">
      <w:pPr>
        <w:pStyle w:val="Lista3"/>
        <w:numPr>
          <w:ilvl w:val="0"/>
          <w:numId w:val="24"/>
        </w:numPr>
      </w:pPr>
      <w:r w:rsidRPr="00FD3BB1">
        <w:t>a Szigetszentmiklósi Járási Hivatal vezetője, valamint</w:t>
      </w:r>
    </w:p>
    <w:p w14:paraId="55E12F12" w14:textId="77777777" w:rsidR="002964D7" w:rsidRPr="00FD3BB1" w:rsidRDefault="002964D7" w:rsidP="00E26F6D">
      <w:pPr>
        <w:pStyle w:val="Lista3"/>
        <w:numPr>
          <w:ilvl w:val="0"/>
          <w:numId w:val="24"/>
        </w:numPr>
      </w:pPr>
      <w:r w:rsidRPr="00FD3BB1">
        <w:t>akik meghívását a polgármester indokoltnak tartja.</w:t>
      </w:r>
    </w:p>
    <w:p w14:paraId="3AD7B08A" w14:textId="77777777" w:rsidR="002964D7" w:rsidRPr="00FD3BB1" w:rsidRDefault="002964D7" w:rsidP="00CE7022">
      <w:pPr>
        <w:pStyle w:val="Lista3"/>
      </w:pPr>
      <w:r w:rsidRPr="00FD3BB1">
        <w:t xml:space="preserve">(7) A tanácskozási joggal és tanácskozási joggal nem rendelkező meghívottak részére a meghívót elsődlegesen elektronikus úton kell kézbesíteni, utalással arra, hogy a nyilvános ülési napirendek előterjesztései az EDTR adatbázisában elérhetők. </w:t>
      </w:r>
    </w:p>
    <w:p w14:paraId="7F9C604A" w14:textId="77777777" w:rsidR="002964D7" w:rsidRPr="00FD3BB1" w:rsidRDefault="002964D7" w:rsidP="00CE7022">
      <w:pPr>
        <w:pStyle w:val="Lista3"/>
      </w:pPr>
      <w:r w:rsidRPr="00FD3BB1">
        <w:t xml:space="preserve">(8) Amennyiben a (4)-(6) bekezdés szerinti meghívott elektronikus elérhetősége nem áll rendelkezésre, úgy </w:t>
      </w:r>
    </w:p>
    <w:p w14:paraId="2D2705FF" w14:textId="77777777" w:rsidR="002964D7" w:rsidRPr="00FD3BB1" w:rsidRDefault="002964D7" w:rsidP="00CE7022">
      <w:pPr>
        <w:pStyle w:val="Lista3"/>
      </w:pPr>
      <w:r w:rsidRPr="00FD3BB1">
        <w:lastRenderedPageBreak/>
        <w:t>a) a tanácskozási joggal rendelkező meghívottak részére a meghívót és valamennyi napirend előterjesztését,</w:t>
      </w:r>
    </w:p>
    <w:p w14:paraId="4D1DDF14" w14:textId="77777777" w:rsidR="002964D7" w:rsidRPr="00FD3BB1" w:rsidRDefault="002964D7" w:rsidP="00CE7022">
      <w:pPr>
        <w:pStyle w:val="Lista3"/>
      </w:pPr>
      <w:r w:rsidRPr="00FD3BB1">
        <w:t>b) az egyes napirendekhez tanácskozási joggal meghívottak részére a meghívót és azon napirend előterjesztését, melyhez meghívásuk kapcsolódik,</w:t>
      </w:r>
    </w:p>
    <w:p w14:paraId="0E03DB22" w14:textId="77777777" w:rsidR="002964D7" w:rsidRPr="00FD3BB1" w:rsidRDefault="002964D7" w:rsidP="00CE7022">
      <w:pPr>
        <w:pStyle w:val="Lista3"/>
      </w:pPr>
      <w:r w:rsidRPr="00FD3BB1">
        <w:t>c) a tanácskozási joggal nem rendelkező meghívottak részére kizárólag a meghívót</w:t>
      </w:r>
    </w:p>
    <w:p w14:paraId="44FA6B29" w14:textId="77777777" w:rsidR="002964D7" w:rsidRPr="00FD3BB1" w:rsidRDefault="002964D7" w:rsidP="00CE7022">
      <w:pPr>
        <w:pStyle w:val="Lista3"/>
      </w:pPr>
      <w:r w:rsidRPr="00FD3BB1">
        <w:t>papíralapon kell továbbítani. Sürgős esetben a meghívottat telefonon kell értesíteni a meghívásról, illetve arról, hogy a papíralapú anyagok a Polgármesteri Hivatalban átvehetők.</w:t>
      </w:r>
    </w:p>
    <w:p w14:paraId="55EDEC7E" w14:textId="77777777" w:rsidR="002964D7" w:rsidRPr="00FD3BB1" w:rsidRDefault="002964D7" w:rsidP="002964D7">
      <w:pPr>
        <w:pStyle w:val="Lista2"/>
      </w:pPr>
    </w:p>
    <w:p w14:paraId="23968D7E" w14:textId="77777777" w:rsidR="002964D7" w:rsidRPr="00FD3BB1" w:rsidRDefault="002964D7" w:rsidP="002964D7">
      <w:pPr>
        <w:pStyle w:val="Lista2"/>
        <w:ind w:left="0" w:firstLine="0"/>
      </w:pPr>
      <w:r w:rsidRPr="00FD3BB1">
        <w:rPr>
          <w:b/>
        </w:rPr>
        <w:t>11. §</w:t>
      </w:r>
      <w:r w:rsidRPr="00FD3BB1">
        <w:t xml:space="preserve"> (1) A város lakóit a képviselő-testület ülésének időpontjáról, helyéről és az összes napirendi pontról – rendes ülés esetén az ülést megelőző 5 nappal, rendkívüli ülés esetén az ülés kezdete előtt 48 órával – a helyben szokásos módon kell értesíteni. A meghívót a Polgármesteri Hivatal székhelyén lévő hirdetőtáblára történő kifüggesztéssel is közzé kell tenni.</w:t>
      </w:r>
    </w:p>
    <w:p w14:paraId="61BEEDF1" w14:textId="77777777" w:rsidR="002964D7" w:rsidRPr="00EA7458" w:rsidRDefault="002964D7" w:rsidP="002964D7">
      <w:pPr>
        <w:pStyle w:val="Lista2"/>
        <w:spacing w:before="60"/>
        <w:ind w:left="0" w:firstLine="284"/>
      </w:pPr>
      <w:r w:rsidRPr="00FD3BB1">
        <w:t>(2) A képviselő-testület, valamint a bizottságok nyilvános üléseire vonatkozó anyagait az önkormányzat honlapján</w:t>
      </w:r>
      <w:r w:rsidRPr="00DF24CB">
        <w:t xml:space="preserve"> </w:t>
      </w:r>
      <w:r>
        <w:t xml:space="preserve">kell elhelyezni </w:t>
      </w:r>
      <w:r w:rsidRPr="00DF24CB">
        <w:t xml:space="preserve">oly módon, hogy </w:t>
      </w:r>
      <w:r>
        <w:t xml:space="preserve">a </w:t>
      </w:r>
      <w:r w:rsidRPr="00DF24CB">
        <w:t xml:space="preserve">nyilvános ülések előterjesztései teljes </w:t>
      </w:r>
      <w:r w:rsidRPr="00EA7458">
        <w:t>körűen letölthetőek az EDTR szoftver használatával.</w:t>
      </w:r>
    </w:p>
    <w:p w14:paraId="74BB2837" w14:textId="0D0A76AD" w:rsidR="002964D7" w:rsidRPr="006525DA" w:rsidRDefault="002964D7" w:rsidP="002964D7">
      <w:pPr>
        <w:pStyle w:val="Cmsor2"/>
      </w:pPr>
      <w:bookmarkStart w:id="48" w:name="_Toc167057194"/>
      <w:bookmarkStart w:id="49" w:name="_Toc276639887"/>
      <w:bookmarkStart w:id="50" w:name="_Toc290633253"/>
      <w:bookmarkStart w:id="51" w:name="_Toc291747695"/>
      <w:bookmarkStart w:id="52" w:name="_Toc67639880"/>
      <w:r w:rsidRPr="006525DA">
        <w:t xml:space="preserve">A képviselő-testület zárt ülésére vonatkozó </w:t>
      </w:r>
      <w:bookmarkEnd w:id="48"/>
      <w:bookmarkEnd w:id="49"/>
      <w:r w:rsidRPr="006525DA">
        <w:t>szabályok</w:t>
      </w:r>
      <w:bookmarkEnd w:id="50"/>
      <w:bookmarkEnd w:id="51"/>
      <w:bookmarkEnd w:id="52"/>
    </w:p>
    <w:p w14:paraId="4B02B4E0" w14:textId="77777777" w:rsidR="002964D7" w:rsidRDefault="002964D7" w:rsidP="002964D7">
      <w:pPr>
        <w:pStyle w:val="Lista2"/>
        <w:ind w:left="0" w:firstLine="0"/>
      </w:pPr>
      <w:r>
        <w:rPr>
          <w:b/>
        </w:rPr>
        <w:t>12</w:t>
      </w:r>
      <w:r w:rsidRPr="003A3636">
        <w:rPr>
          <w:b/>
        </w:rPr>
        <w:t>. §</w:t>
      </w:r>
      <w:r w:rsidRPr="00EA7458">
        <w:t xml:space="preserve"> (1) </w:t>
      </w:r>
      <w:r>
        <w:t>A képviselő-testület zárt üléseire szóló írásos előterjesztéseket kizárólag az Mötv. 46. § (3) bekezdésében meghatározott személyek részére kell megküldeni.</w:t>
      </w:r>
    </w:p>
    <w:p w14:paraId="41E1C89F" w14:textId="77777777" w:rsidR="002964D7" w:rsidRDefault="002964D7" w:rsidP="002964D7">
      <w:pPr>
        <w:pStyle w:val="Lista2"/>
        <w:spacing w:before="60"/>
        <w:ind w:left="0" w:firstLine="284"/>
      </w:pPr>
      <w:r w:rsidRPr="00DF24CB">
        <w:t xml:space="preserve"> (</w:t>
      </w:r>
      <w:r>
        <w:t>2</w:t>
      </w:r>
      <w:r w:rsidRPr="00DF24CB">
        <w:t>) A zárt ülésre ajánlott napirendi pontok anyagai titoktartási kötelezettség alá esnek. A titoktartási</w:t>
      </w:r>
      <w:r>
        <w:t xml:space="preserve"> kötelezettség megszűnik, ha a k</w:t>
      </w:r>
      <w:r w:rsidRPr="00DF24CB">
        <w:t>épviselő-testület úgy dönt, hogy a zárt ülésre ajánlott napirendi pontot nyilvános ülésen tárgyalja.</w:t>
      </w:r>
    </w:p>
    <w:p w14:paraId="0DDA4E09" w14:textId="77777777" w:rsidR="002964D7" w:rsidRPr="00FD3BB1" w:rsidRDefault="002964D7" w:rsidP="002964D7">
      <w:pPr>
        <w:pStyle w:val="Lista2"/>
        <w:spacing w:before="60"/>
        <w:ind w:left="0" w:firstLine="284"/>
      </w:pPr>
      <w:r w:rsidRPr="00FD3BB1">
        <w:t>(3) Az Mötv. 46. § (2) bekezdés b) pontjában foglalt választás, kinevezés, felmentés, vezetői megbízás adása, illetőleg visszavonása, fegyelmi eljárás megindítása, és állásfoglalást igénylő személyi ügy tárgyalásakor az érintettet legkésőbb az ülést megelőzően tájékoztatni kell arról, hogy zárt ülés tartását kérheti.</w:t>
      </w:r>
    </w:p>
    <w:p w14:paraId="0AF073AF" w14:textId="77777777" w:rsidR="002964D7" w:rsidRPr="00FD3BB1" w:rsidRDefault="002964D7" w:rsidP="002964D7">
      <w:pPr>
        <w:pStyle w:val="Lista2"/>
        <w:spacing w:before="60"/>
        <w:ind w:left="0" w:firstLine="284"/>
      </w:pPr>
      <w:r w:rsidRPr="00FD3BB1">
        <w:t>(4) Amennyiben zárt ülés tartása nem kötelező, az Mötv. 46. § (2) bekezdés c) pontjában foglalt esetekben zárt ülés tartását indítványozhatja:</w:t>
      </w:r>
    </w:p>
    <w:p w14:paraId="4592ADD5" w14:textId="77777777" w:rsidR="002964D7" w:rsidRPr="00FD3BB1" w:rsidRDefault="002964D7" w:rsidP="00E26F6D">
      <w:pPr>
        <w:pStyle w:val="Lista3"/>
        <w:numPr>
          <w:ilvl w:val="0"/>
          <w:numId w:val="25"/>
        </w:numPr>
      </w:pPr>
      <w:r w:rsidRPr="00FD3BB1">
        <w:t>a polgármester, az alpolgármester,</w:t>
      </w:r>
    </w:p>
    <w:p w14:paraId="27239321" w14:textId="77777777" w:rsidR="002964D7" w:rsidRPr="00FD3BB1" w:rsidRDefault="002964D7" w:rsidP="00E26F6D">
      <w:pPr>
        <w:pStyle w:val="Lista3"/>
        <w:numPr>
          <w:ilvl w:val="0"/>
          <w:numId w:val="25"/>
        </w:numPr>
      </w:pPr>
      <w:r w:rsidRPr="00FD3BB1">
        <w:t>bármelyik képviselő,</w:t>
      </w:r>
    </w:p>
    <w:p w14:paraId="1AD02F29" w14:textId="77777777" w:rsidR="002964D7" w:rsidRPr="00FD3BB1" w:rsidRDefault="002964D7" w:rsidP="00E26F6D">
      <w:pPr>
        <w:pStyle w:val="Lista3"/>
        <w:numPr>
          <w:ilvl w:val="0"/>
          <w:numId w:val="25"/>
        </w:numPr>
      </w:pPr>
      <w:r w:rsidRPr="00FD3BB1">
        <w:t>a jegyző, a jegyző távollétében az aljegyző.</w:t>
      </w:r>
    </w:p>
    <w:p w14:paraId="3FADE706" w14:textId="77777777" w:rsidR="002964D7" w:rsidRPr="00FD3BB1" w:rsidRDefault="002964D7" w:rsidP="002964D7">
      <w:pPr>
        <w:pStyle w:val="Lista2"/>
        <w:spacing w:before="60"/>
        <w:ind w:left="0" w:firstLine="284"/>
      </w:pPr>
      <w:r w:rsidRPr="00FD3BB1">
        <w:t>(5) Amennyiben zárt ülés tartása nem kötelező, a zárt ülésre történő indítványozás esetén az előterjesztést az EDTR-ben zárt ülési anyagként kell kezelni. Amennyiben az érintett a (3) bekezdés szerint nem kéri zárt ülés tartását, vagy a képviselő-testület a (4) bekezdés szerint úgy dönt, hogy az előterjesztést nyilvános ülésen tárgyalja, úgy az EDTR-ben legkésőbb az ülést követő napon az előterjesztést közzé kell tenni.</w:t>
      </w:r>
    </w:p>
    <w:p w14:paraId="0D84B4B0" w14:textId="77777777" w:rsidR="002964D7" w:rsidRPr="00DF24CB" w:rsidRDefault="002964D7" w:rsidP="002964D7">
      <w:pPr>
        <w:pStyle w:val="Lista2"/>
        <w:spacing w:before="60"/>
        <w:ind w:left="0" w:firstLine="284"/>
      </w:pPr>
      <w:r w:rsidRPr="00FD3BB1">
        <w:t>(6) A zárt ülés jegyzőkönyvébe csak a polgármester, a képviselő-testület tagjai, a jegyző, aljegyző és a tárgyban közvetlenül</w:t>
      </w:r>
      <w:r w:rsidRPr="00DF24CB">
        <w:t xml:space="preserve"> érintett vagy annak hivatalos megbízottja tekinthetnek be.</w:t>
      </w:r>
    </w:p>
    <w:p w14:paraId="37147FCE" w14:textId="77777777" w:rsidR="002964D7" w:rsidRPr="006525DA" w:rsidRDefault="002964D7" w:rsidP="002964D7">
      <w:pPr>
        <w:pStyle w:val="Cmsor2"/>
      </w:pPr>
      <w:bookmarkStart w:id="53" w:name="_Toc290633254"/>
      <w:bookmarkStart w:id="54" w:name="_Toc291747696"/>
      <w:bookmarkStart w:id="55" w:name="_Toc67639881"/>
      <w:bookmarkStart w:id="56" w:name="_Toc167057195"/>
      <w:bookmarkStart w:id="57" w:name="_Toc276639888"/>
      <w:r w:rsidRPr="006525DA">
        <w:t>Az előterjesztés rendje</w:t>
      </w:r>
      <w:bookmarkEnd w:id="53"/>
      <w:bookmarkEnd w:id="54"/>
      <w:bookmarkEnd w:id="55"/>
    </w:p>
    <w:p w14:paraId="2877E0B2" w14:textId="1F13CC81" w:rsidR="002964D7" w:rsidRPr="00EA7458" w:rsidRDefault="002964D7" w:rsidP="002964D7">
      <w:r>
        <w:rPr>
          <w:b/>
        </w:rPr>
        <w:t>13</w:t>
      </w:r>
      <w:r w:rsidRPr="003A3636">
        <w:rPr>
          <w:b/>
        </w:rPr>
        <w:t>. §</w:t>
      </w:r>
      <w:r w:rsidRPr="00EA7458">
        <w:t xml:space="preserve"> (1)</w:t>
      </w:r>
      <w:r w:rsidR="00022A30">
        <w:t xml:space="preserve"> </w:t>
      </w:r>
      <w:r w:rsidR="00022A30">
        <w:rPr>
          <w:rStyle w:val="Lbjegyzet-hivatkozs"/>
        </w:rPr>
        <w:footnoteReference w:id="24"/>
      </w:r>
      <w:r w:rsidR="00022A30">
        <w:t xml:space="preserve"> </w:t>
      </w:r>
      <w:r w:rsidR="00022A30" w:rsidRPr="009510B5">
        <w:t>A képviselő-testület ülésére csak bizottsági javaslattal, véleménnyel ellátott írásbeli előterjesztés nyújtható be, kivéve a rendkívüli ülések anyagait és a sürgősségi indítványokat</w:t>
      </w:r>
      <w:r w:rsidRPr="00EA7458">
        <w:t>.</w:t>
      </w:r>
    </w:p>
    <w:p w14:paraId="19F3E4DB" w14:textId="77777777" w:rsidR="002964D7" w:rsidRPr="00EA7458" w:rsidRDefault="002964D7" w:rsidP="002964D7">
      <w:pPr>
        <w:pStyle w:val="Lista2"/>
        <w:spacing w:before="60"/>
        <w:ind w:left="0" w:firstLine="284"/>
      </w:pPr>
      <w:r w:rsidRPr="00EA7458">
        <w:t>(2) Az előterjesztés tartalmazza:</w:t>
      </w:r>
    </w:p>
    <w:p w14:paraId="3C9F7761" w14:textId="77777777" w:rsidR="002964D7" w:rsidRPr="00EA7458" w:rsidRDefault="002964D7" w:rsidP="00E26F6D">
      <w:pPr>
        <w:pStyle w:val="Lista3"/>
        <w:numPr>
          <w:ilvl w:val="0"/>
          <w:numId w:val="28"/>
        </w:numPr>
      </w:pPr>
      <w:r w:rsidRPr="00EA7458">
        <w:t>az előterjesztés tárgyát, előterjesztőjét,</w:t>
      </w:r>
    </w:p>
    <w:p w14:paraId="4CB3AB90" w14:textId="77777777" w:rsidR="002964D7" w:rsidRDefault="002964D7" w:rsidP="00E26F6D">
      <w:pPr>
        <w:pStyle w:val="Lista3"/>
        <w:numPr>
          <w:ilvl w:val="0"/>
          <w:numId w:val="28"/>
        </w:numPr>
      </w:pPr>
      <w:r w:rsidRPr="00EA7458">
        <w:t>a bevezető részben az előterjesztés célját, a döntéshozatalra felhatalmazást adó jogsza</w:t>
      </w:r>
      <w:r>
        <w:t xml:space="preserve">bályok megjelölését, rövid tartalmát, az ügyben korábban hozott döntéseket, azok </w:t>
      </w:r>
      <w:r>
        <w:lastRenderedPageBreak/>
        <w:t>megvalósulását, a tárgyaló részben a tárgy előterjesztését és annak indoklását, a befejező részben az összefoglalást, döntési javaslatot,</w:t>
      </w:r>
    </w:p>
    <w:p w14:paraId="23C99FA9" w14:textId="77777777" w:rsidR="002964D7" w:rsidRDefault="002964D7" w:rsidP="00E26F6D">
      <w:pPr>
        <w:pStyle w:val="Lista3"/>
        <w:numPr>
          <w:ilvl w:val="0"/>
          <w:numId w:val="28"/>
        </w:numPr>
      </w:pPr>
      <w:r w:rsidRPr="00DF24CB">
        <w:t>a határozati javaslatot, rendelet</w:t>
      </w:r>
      <w:r>
        <w:t>-</w:t>
      </w:r>
      <w:r w:rsidRPr="00DF24CB">
        <w:t>tervezetet,</w:t>
      </w:r>
    </w:p>
    <w:p w14:paraId="08FEE2E6" w14:textId="77777777" w:rsidR="002964D7" w:rsidRDefault="002964D7" w:rsidP="00E26F6D">
      <w:pPr>
        <w:pStyle w:val="Lista3"/>
        <w:numPr>
          <w:ilvl w:val="0"/>
          <w:numId w:val="28"/>
        </w:numPr>
      </w:pPr>
      <w:r w:rsidRPr="00DF24CB">
        <w:t>a végrehajtás javasolt határidejét, felelősét, a végrehajtásért felelős szervezeti egység nevét,</w:t>
      </w:r>
    </w:p>
    <w:p w14:paraId="3553567D" w14:textId="77777777" w:rsidR="002964D7" w:rsidRDefault="002964D7" w:rsidP="00E26F6D">
      <w:pPr>
        <w:pStyle w:val="Lista3"/>
        <w:numPr>
          <w:ilvl w:val="0"/>
          <w:numId w:val="28"/>
        </w:numPr>
      </w:pPr>
      <w:r>
        <w:t>a döntéshozatalhoz szükséges szavazati arányt,</w:t>
      </w:r>
    </w:p>
    <w:p w14:paraId="5929D772" w14:textId="77777777" w:rsidR="002964D7" w:rsidRDefault="002964D7" w:rsidP="00E26F6D">
      <w:pPr>
        <w:pStyle w:val="Lista3"/>
        <w:numPr>
          <w:ilvl w:val="0"/>
          <w:numId w:val="28"/>
        </w:numPr>
      </w:pPr>
      <w:r w:rsidRPr="00DF24CB">
        <w:t>a jegyző, távollétében az aljegyző törvényességi szempontú ellenjegyzési</w:t>
      </w:r>
      <w:r>
        <w:t xml:space="preserve"> záradékát.</w:t>
      </w:r>
    </w:p>
    <w:p w14:paraId="353B08AE" w14:textId="77777777" w:rsidR="002964D7" w:rsidRPr="00DF24CB" w:rsidRDefault="002964D7" w:rsidP="002964D7">
      <w:pPr>
        <w:pStyle w:val="Lista2"/>
        <w:spacing w:before="60"/>
        <w:ind w:left="0" w:firstLine="284"/>
      </w:pPr>
      <w:r w:rsidRPr="00DF24CB">
        <w:t>(3) Alternatívákat tartalmazó előterjesztés esetén egyértelműen elkülönített, pontosan megfogalmazott határozati javaslatot kell előterjeszteni.</w:t>
      </w:r>
    </w:p>
    <w:p w14:paraId="34C8D401" w14:textId="77777777" w:rsidR="002964D7" w:rsidRPr="00DF24CB" w:rsidRDefault="002964D7" w:rsidP="002964D7">
      <w:pPr>
        <w:pStyle w:val="Lista2"/>
        <w:spacing w:before="60"/>
        <w:ind w:left="0" w:firstLine="284"/>
      </w:pPr>
      <w:r w:rsidRPr="00DF24CB">
        <w:t>(4)</w:t>
      </w:r>
      <w:r w:rsidRPr="00DF24CB">
        <w:rPr>
          <w:rStyle w:val="Lbjegyzet-hivatkozs"/>
        </w:rPr>
        <w:t xml:space="preserve"> </w:t>
      </w:r>
      <w:r>
        <w:t>Előterjesztést tehet</w:t>
      </w:r>
      <w:r w:rsidRPr="00DF24CB">
        <w:t>:</w:t>
      </w:r>
    </w:p>
    <w:p w14:paraId="1779E735" w14:textId="77777777" w:rsidR="002964D7" w:rsidRDefault="002964D7" w:rsidP="00E26F6D">
      <w:pPr>
        <w:pStyle w:val="Lista3"/>
        <w:numPr>
          <w:ilvl w:val="0"/>
          <w:numId w:val="29"/>
        </w:numPr>
      </w:pPr>
      <w:r>
        <w:t xml:space="preserve">a </w:t>
      </w:r>
      <w:r w:rsidRPr="00DF24CB">
        <w:t xml:space="preserve">polgármester, </w:t>
      </w:r>
      <w:r>
        <w:t xml:space="preserve">az </w:t>
      </w:r>
      <w:r w:rsidRPr="00DF24CB">
        <w:t>alpolgármester,</w:t>
      </w:r>
    </w:p>
    <w:p w14:paraId="3AA7A29D" w14:textId="77777777" w:rsidR="002964D7" w:rsidRDefault="002964D7" w:rsidP="00E26F6D">
      <w:pPr>
        <w:pStyle w:val="Lista3"/>
        <w:numPr>
          <w:ilvl w:val="0"/>
          <w:numId w:val="29"/>
        </w:numPr>
      </w:pPr>
      <w:r>
        <w:t xml:space="preserve">a </w:t>
      </w:r>
      <w:r w:rsidRPr="00DF24CB">
        <w:t xml:space="preserve">jegyző, a jegyző távollétében </w:t>
      </w:r>
      <w:r>
        <w:t xml:space="preserve">az </w:t>
      </w:r>
      <w:r w:rsidRPr="00DF24CB">
        <w:t>aljegyző,</w:t>
      </w:r>
    </w:p>
    <w:p w14:paraId="4C162A04" w14:textId="77777777" w:rsidR="002964D7" w:rsidRDefault="002964D7" w:rsidP="00E26F6D">
      <w:pPr>
        <w:pStyle w:val="Lista3"/>
        <w:numPr>
          <w:ilvl w:val="0"/>
          <w:numId w:val="29"/>
        </w:numPr>
      </w:pPr>
      <w:r>
        <w:t xml:space="preserve">bármely </w:t>
      </w:r>
      <w:r w:rsidRPr="00DF24CB">
        <w:t>képviselő,</w:t>
      </w:r>
    </w:p>
    <w:p w14:paraId="0956B226" w14:textId="77777777" w:rsidR="002964D7" w:rsidRDefault="002964D7" w:rsidP="00E26F6D">
      <w:pPr>
        <w:pStyle w:val="Lista3"/>
        <w:numPr>
          <w:ilvl w:val="0"/>
          <w:numId w:val="29"/>
        </w:numPr>
      </w:pPr>
      <w:r>
        <w:t>bármely bizottság</w:t>
      </w:r>
      <w:r w:rsidRPr="00DF24CB">
        <w:t>,</w:t>
      </w:r>
    </w:p>
    <w:p w14:paraId="5DFD1559" w14:textId="77777777" w:rsidR="002964D7" w:rsidRDefault="002964D7" w:rsidP="00E26F6D">
      <w:pPr>
        <w:pStyle w:val="Lista3"/>
        <w:numPr>
          <w:ilvl w:val="0"/>
          <w:numId w:val="29"/>
        </w:numPr>
      </w:pPr>
      <w:r w:rsidRPr="00DF24CB">
        <w:t>a polgármester vagy a jegyző megbízásából a</w:t>
      </w:r>
      <w:r>
        <w:t xml:space="preserve"> saját feladatköré</w:t>
      </w:r>
      <w:r w:rsidRPr="00DF24CB">
        <w:t>ben az aljegyző és Polgármesteri Hivatal szervezeti egységvezetői,</w:t>
      </w:r>
    </w:p>
    <w:p w14:paraId="5128E45A" w14:textId="77777777" w:rsidR="002964D7" w:rsidRDefault="002964D7" w:rsidP="00E26F6D">
      <w:pPr>
        <w:pStyle w:val="Lista3"/>
        <w:numPr>
          <w:ilvl w:val="0"/>
          <w:numId w:val="29"/>
        </w:numPr>
      </w:pPr>
      <w:r w:rsidRPr="00DF24CB">
        <w:t>az éves munkaterv szerint erre felkértek,</w:t>
      </w:r>
    </w:p>
    <w:p w14:paraId="28CD358D" w14:textId="77777777" w:rsidR="002964D7" w:rsidRDefault="002964D7" w:rsidP="00E26F6D">
      <w:pPr>
        <w:pStyle w:val="Lista3"/>
        <w:numPr>
          <w:ilvl w:val="0"/>
          <w:numId w:val="29"/>
        </w:numPr>
      </w:pPr>
      <w:r>
        <w:t>nemzetiségi</w:t>
      </w:r>
      <w:r w:rsidRPr="00DF24CB">
        <w:t xml:space="preserve"> önkormányzatok </w:t>
      </w:r>
      <w:r>
        <w:t xml:space="preserve">az őket megillető </w:t>
      </w:r>
      <w:r w:rsidRPr="00DF24CB">
        <w:t>jogaik gyakorlás</w:t>
      </w:r>
      <w:r>
        <w:t>a</w:t>
      </w:r>
      <w:r w:rsidRPr="00DF24CB">
        <w:t xml:space="preserve"> körében.</w:t>
      </w:r>
    </w:p>
    <w:p w14:paraId="638C286E" w14:textId="77777777" w:rsidR="002964D7" w:rsidRPr="006525DA" w:rsidRDefault="002964D7" w:rsidP="002964D7">
      <w:pPr>
        <w:pStyle w:val="Cmsor2"/>
      </w:pPr>
      <w:bookmarkStart w:id="58" w:name="_Toc290633255"/>
      <w:bookmarkStart w:id="59" w:name="_Toc291747697"/>
      <w:bookmarkStart w:id="60" w:name="_Toc67639882"/>
      <w:r w:rsidRPr="006525DA">
        <w:t>Sürgősségi indítvány</w:t>
      </w:r>
      <w:bookmarkEnd w:id="58"/>
      <w:bookmarkEnd w:id="59"/>
      <w:bookmarkEnd w:id="60"/>
      <w:r w:rsidRPr="006525DA">
        <w:t xml:space="preserve"> </w:t>
      </w:r>
    </w:p>
    <w:p w14:paraId="12F7E55F" w14:textId="77777777" w:rsidR="002964D7" w:rsidRPr="00DF24CB" w:rsidRDefault="002964D7" w:rsidP="002964D7">
      <w:r>
        <w:rPr>
          <w:b/>
        </w:rPr>
        <w:t>14</w:t>
      </w:r>
      <w:r w:rsidRPr="003A3636">
        <w:rPr>
          <w:b/>
        </w:rPr>
        <w:t>. §</w:t>
      </w:r>
      <w:r w:rsidRPr="00DF24CB">
        <w:t xml:space="preserve"> (1) </w:t>
      </w:r>
      <w:r w:rsidRPr="00D84545">
        <w:t>A 1</w:t>
      </w:r>
      <w:r>
        <w:t>3</w:t>
      </w:r>
      <w:r w:rsidRPr="00D84545">
        <w:t>. §-ban – az</w:t>
      </w:r>
      <w:r w:rsidRPr="00DF24CB">
        <w:t xml:space="preserve"> előterjesztések rendjére vonatkozóan – megfogalmazott követelmények alól kivételt képeznek a sürgősségi indítványok.</w:t>
      </w:r>
    </w:p>
    <w:p w14:paraId="4B272615" w14:textId="77777777" w:rsidR="002964D7" w:rsidRPr="00EA7458" w:rsidRDefault="002964D7" w:rsidP="002964D7">
      <w:pPr>
        <w:pStyle w:val="Lista2"/>
        <w:spacing w:before="60"/>
        <w:ind w:left="0" w:firstLine="284"/>
      </w:pPr>
      <w:r w:rsidRPr="00DF24CB">
        <w:t xml:space="preserve">(2) Sürgősségi indítványnak minősül minden olyan indítvány, amely a meghívóban nem szerepel, vagy az ülést </w:t>
      </w:r>
      <w:r w:rsidRPr="008E3256">
        <w:t>megelőzően az illetékes bizottság indítvány hiányában nem tárgyalt</w:t>
      </w:r>
      <w:r w:rsidRPr="00774DBB">
        <w:t xml:space="preserve">, vagy a meghívóban szereplő azon napirend, melynek anyagát az ülést megelőzően 24 órával korábban nem </w:t>
      </w:r>
      <w:r w:rsidRPr="00EA7458">
        <w:t>kézbesítették.</w:t>
      </w:r>
    </w:p>
    <w:p w14:paraId="37ECD2CA" w14:textId="367258DF" w:rsidR="002964D7" w:rsidRPr="00EA7458" w:rsidRDefault="002964D7" w:rsidP="002964D7">
      <w:pPr>
        <w:pStyle w:val="Lista2"/>
        <w:spacing w:before="60"/>
        <w:ind w:left="0" w:firstLine="284"/>
      </w:pPr>
      <w:r w:rsidRPr="00EA7458">
        <w:t>(3)</w:t>
      </w:r>
      <w:r w:rsidR="00022A30">
        <w:rPr>
          <w:rStyle w:val="Lbjegyzet-hivatkozs"/>
        </w:rPr>
        <w:footnoteReference w:id="25"/>
      </w:r>
      <w:r w:rsidR="00022A30">
        <w:t xml:space="preserve"> </w:t>
      </w:r>
      <w:r w:rsidR="00022A30" w:rsidRPr="006A6570">
        <w:t>Sürgősségi indítvány előterjesztésére a polgármester, az alpolgármester, a</w:t>
      </w:r>
      <w:r w:rsidR="00022A30">
        <w:t xml:space="preserve"> </w:t>
      </w:r>
      <w:r w:rsidR="00022A30" w:rsidRPr="006A6570">
        <w:t>jegyző, vagy 4 képviselő együttesen jogosult. A sürgősségi indítványt legkésőbb az ülést megelőző nap</w:t>
      </w:r>
      <w:r w:rsidR="00022A30">
        <w:t>on</w:t>
      </w:r>
      <w:r w:rsidR="00022A30" w:rsidRPr="006A6570">
        <w:t xml:space="preserve"> 9 óráig írásban kell benyújtani a polgármesterhez. A sürgősségi indítványt a képviselők részére legkésőbb az ülés helyszíni kiosztású anyagaként kell továbbítani, és utólag gondoskodni kell az anyag EDTR-en való rögzítésről</w:t>
      </w:r>
      <w:r w:rsidRPr="00611863">
        <w:t>.</w:t>
      </w:r>
    </w:p>
    <w:p w14:paraId="135F5D16" w14:textId="77777777" w:rsidR="002964D7" w:rsidRPr="00EA7458" w:rsidRDefault="002964D7" w:rsidP="002964D7">
      <w:pPr>
        <w:pStyle w:val="Lista2"/>
        <w:spacing w:before="60"/>
        <w:ind w:left="0" w:firstLine="284"/>
      </w:pPr>
      <w:r w:rsidRPr="00EA7458">
        <w:t>(4) Sürgősségi indítványt minden esetben az ülés megnyitását követően – a napirendek elfogadása előtt – kell megtenni. Elfogadásáról a képviselő-testület minősített többséggel dönt.</w:t>
      </w:r>
    </w:p>
    <w:p w14:paraId="4C82D654" w14:textId="77777777" w:rsidR="002964D7" w:rsidRPr="00EA7458" w:rsidRDefault="002964D7" w:rsidP="002964D7">
      <w:pPr>
        <w:pStyle w:val="Lista2"/>
        <w:spacing w:before="60"/>
        <w:ind w:left="0" w:firstLine="284"/>
      </w:pPr>
      <w:r w:rsidRPr="00EA7458">
        <w:t>(5) A sürgősség elfogadása esetén az indítványt a képviselő-testület az ülésen megtárgyalja.</w:t>
      </w:r>
    </w:p>
    <w:p w14:paraId="52653D57" w14:textId="626977D6" w:rsidR="002964D7" w:rsidRPr="00766EEE" w:rsidRDefault="002964D7" w:rsidP="002964D7">
      <w:pPr>
        <w:pStyle w:val="Cmsor2"/>
        <w:rPr>
          <w:rStyle w:val="Kiemels2"/>
        </w:rPr>
      </w:pPr>
      <w:bookmarkStart w:id="61" w:name="_Toc290633257"/>
      <w:bookmarkStart w:id="62" w:name="_Toc291747699"/>
      <w:bookmarkStart w:id="63" w:name="_Toc67639883"/>
      <w:r w:rsidRPr="00766EEE">
        <w:rPr>
          <w:rStyle w:val="Kiemels2"/>
        </w:rPr>
        <w:t xml:space="preserve">Az ülés </w:t>
      </w:r>
      <w:r w:rsidRPr="00C45F47">
        <w:t>menete</w:t>
      </w:r>
      <w:bookmarkEnd w:id="56"/>
      <w:bookmarkEnd w:id="57"/>
      <w:bookmarkEnd w:id="61"/>
      <w:bookmarkEnd w:id="62"/>
      <w:bookmarkEnd w:id="63"/>
    </w:p>
    <w:p w14:paraId="10EF10DE" w14:textId="77777777" w:rsidR="002964D7" w:rsidRPr="00DF24CB" w:rsidRDefault="002964D7" w:rsidP="002964D7">
      <w:r>
        <w:rPr>
          <w:b/>
        </w:rPr>
        <w:t>15</w:t>
      </w:r>
      <w:r w:rsidRPr="003A3636">
        <w:rPr>
          <w:b/>
        </w:rPr>
        <w:t>. §</w:t>
      </w:r>
      <w:r w:rsidRPr="00DF24CB">
        <w:t xml:space="preserve"> Az ülést a polgármester nyitja meg. A jelenléti ív alapján megállapítja a jelenlévő képviselők számát, az ülés határozatképességét, ismerteti a távollétüket bejelentőket. Az ülés ideje alatt folyamatosan ellenőrzi a jelenlévő képviselők számát és </w:t>
      </w:r>
      <w:r>
        <w:t>az ülés határozatképességét. A k</w:t>
      </w:r>
      <w:r w:rsidRPr="00DF24CB">
        <w:t xml:space="preserve">épviselő-testület akkor határozatképes, ha az ülésen legalább 8 </w:t>
      </w:r>
      <w:r>
        <w:t>önkormányzati</w:t>
      </w:r>
      <w:r w:rsidRPr="00DF24CB">
        <w:t xml:space="preserve"> képviselő jelen van.</w:t>
      </w:r>
    </w:p>
    <w:p w14:paraId="3E66DB75" w14:textId="75E00B34" w:rsidR="002964D7" w:rsidRPr="006525DA" w:rsidRDefault="002964D7" w:rsidP="002964D7">
      <w:pPr>
        <w:pStyle w:val="Cmsor2"/>
      </w:pPr>
      <w:bookmarkStart w:id="64" w:name="_Toc167057196"/>
      <w:bookmarkStart w:id="65" w:name="_Toc276639889"/>
      <w:bookmarkStart w:id="66" w:name="_Toc290633258"/>
      <w:bookmarkStart w:id="67" w:name="_Toc291747700"/>
      <w:bookmarkStart w:id="68" w:name="_Toc67639884"/>
      <w:r w:rsidRPr="006525DA">
        <w:t>Rendes ülés tanácskozási rendje</w:t>
      </w:r>
      <w:bookmarkEnd w:id="64"/>
      <w:bookmarkEnd w:id="65"/>
      <w:bookmarkEnd w:id="66"/>
      <w:bookmarkEnd w:id="67"/>
      <w:bookmarkEnd w:id="68"/>
    </w:p>
    <w:p w14:paraId="0AFDE3EF" w14:textId="77777777" w:rsidR="002964D7" w:rsidRPr="00FD3BB1" w:rsidRDefault="002964D7" w:rsidP="00CE7022">
      <w:pPr>
        <w:pStyle w:val="Lista3"/>
      </w:pPr>
      <w:r>
        <w:rPr>
          <w:b/>
        </w:rPr>
        <w:t>16</w:t>
      </w:r>
      <w:r w:rsidRPr="003A3636">
        <w:rPr>
          <w:b/>
        </w:rPr>
        <w:t>. §</w:t>
      </w:r>
      <w:r w:rsidRPr="00DF24CB">
        <w:t xml:space="preserve"> (1) A </w:t>
      </w:r>
      <w:r w:rsidRPr="00FD3BB1">
        <w:t xml:space="preserve">polgármester a határozatképesség megállapítását követően: </w:t>
      </w:r>
    </w:p>
    <w:p w14:paraId="491E05CA" w14:textId="77777777" w:rsidR="002964D7" w:rsidRPr="00FD3BB1" w:rsidRDefault="002964D7" w:rsidP="00E26F6D">
      <w:pPr>
        <w:pStyle w:val="Lista3"/>
        <w:numPr>
          <w:ilvl w:val="0"/>
          <w:numId w:val="26"/>
        </w:numPr>
      </w:pPr>
      <w:r w:rsidRPr="00FD3BB1">
        <w:t>javaslatot tesz a jegyzőkönyv-hitelesítő személyére,</w:t>
      </w:r>
    </w:p>
    <w:p w14:paraId="1FD0F88B" w14:textId="77777777" w:rsidR="002964D7" w:rsidRPr="00FD3BB1" w:rsidRDefault="002964D7" w:rsidP="00E26F6D">
      <w:pPr>
        <w:pStyle w:val="Lista3"/>
        <w:numPr>
          <w:ilvl w:val="0"/>
          <w:numId w:val="26"/>
        </w:numPr>
      </w:pPr>
      <w:r w:rsidRPr="00FD3BB1">
        <w:t>javaslatot tesz a napirendekre,</w:t>
      </w:r>
    </w:p>
    <w:p w14:paraId="2EDB9E06" w14:textId="7E8305E4" w:rsidR="002964D7" w:rsidRPr="00FD3BB1" w:rsidRDefault="00A52B3E" w:rsidP="00E26F6D">
      <w:pPr>
        <w:pStyle w:val="Lista3"/>
        <w:numPr>
          <w:ilvl w:val="0"/>
          <w:numId w:val="26"/>
        </w:numPr>
      </w:pPr>
      <w:r>
        <w:rPr>
          <w:rStyle w:val="Lbjegyzet-hivatkozs"/>
        </w:rPr>
        <w:lastRenderedPageBreak/>
        <w:footnoteReference w:id="26"/>
      </w:r>
      <w:r>
        <w:t xml:space="preserve"> </w:t>
      </w:r>
      <w:r w:rsidRPr="00277782">
        <w:t>napirendi pontonként szavazásra bocsátja a rendelet-tervezetet, határozati javaslatot és kihirdeti a határozatokat</w:t>
      </w:r>
      <w:r w:rsidR="002964D7" w:rsidRPr="00FD3BB1">
        <w:t>,</w:t>
      </w:r>
    </w:p>
    <w:p w14:paraId="3A4A287E" w14:textId="77777777" w:rsidR="002964D7" w:rsidRPr="00FD3BB1" w:rsidRDefault="002964D7" w:rsidP="00E26F6D">
      <w:pPr>
        <w:pStyle w:val="Lista3"/>
        <w:numPr>
          <w:ilvl w:val="0"/>
          <w:numId w:val="26"/>
        </w:numPr>
      </w:pPr>
      <w:r w:rsidRPr="00FD3BB1">
        <w:t>a napirendek tárgyalásának lezárását követően beszámol a lejárt határidejű határozatok végrehajtásáról, biztosítja a képviselők kérdezési jogát,</w:t>
      </w:r>
    </w:p>
    <w:p w14:paraId="4A003B38" w14:textId="77777777" w:rsidR="002964D7" w:rsidRPr="00FD3BB1" w:rsidRDefault="002964D7" w:rsidP="00E26F6D">
      <w:pPr>
        <w:pStyle w:val="Lista3"/>
        <w:numPr>
          <w:ilvl w:val="0"/>
          <w:numId w:val="26"/>
        </w:numPr>
      </w:pPr>
      <w:r w:rsidRPr="00FD3BB1">
        <w:t>berekeszti az ülést.</w:t>
      </w:r>
    </w:p>
    <w:p w14:paraId="05ECBE32" w14:textId="77777777" w:rsidR="002964D7" w:rsidRPr="00FD3BB1" w:rsidRDefault="002964D7" w:rsidP="002964D7">
      <w:pPr>
        <w:pStyle w:val="Lista2"/>
        <w:spacing w:before="60"/>
        <w:ind w:left="0" w:firstLine="284"/>
      </w:pPr>
      <w:r w:rsidRPr="00FD3BB1">
        <w:t>(2) A polgármester jegyzőkönyv hitelesítőnek egy bizottsági elnököt jelöl ki. A jelölést a képviselő-testület egyszerű szótöbbséggel fogadja el.</w:t>
      </w:r>
    </w:p>
    <w:p w14:paraId="66493863" w14:textId="77777777" w:rsidR="002964D7" w:rsidRPr="00DF24CB" w:rsidRDefault="002964D7" w:rsidP="002964D7">
      <w:pPr>
        <w:pStyle w:val="Lista2"/>
        <w:spacing w:before="60"/>
        <w:ind w:left="0" w:firstLine="284"/>
      </w:pPr>
      <w:r w:rsidRPr="00FD3BB1">
        <w:t>(3) A javasolt napirendi pontok elfogadásáról a</w:t>
      </w:r>
      <w:r>
        <w:t xml:space="preserve"> k</w:t>
      </w:r>
      <w:r w:rsidRPr="00DF24CB">
        <w:t>épviselő</w:t>
      </w:r>
      <w:r>
        <w:t>-</w:t>
      </w:r>
      <w:r w:rsidRPr="00DF24CB">
        <w:t>testület vita nélkül, egyszerű szótöbbséggel határoz.</w:t>
      </w:r>
    </w:p>
    <w:p w14:paraId="22051EF5" w14:textId="1D26CB99" w:rsidR="002964D7" w:rsidRPr="006525DA" w:rsidRDefault="002964D7" w:rsidP="002964D7">
      <w:pPr>
        <w:pStyle w:val="Cmsor2"/>
      </w:pPr>
      <w:bookmarkStart w:id="69" w:name="_Toc167057197"/>
      <w:bookmarkStart w:id="70" w:name="_Toc276639890"/>
      <w:bookmarkStart w:id="71" w:name="_Toc290633259"/>
      <w:bookmarkStart w:id="72" w:name="_Toc291747701"/>
      <w:bookmarkStart w:id="73" w:name="_Toc67639885"/>
      <w:r w:rsidRPr="006525DA">
        <w:t>Napirendek tárgyalása, hozzászólások</w:t>
      </w:r>
      <w:bookmarkEnd w:id="69"/>
      <w:bookmarkEnd w:id="70"/>
      <w:bookmarkEnd w:id="71"/>
      <w:bookmarkEnd w:id="72"/>
      <w:bookmarkEnd w:id="73"/>
    </w:p>
    <w:p w14:paraId="3981738C" w14:textId="77777777" w:rsidR="002964D7" w:rsidRPr="00DF24CB" w:rsidRDefault="002964D7" w:rsidP="002964D7">
      <w:r>
        <w:rPr>
          <w:b/>
        </w:rPr>
        <w:t>17</w:t>
      </w:r>
      <w:r w:rsidRPr="003A3636">
        <w:rPr>
          <w:b/>
        </w:rPr>
        <w:t>. §</w:t>
      </w:r>
      <w:r w:rsidRPr="00DF24CB">
        <w:t xml:space="preserve"> (1) A polgármester bejelenti a napirendet. Az első felszólalás a napirendi pont előadóját (továbbiakban: előterjesztő) illeti meg. Az előterjesztő legfeljebb 10 percben szóbeli kiegészítést tehet. A bizottsági javaslatot </w:t>
      </w:r>
      <w:r>
        <w:t xml:space="preserve">a </w:t>
      </w:r>
      <w:r w:rsidRPr="00DF24CB">
        <w:t xml:space="preserve">polgármester ismerteti. Ezt követően a képviselőcsoport vezetője jogosult ismertetni a képviselőcsoport napirenddel kapcsolatos kérdéseit, állásfoglalását, véleményét, legfeljebb 10 percben. </w:t>
      </w:r>
    </w:p>
    <w:p w14:paraId="363A93D5" w14:textId="77777777" w:rsidR="002964D7" w:rsidRDefault="002964D7" w:rsidP="002964D7">
      <w:pPr>
        <w:pStyle w:val="Lista2"/>
        <w:spacing w:before="60"/>
        <w:ind w:left="0" w:firstLine="284"/>
      </w:pPr>
      <w:r w:rsidRPr="00DF24CB">
        <w:t xml:space="preserve">(2) A vita során a hozzászóló képviselő legfeljebb kétszer kaphat szót. Az első hozzászólás legfeljebb 5 perc, a második legfeljebb 2 perc. </w:t>
      </w:r>
    </w:p>
    <w:p w14:paraId="00462148" w14:textId="77777777" w:rsidR="002964D7" w:rsidRDefault="002964D7" w:rsidP="002964D7">
      <w:pPr>
        <w:pStyle w:val="Lista2"/>
        <w:spacing w:before="60"/>
        <w:ind w:left="0" w:firstLine="284"/>
      </w:pPr>
      <w:r>
        <w:t>(3) Az előterjesztőre és a</w:t>
      </w:r>
      <w:r w:rsidRPr="00DF24CB">
        <w:t xml:space="preserve"> képviselőcsoport veze</w:t>
      </w:r>
      <w:r>
        <w:t>tőjére a (2) bekezdés szerinti k</w:t>
      </w:r>
      <w:r w:rsidRPr="00DF24CB">
        <w:t xml:space="preserve">orlátozás nem </w:t>
      </w:r>
      <w:r>
        <w:t>alkalmazható</w:t>
      </w:r>
      <w:r w:rsidRPr="00DF24CB">
        <w:t xml:space="preserve">. </w:t>
      </w:r>
    </w:p>
    <w:p w14:paraId="1D7784E6" w14:textId="77777777" w:rsidR="002964D7" w:rsidRPr="00DF24CB" w:rsidRDefault="002964D7" w:rsidP="002964D7">
      <w:pPr>
        <w:pStyle w:val="Lista2"/>
        <w:spacing w:before="60"/>
        <w:ind w:left="0" w:firstLine="284"/>
      </w:pPr>
      <w:r>
        <w:t xml:space="preserve">(4) </w:t>
      </w:r>
      <w:r w:rsidRPr="00DF24CB">
        <w:t>A vita során</w:t>
      </w:r>
      <w:r>
        <w:t xml:space="preserve"> az előterjesztő, a képviselőcsoport vezetője</w:t>
      </w:r>
      <w:r w:rsidRPr="00DF24CB">
        <w:t xml:space="preserve"> szükség szerint kap szót, </w:t>
      </w:r>
      <w:r>
        <w:t>feltéve, hogy esetleges vita lezárására irányuló ügyrendi javaslat bejelentése előtt már felszólalásra jelentkezett.</w:t>
      </w:r>
    </w:p>
    <w:p w14:paraId="0D3238D0" w14:textId="77777777" w:rsidR="002964D7" w:rsidRPr="00DF24CB" w:rsidRDefault="002964D7" w:rsidP="002964D7">
      <w:pPr>
        <w:pStyle w:val="Lista2"/>
        <w:spacing w:before="60"/>
        <w:ind w:left="0" w:firstLine="284"/>
      </w:pPr>
      <w:r>
        <w:t>(5</w:t>
      </w:r>
      <w:r w:rsidRPr="00DF24CB">
        <w:t>) A képviselői hozzászólások számát a szavazó</w:t>
      </w:r>
      <w:r>
        <w:t>rendszer, a szavazórendszer működése hiányában a polgármester kíséri figyelemmel. A k</w:t>
      </w:r>
      <w:r w:rsidRPr="00DF24CB">
        <w:t>épviselő-testület egyszerű szótöbbséggel dönt arról, hogy a képviselő további hozzászólásához hozzájárul-e.</w:t>
      </w:r>
      <w:r>
        <w:t>, melynek időtartama legfeljebb 2 perc lehet.</w:t>
      </w:r>
    </w:p>
    <w:p w14:paraId="5ABA297A" w14:textId="77777777" w:rsidR="002964D7" w:rsidRDefault="002964D7" w:rsidP="002964D7">
      <w:pPr>
        <w:pStyle w:val="Lista2"/>
        <w:spacing w:before="60"/>
        <w:ind w:left="0" w:firstLine="284"/>
      </w:pPr>
      <w:r>
        <w:t>(6</w:t>
      </w:r>
      <w:r w:rsidRPr="00DF24CB">
        <w:t xml:space="preserve">) </w:t>
      </w:r>
      <w:r w:rsidRPr="004A7ACF">
        <w:t>A vita során a tanácskozási joggal meghívott az ülésen felszólalhat, javaslatot tehet, az előterjesztőhöz kérdést intézhet, kérésére az írásban benyújtott hozzászólását a jegyzőkönyvhöz kell csatolni. A tanácskozási joggal meghívott - kivéve a napirendi pont előterjesztőjét - legfeljebb kétszer kaphat szót, összesen 5 percben.</w:t>
      </w:r>
    </w:p>
    <w:p w14:paraId="32D603B7" w14:textId="77777777" w:rsidR="002964D7" w:rsidRPr="00EA7458" w:rsidRDefault="002964D7" w:rsidP="002964D7">
      <w:pPr>
        <w:pStyle w:val="Lista2"/>
        <w:spacing w:before="60"/>
        <w:ind w:left="0" w:firstLine="284"/>
      </w:pPr>
      <w:r w:rsidRPr="004A7ACF">
        <w:t xml:space="preserve">(7) A tanácskozási jog nélkül meghívott az őt érintő napirendhez az ülésen szót kérhet, melynek megadásáról a polgármester határoz. A hozzászólás időtartama </w:t>
      </w:r>
      <w:r>
        <w:t xml:space="preserve">legfeljebb </w:t>
      </w:r>
      <w:r w:rsidRPr="004A7ACF">
        <w:t>3 perc.</w:t>
      </w:r>
    </w:p>
    <w:p w14:paraId="57594784" w14:textId="77777777" w:rsidR="002964D7" w:rsidRPr="00EA7458" w:rsidRDefault="002964D7" w:rsidP="002964D7">
      <w:pPr>
        <w:pStyle w:val="Lista2"/>
        <w:ind w:left="426" w:hanging="426"/>
      </w:pPr>
    </w:p>
    <w:p w14:paraId="17196A19" w14:textId="77777777" w:rsidR="002964D7" w:rsidRPr="00EA7458" w:rsidRDefault="002964D7" w:rsidP="002964D7">
      <w:pPr>
        <w:pStyle w:val="Lista2"/>
        <w:ind w:left="0" w:firstLine="0"/>
      </w:pPr>
      <w:r>
        <w:rPr>
          <w:b/>
        </w:rPr>
        <w:t>18</w:t>
      </w:r>
      <w:r w:rsidRPr="003A3636">
        <w:rPr>
          <w:b/>
        </w:rPr>
        <w:t>. §</w:t>
      </w:r>
      <w:r w:rsidRPr="00EA7458">
        <w:t xml:space="preserve"> (1) Bármely képviselő a sikeres döntés érdekében napirendi pontonként szünetet kérhet, amennyiben a polgármester a szünetet nem rendeli el, úgy a szünet elrendeléséről a képviselő-testület egyszerű szótöbbséggel dönt. Az így elrendelt szünet időtartama egy ülésnapon legfeljebb 30 perc lehet. </w:t>
      </w:r>
    </w:p>
    <w:p w14:paraId="4507FE13" w14:textId="77777777" w:rsidR="002964D7" w:rsidRPr="00EA7458" w:rsidRDefault="002964D7" w:rsidP="002964D7">
      <w:pPr>
        <w:pStyle w:val="Lista2"/>
        <w:spacing w:before="60"/>
        <w:ind w:left="0" w:firstLine="284"/>
      </w:pPr>
      <w:r w:rsidRPr="00EA7458">
        <w:t xml:space="preserve">(2) A vita lezárásáig az előterjesztő az előterjesztést visszavonhatja. </w:t>
      </w:r>
    </w:p>
    <w:p w14:paraId="5EAAF332" w14:textId="77777777" w:rsidR="002964D7" w:rsidRPr="00236283" w:rsidRDefault="002964D7" w:rsidP="002964D7">
      <w:pPr>
        <w:pStyle w:val="Lista2"/>
        <w:spacing w:before="60"/>
        <w:ind w:left="0" w:firstLine="284"/>
      </w:pPr>
      <w:r w:rsidRPr="00EA7458">
        <w:t>(3) A polgármester az adott napirendi</w:t>
      </w:r>
      <w:r w:rsidRPr="00774DBB">
        <w:t xml:space="preserve"> pont vitáját lezárja, amennyiben több hozzászólás nincs. </w:t>
      </w:r>
    </w:p>
    <w:p w14:paraId="5F40AC44" w14:textId="77777777" w:rsidR="002964D7" w:rsidRPr="00DF24CB" w:rsidRDefault="002964D7" w:rsidP="002964D7">
      <w:pPr>
        <w:pStyle w:val="Lista2"/>
        <w:spacing w:before="60"/>
        <w:ind w:left="0" w:firstLine="284"/>
      </w:pPr>
      <w:r w:rsidRPr="00774DBB">
        <w:t>(4) A képviselő a tárgyalás bármely szakaszában javasolhatja a vita lezárását. Az ügyrendi hozzászólásban a vita lezárását kezdeményezőnek a hozzászólásra történt bejelentkezése időpontjában már szólásra jelentkezettek még jogosultak hozzászólásuk megtételére. Az első hozzászólás nem irányulhat a vita lezárására.</w:t>
      </w:r>
    </w:p>
    <w:p w14:paraId="4F1D8425" w14:textId="77777777" w:rsidR="002964D7" w:rsidRDefault="002964D7" w:rsidP="002964D7">
      <w:pPr>
        <w:pStyle w:val="Lista2"/>
        <w:spacing w:before="60"/>
        <w:ind w:left="0" w:firstLine="284"/>
      </w:pPr>
      <w:r w:rsidRPr="00DF24CB">
        <w:t>(</w:t>
      </w:r>
      <w:r>
        <w:t>5</w:t>
      </w:r>
      <w:r w:rsidRPr="00DF24CB">
        <w:t xml:space="preserve">) Az előterjesztő a zárszó keretében legfeljebb 3 percben kifejtheti álláspontját az elhangzottakra és válaszol a hozzá intézett kérdésekre. </w:t>
      </w:r>
    </w:p>
    <w:p w14:paraId="3A63584F" w14:textId="77777777" w:rsidR="002964D7" w:rsidRPr="00DF24CB" w:rsidRDefault="002964D7" w:rsidP="002964D7">
      <w:pPr>
        <w:pStyle w:val="Lista2"/>
        <w:ind w:left="426" w:hanging="426"/>
      </w:pPr>
    </w:p>
    <w:p w14:paraId="103F9283" w14:textId="77777777" w:rsidR="002964D7" w:rsidRPr="00DF24CB" w:rsidRDefault="002964D7" w:rsidP="002964D7">
      <w:pPr>
        <w:pStyle w:val="Lista2"/>
        <w:ind w:hanging="566"/>
      </w:pPr>
      <w:r>
        <w:rPr>
          <w:b/>
        </w:rPr>
        <w:t>19</w:t>
      </w:r>
      <w:r w:rsidRPr="003A3636">
        <w:rPr>
          <w:b/>
        </w:rPr>
        <w:t>. §</w:t>
      </w:r>
      <w:r w:rsidRPr="00DF24CB">
        <w:t xml:space="preserve"> (1) Az </w:t>
      </w:r>
      <w:r>
        <w:t>ülésen</w:t>
      </w:r>
      <w:r w:rsidRPr="00DF24CB">
        <w:t xml:space="preserve"> a polgármester jogosult: </w:t>
      </w:r>
    </w:p>
    <w:p w14:paraId="71E46DD3" w14:textId="77777777" w:rsidR="002964D7" w:rsidRDefault="002964D7" w:rsidP="00E26F6D">
      <w:pPr>
        <w:pStyle w:val="Lista3"/>
        <w:numPr>
          <w:ilvl w:val="0"/>
          <w:numId w:val="27"/>
        </w:numPr>
      </w:pPr>
      <w:r w:rsidRPr="00DF24CB">
        <w:lastRenderedPageBreak/>
        <w:t>a hozzászóló figyelmét felhívni arra, hogy csak a tárgyra vonatkozóan fogalmazza meg hozzászólását,</w:t>
      </w:r>
    </w:p>
    <w:p w14:paraId="6356275E" w14:textId="77777777" w:rsidR="002964D7" w:rsidRDefault="002964D7" w:rsidP="00E26F6D">
      <w:pPr>
        <w:pStyle w:val="Lista3"/>
        <w:numPr>
          <w:ilvl w:val="0"/>
          <w:numId w:val="27"/>
        </w:numPr>
      </w:pPr>
      <w:r w:rsidRPr="00DF24CB">
        <w:t>figyelmeztetni a hozzászólót, ha a tanácskozáshoz nem illően, másokat sértően fogalmaz,</w:t>
      </w:r>
    </w:p>
    <w:p w14:paraId="7B313AC1" w14:textId="77777777" w:rsidR="002964D7" w:rsidRDefault="002964D7" w:rsidP="00E26F6D">
      <w:pPr>
        <w:pStyle w:val="Lista3"/>
        <w:numPr>
          <w:ilvl w:val="0"/>
          <w:numId w:val="27"/>
        </w:numPr>
      </w:pPr>
      <w:r w:rsidRPr="00DF24CB">
        <w:t xml:space="preserve">rendreutasítani azt a képviselőt, aki a </w:t>
      </w:r>
      <w:r>
        <w:t>k</w:t>
      </w:r>
      <w:r w:rsidRPr="00DF24CB">
        <w:t>épviselő-testülethez méltatlan magatartást tanúsít,</w:t>
      </w:r>
    </w:p>
    <w:p w14:paraId="2AA7F6C0" w14:textId="77777777" w:rsidR="002964D7" w:rsidRDefault="002964D7" w:rsidP="00E26F6D">
      <w:pPr>
        <w:pStyle w:val="Lista3"/>
        <w:numPr>
          <w:ilvl w:val="0"/>
          <w:numId w:val="27"/>
        </w:numPr>
      </w:pPr>
      <w:r w:rsidRPr="00DF24CB">
        <w:t>rendreutasítani a nem képviselő megjelenteket, ismétlődő rendzavarás esetén kötelez</w:t>
      </w:r>
      <w:r>
        <w:t>n</w:t>
      </w:r>
      <w:r w:rsidRPr="00DF24CB">
        <w:t>i az érintetteket a terem elhagyására.</w:t>
      </w:r>
    </w:p>
    <w:p w14:paraId="08B1E850" w14:textId="77777777" w:rsidR="002964D7" w:rsidRPr="00DF24CB" w:rsidRDefault="002964D7" w:rsidP="002964D7">
      <w:pPr>
        <w:pStyle w:val="Lista2"/>
        <w:spacing w:before="60"/>
        <w:ind w:hanging="282"/>
      </w:pPr>
      <w:r w:rsidRPr="00611863">
        <w:t>(2) A polgármester a végszavazást megelőzően ismerteti a határozati javaslatot.</w:t>
      </w:r>
    </w:p>
    <w:p w14:paraId="2C2A0042" w14:textId="77777777" w:rsidR="002964D7" w:rsidRPr="006525DA" w:rsidRDefault="002964D7" w:rsidP="002964D7">
      <w:pPr>
        <w:pStyle w:val="Cmsor2"/>
      </w:pPr>
      <w:bookmarkStart w:id="74" w:name="_Toc276639897"/>
      <w:bookmarkStart w:id="75" w:name="_Toc290633260"/>
      <w:bookmarkStart w:id="76" w:name="_Toc291747702"/>
      <w:bookmarkStart w:id="77" w:name="_Toc67639886"/>
      <w:bookmarkStart w:id="78" w:name="_Toc167057198"/>
      <w:bookmarkStart w:id="79" w:name="_Toc276639891"/>
      <w:r w:rsidRPr="006525DA">
        <w:t>Ügyrendi felszólalás</w:t>
      </w:r>
      <w:bookmarkEnd w:id="74"/>
      <w:bookmarkEnd w:id="75"/>
      <w:bookmarkEnd w:id="76"/>
      <w:bookmarkEnd w:id="77"/>
    </w:p>
    <w:p w14:paraId="6258AA7B" w14:textId="77777777" w:rsidR="002964D7" w:rsidRPr="00DF24CB" w:rsidRDefault="002964D7" w:rsidP="002964D7">
      <w:r>
        <w:rPr>
          <w:b/>
        </w:rPr>
        <w:t>20</w:t>
      </w:r>
      <w:r w:rsidRPr="003A3636">
        <w:rPr>
          <w:b/>
        </w:rPr>
        <w:t>. §</w:t>
      </w:r>
      <w:r w:rsidRPr="00DF24CB">
        <w:t xml:space="preserve"> (1) Az ülés folyamán bármelyik képviselő ügyrendi javaslatot terjeszthet elő. Az ügyrendi javaslatról a </w:t>
      </w:r>
      <w:r>
        <w:t>k</w:t>
      </w:r>
      <w:r w:rsidRPr="00DF24CB">
        <w:t xml:space="preserve">épviselő-testület azonnal, vita nélkül, </w:t>
      </w:r>
      <w:r>
        <w:t xml:space="preserve">a zárt ülés kivételével </w:t>
      </w:r>
      <w:r w:rsidRPr="00DF24CB">
        <w:t>egyszerű szótöbbséggel dönt</w:t>
      </w:r>
      <w:r>
        <w:t>.</w:t>
      </w:r>
      <w:r w:rsidRPr="00DF24CB">
        <w:t xml:space="preserve"> </w:t>
      </w:r>
    </w:p>
    <w:p w14:paraId="7E912DF6" w14:textId="77777777" w:rsidR="002964D7" w:rsidRPr="00DF24CB" w:rsidRDefault="002964D7" w:rsidP="002964D7">
      <w:pPr>
        <w:pStyle w:val="Lista2"/>
        <w:spacing w:before="60"/>
        <w:ind w:hanging="282"/>
      </w:pPr>
      <w:r w:rsidRPr="00DF24CB">
        <w:t xml:space="preserve">(2) Ügyrendi javaslat: </w:t>
      </w:r>
    </w:p>
    <w:p w14:paraId="229D2B2F" w14:textId="77777777" w:rsidR="002964D7" w:rsidRDefault="002964D7" w:rsidP="00E26F6D">
      <w:pPr>
        <w:pStyle w:val="Lista3"/>
        <w:numPr>
          <w:ilvl w:val="0"/>
          <w:numId w:val="31"/>
        </w:numPr>
      </w:pPr>
      <w:r w:rsidRPr="00DF24CB">
        <w:t>napirend felvétele, levétele;</w:t>
      </w:r>
    </w:p>
    <w:p w14:paraId="028E6473" w14:textId="77777777" w:rsidR="002964D7" w:rsidRPr="00DF24CB" w:rsidRDefault="002964D7" w:rsidP="00E26F6D">
      <w:pPr>
        <w:pStyle w:val="Lista3"/>
        <w:numPr>
          <w:ilvl w:val="0"/>
          <w:numId w:val="31"/>
        </w:numPr>
      </w:pPr>
      <w:r>
        <w:t>napirendek tárgyalási sorrendjének megváltoztatása</w:t>
      </w:r>
      <w:r w:rsidRPr="00DF24CB">
        <w:t>;</w:t>
      </w:r>
    </w:p>
    <w:p w14:paraId="2BB03000" w14:textId="77777777" w:rsidR="002964D7" w:rsidRDefault="002964D7" w:rsidP="00E26F6D">
      <w:pPr>
        <w:pStyle w:val="Lista3"/>
        <w:numPr>
          <w:ilvl w:val="0"/>
          <w:numId w:val="31"/>
        </w:numPr>
      </w:pPr>
      <w:r w:rsidRPr="00DF24CB">
        <w:t>zárt ülés elrendelése;</w:t>
      </w:r>
    </w:p>
    <w:p w14:paraId="212E2787" w14:textId="77777777" w:rsidR="002964D7" w:rsidRDefault="002964D7" w:rsidP="00E26F6D">
      <w:pPr>
        <w:pStyle w:val="Lista3"/>
        <w:numPr>
          <w:ilvl w:val="0"/>
          <w:numId w:val="31"/>
        </w:numPr>
      </w:pPr>
      <w:r w:rsidRPr="00DF24CB">
        <w:t>az ülés felfüggesztése, elnapolása, meghosszabbítása;</w:t>
      </w:r>
    </w:p>
    <w:p w14:paraId="02AF2104" w14:textId="77777777" w:rsidR="002964D7" w:rsidRPr="002F7A59" w:rsidRDefault="002964D7" w:rsidP="00E26F6D">
      <w:pPr>
        <w:pStyle w:val="Lista3"/>
        <w:numPr>
          <w:ilvl w:val="0"/>
          <w:numId w:val="31"/>
        </w:numPr>
      </w:pPr>
      <w:r w:rsidRPr="002F7A59">
        <w:t>a vita lezárása;</w:t>
      </w:r>
    </w:p>
    <w:p w14:paraId="1392480F" w14:textId="77777777" w:rsidR="002964D7" w:rsidRPr="002F7A59" w:rsidRDefault="002964D7" w:rsidP="00E26F6D">
      <w:pPr>
        <w:pStyle w:val="Lista3"/>
        <w:numPr>
          <w:ilvl w:val="0"/>
          <w:numId w:val="31"/>
        </w:numPr>
      </w:pPr>
      <w:r w:rsidRPr="002F7A59">
        <w:t>az SZMSZ vagy más jogszabály rendelkezéseinek megsértésére vonatkozó figyelmeztetés;</w:t>
      </w:r>
    </w:p>
    <w:p w14:paraId="6DE3245E" w14:textId="77777777" w:rsidR="002964D7" w:rsidRPr="002F7A59" w:rsidRDefault="002964D7" w:rsidP="00E26F6D">
      <w:pPr>
        <w:pStyle w:val="Lista3"/>
        <w:numPr>
          <w:ilvl w:val="0"/>
          <w:numId w:val="31"/>
        </w:numPr>
      </w:pPr>
      <w:r w:rsidRPr="002F7A59">
        <w:t>a vita lezárását követően az előterjesztés teljes vagy részbeni visszavonása;</w:t>
      </w:r>
    </w:p>
    <w:p w14:paraId="3DF70E7A" w14:textId="77777777" w:rsidR="002964D7" w:rsidRDefault="002964D7" w:rsidP="00E26F6D">
      <w:pPr>
        <w:pStyle w:val="Lista3"/>
        <w:numPr>
          <w:ilvl w:val="0"/>
          <w:numId w:val="31"/>
        </w:numPr>
      </w:pPr>
      <w:r w:rsidRPr="002F7A59">
        <w:t>a szavazás rendjére, módjára vonatkozó indítvány (titkos szavazás</w:t>
      </w:r>
      <w:r w:rsidRPr="00DF24CB">
        <w:t xml:space="preserve">, név szerinti szavazás); </w:t>
      </w:r>
    </w:p>
    <w:p w14:paraId="49F3408D" w14:textId="77777777" w:rsidR="002964D7" w:rsidRDefault="002964D7" w:rsidP="00E26F6D">
      <w:pPr>
        <w:pStyle w:val="Lista3"/>
        <w:numPr>
          <w:ilvl w:val="0"/>
          <w:numId w:val="31"/>
        </w:numPr>
      </w:pPr>
      <w:r w:rsidRPr="00DF24CB">
        <w:t>egyeztető szünet biztosítására vonatkozó indítvány</w:t>
      </w:r>
      <w:r>
        <w:t>, amennyiben a polgármester a 18. § (1) bekezdése szerint a szünetet nem rendeli el</w:t>
      </w:r>
      <w:r w:rsidRPr="00DF24CB">
        <w:t>;</w:t>
      </w:r>
      <w:r>
        <w:tab/>
      </w:r>
    </w:p>
    <w:p w14:paraId="14004016" w14:textId="22F20AB4" w:rsidR="002964D7" w:rsidRDefault="002964D7" w:rsidP="002964D7">
      <w:pPr>
        <w:pStyle w:val="Lista2"/>
        <w:spacing w:before="60"/>
        <w:ind w:left="0" w:firstLine="284"/>
      </w:pPr>
      <w:r w:rsidRPr="00DF24CB">
        <w:t>(3)</w:t>
      </w:r>
      <w:r w:rsidR="00A52B3E">
        <w:t xml:space="preserve"> </w:t>
      </w:r>
      <w:r w:rsidR="00A52B3E">
        <w:rPr>
          <w:rStyle w:val="Lbjegyzet-hivatkozs"/>
        </w:rPr>
        <w:footnoteReference w:id="27"/>
      </w:r>
      <w:r w:rsidR="00A52B3E">
        <w:t xml:space="preserve"> </w:t>
      </w:r>
      <w:r w:rsidR="00A52B3E" w:rsidRPr="007407B0">
        <w:t>A szavazás szakaszában csak a szavazás menetét érintő ügyrendi javaslatot lehet tenni</w:t>
      </w:r>
      <w:r w:rsidR="00A52B3E">
        <w:t>.</w:t>
      </w:r>
      <w:r w:rsidRPr="00DF24CB">
        <w:t xml:space="preserve"> </w:t>
      </w:r>
    </w:p>
    <w:p w14:paraId="68A73DD1" w14:textId="77777777" w:rsidR="002964D7" w:rsidRPr="00DF24CB" w:rsidRDefault="002964D7" w:rsidP="002964D7">
      <w:pPr>
        <w:pStyle w:val="Lista2"/>
        <w:spacing w:before="60"/>
        <w:ind w:left="0" w:firstLine="284"/>
      </w:pPr>
      <w:r w:rsidRPr="00DF24CB">
        <w:t>(4) Az ügyrendi felszólalást a javaslat előterjesztésével kell kezdeni</w:t>
      </w:r>
      <w:r>
        <w:t>,</w:t>
      </w:r>
      <w:r w:rsidRPr="00DF24CB">
        <w:t xml:space="preserve"> s ezt követően legfeljebb 2 percben lehet indokolni.</w:t>
      </w:r>
    </w:p>
    <w:p w14:paraId="72FB731C" w14:textId="77777777" w:rsidR="002964D7" w:rsidRPr="00DF24CB" w:rsidRDefault="002964D7" w:rsidP="002964D7">
      <w:pPr>
        <w:pStyle w:val="Lista2"/>
        <w:spacing w:before="60"/>
        <w:ind w:left="0" w:firstLine="284"/>
      </w:pPr>
      <w:r w:rsidRPr="00DF24CB">
        <w:t xml:space="preserve">(5) Amennyiben a polgármester megállapítja, hogy a felszólalás nem ügyrendi javaslat, úgy a képviselőtől a szót megvonja. </w:t>
      </w:r>
    </w:p>
    <w:p w14:paraId="337BE080" w14:textId="77777777" w:rsidR="002964D7" w:rsidRPr="006525DA" w:rsidRDefault="002964D7" w:rsidP="002964D7">
      <w:pPr>
        <w:pStyle w:val="Cmsor2"/>
      </w:pPr>
      <w:bookmarkStart w:id="80" w:name="_Toc290633261"/>
      <w:bookmarkStart w:id="81" w:name="_Toc291747703"/>
      <w:bookmarkStart w:id="82" w:name="_Toc67639887"/>
      <w:r w:rsidRPr="006525DA">
        <w:t>Önkormányzati döntések</w:t>
      </w:r>
      <w:bookmarkEnd w:id="80"/>
      <w:bookmarkEnd w:id="81"/>
      <w:bookmarkEnd w:id="82"/>
    </w:p>
    <w:p w14:paraId="3260548F" w14:textId="77777777" w:rsidR="002964D7" w:rsidRPr="002F7A59" w:rsidRDefault="002964D7" w:rsidP="00CE7022">
      <w:pPr>
        <w:pStyle w:val="Lista3"/>
      </w:pPr>
      <w:r w:rsidRPr="002F7A59">
        <w:rPr>
          <w:b/>
        </w:rPr>
        <w:t>21. §</w:t>
      </w:r>
      <w:r w:rsidRPr="002F7A59">
        <w:t xml:space="preserve"> A képviselő-testületi határozatok, rendeletek határidős nyilvántartásáról a jegyző az EDTR-ben gondoskodik.</w:t>
      </w:r>
    </w:p>
    <w:p w14:paraId="3498C56C" w14:textId="77777777" w:rsidR="002964D7" w:rsidRPr="002F7A59" w:rsidRDefault="002964D7" w:rsidP="002964D7">
      <w:pPr>
        <w:pStyle w:val="Lista2"/>
        <w:ind w:left="1134" w:hanging="1134"/>
      </w:pPr>
    </w:p>
    <w:p w14:paraId="63DA810C" w14:textId="77777777" w:rsidR="002964D7" w:rsidRPr="002F7A59" w:rsidRDefault="002964D7" w:rsidP="002964D7">
      <w:r w:rsidRPr="002F7A59">
        <w:rPr>
          <w:b/>
        </w:rPr>
        <w:t>22. §</w:t>
      </w:r>
      <w:r w:rsidRPr="002F7A59">
        <w:t xml:space="preserve"> (1)</w:t>
      </w:r>
      <w:r w:rsidRPr="002F7A59">
        <w:rPr>
          <w:rStyle w:val="Lbjegyzet-hivatkozs"/>
        </w:rPr>
        <w:t xml:space="preserve"> </w:t>
      </w:r>
      <w:r w:rsidRPr="002F7A59">
        <w:t>Rendelet alkotását kezdeményezheti:</w:t>
      </w:r>
    </w:p>
    <w:p w14:paraId="509587C5" w14:textId="77777777" w:rsidR="002964D7" w:rsidRPr="002F7A59" w:rsidRDefault="002964D7" w:rsidP="00CE7022">
      <w:pPr>
        <w:pStyle w:val="Lista3"/>
      </w:pPr>
      <w:r w:rsidRPr="002F7A59">
        <w:t>a)</w:t>
      </w:r>
      <w:r w:rsidRPr="002F7A59">
        <w:tab/>
        <w:t>bármely képviselő,</w:t>
      </w:r>
    </w:p>
    <w:p w14:paraId="13866550" w14:textId="77777777" w:rsidR="002964D7" w:rsidRPr="002F7A59" w:rsidRDefault="002964D7" w:rsidP="00CE7022">
      <w:pPr>
        <w:pStyle w:val="Lista3"/>
      </w:pPr>
      <w:r w:rsidRPr="002F7A59">
        <w:t>b)</w:t>
      </w:r>
      <w:r w:rsidRPr="002F7A59">
        <w:tab/>
        <w:t>a bizottság képviseletében annak elnöke,</w:t>
      </w:r>
    </w:p>
    <w:p w14:paraId="25E97240" w14:textId="77777777" w:rsidR="002964D7" w:rsidRPr="002F7A59" w:rsidRDefault="002964D7" w:rsidP="00CE7022">
      <w:pPr>
        <w:pStyle w:val="Lista3"/>
      </w:pPr>
      <w:r w:rsidRPr="002F7A59">
        <w:t>c)</w:t>
      </w:r>
      <w:r w:rsidRPr="002F7A59">
        <w:tab/>
        <w:t>a polgármester, az alpolgármester, a jegyző, a jegyző távollétében az aljegyző,</w:t>
      </w:r>
    </w:p>
    <w:p w14:paraId="07D0BFF8" w14:textId="77777777" w:rsidR="002964D7" w:rsidRPr="002F7A59" w:rsidRDefault="002964D7" w:rsidP="00CE7022">
      <w:pPr>
        <w:pStyle w:val="Lista3"/>
      </w:pPr>
      <w:r w:rsidRPr="002F7A59">
        <w:t>d)</w:t>
      </w:r>
      <w:r w:rsidRPr="002F7A59">
        <w:tab/>
        <w:t>a települési nemzetiségi önkormányzat képviseletében annak elnöke,</w:t>
      </w:r>
    </w:p>
    <w:p w14:paraId="6E6141D7" w14:textId="77777777" w:rsidR="002964D7" w:rsidRPr="002F7A59" w:rsidRDefault="002964D7" w:rsidP="00CE7022">
      <w:pPr>
        <w:pStyle w:val="Lista3"/>
      </w:pPr>
      <w:r w:rsidRPr="002F7A59">
        <w:t>e)</w:t>
      </w:r>
      <w:r w:rsidRPr="002F7A59">
        <w:tab/>
        <w:t>választópolgár népi kezdeményezés útján.</w:t>
      </w:r>
    </w:p>
    <w:p w14:paraId="2427D084" w14:textId="77777777" w:rsidR="002964D7" w:rsidRPr="002F7A59" w:rsidRDefault="002964D7" w:rsidP="002964D7">
      <w:pPr>
        <w:pStyle w:val="Lista2"/>
        <w:spacing w:before="60"/>
        <w:ind w:left="0" w:firstLine="284"/>
      </w:pPr>
      <w:r w:rsidRPr="002F7A59">
        <w:t xml:space="preserve"> (2) A kezdeményezést – a (4) bekezdésben foglaltak kivételével - a polgármesterhez kell benyújtani, aki elsőként a jegyzővel, majd az illetékes bizottsággal véleményezteti, majd a képviselő-testület elé terjeszti.</w:t>
      </w:r>
    </w:p>
    <w:p w14:paraId="267711BA" w14:textId="77777777" w:rsidR="002964D7" w:rsidRPr="002F7A59" w:rsidRDefault="002964D7" w:rsidP="002964D7">
      <w:pPr>
        <w:pStyle w:val="Lista2"/>
        <w:spacing w:before="60"/>
        <w:ind w:left="0" w:firstLine="284"/>
      </w:pPr>
      <w:r w:rsidRPr="002F7A59">
        <w:t>(3) A rendeletalkotás szükségességéről a képviselő-testület dönt.</w:t>
      </w:r>
    </w:p>
    <w:p w14:paraId="40EFC1C5" w14:textId="77777777" w:rsidR="002964D7" w:rsidRDefault="002964D7" w:rsidP="002964D7">
      <w:pPr>
        <w:pStyle w:val="Lista2"/>
        <w:spacing w:before="60"/>
        <w:ind w:left="0" w:firstLine="284"/>
      </w:pPr>
      <w:r w:rsidRPr="002F7A59">
        <w:t>(4) Az (1) bekezdés a) pontja szerinti kezdeményező esetében a kezdeményezés a Mötv. 32. § (2) bekezdés a) pontjára figyelemmel a képviselő-testület ülésén is megtehető, az „Egyebek” napirend keretében, melynek szükségességéről a képviselő-testület határozatban dönt.</w:t>
      </w:r>
      <w:r w:rsidRPr="005767A9">
        <w:rPr>
          <w:i/>
        </w:rPr>
        <w:t xml:space="preserve"> </w:t>
      </w:r>
    </w:p>
    <w:p w14:paraId="48E97B0E" w14:textId="77777777" w:rsidR="002964D7" w:rsidRDefault="002964D7" w:rsidP="002964D7">
      <w:pPr>
        <w:rPr>
          <w:b/>
        </w:rPr>
      </w:pPr>
    </w:p>
    <w:p w14:paraId="4022B5C8" w14:textId="77777777" w:rsidR="002964D7" w:rsidRDefault="002964D7" w:rsidP="002964D7">
      <w:r>
        <w:rPr>
          <w:b/>
        </w:rPr>
        <w:t>23</w:t>
      </w:r>
      <w:r w:rsidRPr="003A3636">
        <w:rPr>
          <w:b/>
        </w:rPr>
        <w:t>. §</w:t>
      </w:r>
      <w:r w:rsidRPr="00DF24CB">
        <w:t xml:space="preserve"> (1)</w:t>
      </w:r>
      <w:r w:rsidRPr="00DF24CB">
        <w:rPr>
          <w:rStyle w:val="Lbjegyzet-hivatkozs"/>
        </w:rPr>
        <w:t xml:space="preserve"> </w:t>
      </w:r>
      <w:r w:rsidRPr="00DF24CB">
        <w:t xml:space="preserve">A rendelet </w:t>
      </w:r>
      <w:r>
        <w:t xml:space="preserve">és a normatív határozat </w:t>
      </w:r>
      <w:r w:rsidRPr="00DF24CB">
        <w:t>kihirdetése a helyben szokásos módon, a</w:t>
      </w:r>
      <w:r>
        <w:t>z önkormányzat honlapján történik. A rendeletek a</w:t>
      </w:r>
      <w:r w:rsidRPr="00DF24CB">
        <w:t xml:space="preserve"> Polgármesteri Hivat</w:t>
      </w:r>
      <w:r>
        <w:t xml:space="preserve">al székhelyén lévő hirdetőtáblára történő kifüggesztéssel </w:t>
      </w:r>
      <w:r w:rsidRPr="00DF24CB">
        <w:t xml:space="preserve">is </w:t>
      </w:r>
      <w:r>
        <w:t>közzétételre kerülnek.</w:t>
      </w:r>
    </w:p>
    <w:p w14:paraId="0EA49080" w14:textId="117407A0" w:rsidR="002964D7" w:rsidRPr="002F7A59" w:rsidRDefault="002964D7" w:rsidP="002964D7">
      <w:pPr>
        <w:pStyle w:val="Cmsor2"/>
      </w:pPr>
      <w:bookmarkStart w:id="83" w:name="_Toc167057199"/>
      <w:bookmarkStart w:id="84" w:name="_Toc276639893"/>
      <w:bookmarkStart w:id="85" w:name="_Toc290633262"/>
      <w:bookmarkStart w:id="86" w:name="_Toc291747704"/>
      <w:bookmarkStart w:id="87" w:name="_Toc67639888"/>
      <w:bookmarkEnd w:id="78"/>
      <w:bookmarkEnd w:id="79"/>
      <w:r w:rsidRPr="002F7A59">
        <w:t>Határozathozatal</w:t>
      </w:r>
      <w:bookmarkEnd w:id="83"/>
      <w:bookmarkEnd w:id="84"/>
      <w:bookmarkEnd w:id="85"/>
      <w:bookmarkEnd w:id="86"/>
      <w:bookmarkEnd w:id="87"/>
    </w:p>
    <w:p w14:paraId="5A4845FB" w14:textId="77777777" w:rsidR="002964D7" w:rsidRDefault="002964D7" w:rsidP="002964D7">
      <w:r w:rsidRPr="002F7A59">
        <w:rPr>
          <w:b/>
        </w:rPr>
        <w:t xml:space="preserve">24. § </w:t>
      </w:r>
      <w:r w:rsidRPr="002F7A59">
        <w:t>A Mötv. 32. § (2) bekezdés a) pontjára figyelemmel az önkormányzati képviselő a képviselő-testület ülésén az „Egyebek” napirend keretében kezdeményezheti határozat meghozatalát, melynek szükségességéről a képviselő-testület határozatban dönt.</w:t>
      </w:r>
    </w:p>
    <w:p w14:paraId="21B192F7" w14:textId="77777777" w:rsidR="002964D7" w:rsidRPr="002F7A59" w:rsidRDefault="002964D7" w:rsidP="002964D7">
      <w:pPr>
        <w:rPr>
          <w:b/>
        </w:rPr>
      </w:pPr>
    </w:p>
    <w:p w14:paraId="345FCCF9" w14:textId="77777777" w:rsidR="002964D7" w:rsidRPr="00DF24CB" w:rsidRDefault="002964D7" w:rsidP="002964D7">
      <w:r w:rsidRPr="002F7A59">
        <w:rPr>
          <w:b/>
        </w:rPr>
        <w:t>25. §</w:t>
      </w:r>
      <w:r w:rsidRPr="002F7A59">
        <w:t xml:space="preserve"> (1) Bármely napirendi ponthoz a polgármester, az alpolgármester, a képviselők és a jegyző, a jegyző távollétében az aljegyző módosító javaslatot tehet, illetve azt visszavonhatja. Módosító indítványt a vita lezárását követően nem lehet</w:t>
      </w:r>
      <w:r w:rsidRPr="00DF24CB">
        <w:t xml:space="preserve"> tenni. </w:t>
      </w:r>
    </w:p>
    <w:p w14:paraId="5A472B9F" w14:textId="77777777" w:rsidR="002964D7" w:rsidRPr="00DF24CB" w:rsidRDefault="002964D7" w:rsidP="002964D7">
      <w:pPr>
        <w:pStyle w:val="Lista2"/>
        <w:spacing w:before="60"/>
        <w:ind w:left="0" w:firstLine="284"/>
      </w:pPr>
      <w:r w:rsidRPr="00DF24CB">
        <w:t>(2) Ha a módosító javaslat az önkormányzat költségvetése kiadásának növelését vagy bevéte</w:t>
      </w:r>
      <w:r>
        <w:t>-</w:t>
      </w:r>
      <w:r w:rsidRPr="00DF24CB">
        <w:t xml:space="preserve">lének csökkentését eredményezheti, azt úgy kell megtenni, hogy az ülésen érdemben tárgyalható legyen. </w:t>
      </w:r>
    </w:p>
    <w:p w14:paraId="77615151" w14:textId="77777777" w:rsidR="002964D7" w:rsidRPr="00DF24CB" w:rsidRDefault="002964D7" w:rsidP="002964D7">
      <w:pPr>
        <w:pStyle w:val="Lista2"/>
        <w:spacing w:before="60"/>
        <w:ind w:left="0" w:firstLine="284"/>
      </w:pPr>
      <w:r w:rsidRPr="00DF24CB">
        <w:t>(3) A polgármester az előterjesztésben szereplő és a vitában elhangzott határozati javaslatokat egyenként bocsátja szavazásra. Először a módosító és kiegészítő indítványokról dönt a testület – a legutolsó javaslattal kezdődően – majd az eredeti határozati javaslatról. A módosító indítványnak tartalmában kell eltérni az eredeti és más javaslatoktól, csak ebben az esetben tekinthető módosító indítványnak.</w:t>
      </w:r>
    </w:p>
    <w:p w14:paraId="6B799978" w14:textId="77777777" w:rsidR="002964D7" w:rsidRPr="00DF24CB" w:rsidRDefault="002964D7" w:rsidP="002964D7">
      <w:pPr>
        <w:pStyle w:val="Lista2"/>
      </w:pPr>
    </w:p>
    <w:p w14:paraId="330172FA" w14:textId="77777777" w:rsidR="002964D7" w:rsidRDefault="002964D7" w:rsidP="002964D7">
      <w:pPr>
        <w:pStyle w:val="Lista2"/>
        <w:ind w:left="0" w:firstLine="0"/>
      </w:pPr>
      <w:r>
        <w:rPr>
          <w:b/>
        </w:rPr>
        <w:t>26</w:t>
      </w:r>
      <w:r w:rsidRPr="003A3636">
        <w:rPr>
          <w:b/>
        </w:rPr>
        <w:t>. §</w:t>
      </w:r>
      <w:r>
        <w:t xml:space="preserve"> </w:t>
      </w:r>
      <w:r w:rsidRPr="00C3399A">
        <w:t>A képviselő-testület döntéshozatala során a képviselők a szavazórendszer igénybevételével adják le szavazataikat. A szavazatok összeszáml</w:t>
      </w:r>
      <w:r>
        <w:t>álását a szavazórendszer végzi. A szavazórendszer működése hiányában a képviselők kézfelemeléssel adják le szavazataikat, a szavazatok összeszámlálását a polgármester végzi.</w:t>
      </w:r>
    </w:p>
    <w:p w14:paraId="59A4A754" w14:textId="77777777" w:rsidR="002964D7" w:rsidRDefault="002964D7" w:rsidP="002964D7">
      <w:pPr>
        <w:pStyle w:val="Lista2"/>
        <w:ind w:hanging="566"/>
      </w:pPr>
    </w:p>
    <w:p w14:paraId="1CB4186F" w14:textId="77777777" w:rsidR="002964D7" w:rsidRPr="00DF24CB" w:rsidRDefault="002964D7" w:rsidP="002964D7">
      <w:pPr>
        <w:pStyle w:val="Lista2"/>
        <w:ind w:left="0" w:firstLine="0"/>
      </w:pPr>
      <w:r>
        <w:rPr>
          <w:b/>
        </w:rPr>
        <w:t>27</w:t>
      </w:r>
      <w:r w:rsidRPr="003A3636">
        <w:rPr>
          <w:b/>
        </w:rPr>
        <w:t>. §</w:t>
      </w:r>
      <w:r>
        <w:t xml:space="preserve"> </w:t>
      </w:r>
      <w:r w:rsidRPr="00DF24CB">
        <w:t>(1) Titkos szavazás elrendelése esetén a szavazás rendjének biztosítása, a törvényesség megtartása, az eredmény megállapítása és a polgárm</w:t>
      </w:r>
      <w:r>
        <w:t>esterhez történő továbbítása a k</w:t>
      </w:r>
      <w:r w:rsidRPr="00DF24CB">
        <w:t xml:space="preserve">épviselő-testület által esetenként - egyszerű szavazattöbbséggel - megválasztott 3 tagú </w:t>
      </w:r>
      <w:r>
        <w:t>s</w:t>
      </w:r>
      <w:r w:rsidRPr="00DF24CB">
        <w:t xml:space="preserve">zavazatszámláló </w:t>
      </w:r>
      <w:r>
        <w:t>b</w:t>
      </w:r>
      <w:r w:rsidRPr="00DF24CB">
        <w:t>izottság feladata.</w:t>
      </w:r>
    </w:p>
    <w:p w14:paraId="441A28C6" w14:textId="77777777" w:rsidR="002964D7" w:rsidRDefault="002964D7" w:rsidP="002964D7">
      <w:pPr>
        <w:pStyle w:val="Lista2"/>
        <w:spacing w:before="60"/>
        <w:ind w:left="0" w:firstLine="284"/>
      </w:pPr>
      <w:r w:rsidRPr="00DF24CB">
        <w:t>(2) A titkos szavazás borítékban elhelyezett szavazólapon, urna igénybevételével történik.</w:t>
      </w:r>
    </w:p>
    <w:p w14:paraId="3A9B1496" w14:textId="77777777" w:rsidR="002964D7" w:rsidRDefault="002964D7" w:rsidP="002964D7">
      <w:pPr>
        <w:pStyle w:val="Lista2"/>
        <w:spacing w:before="60"/>
        <w:ind w:left="0" w:firstLine="284"/>
      </w:pPr>
      <w:r w:rsidRPr="00DF24CB">
        <w:t>(3) A titkos szavazás eredményéről jegyzőkönyv készül. A titkos szavazás felhasznált szavazólapjait a jegyzőkönyv mellett zárt borítékban 6 hónapig meg kell őrizni. A szavazás eredményét rögzítő jegyzőkönyv az ülés jegyzőkönyvének mellékletét képezi.</w:t>
      </w:r>
    </w:p>
    <w:p w14:paraId="6A71A478" w14:textId="77777777" w:rsidR="002964D7" w:rsidRDefault="002964D7" w:rsidP="002964D7">
      <w:pPr>
        <w:pStyle w:val="Lista2"/>
        <w:spacing w:before="60"/>
        <w:ind w:left="0" w:firstLine="284"/>
      </w:pPr>
      <w:r w:rsidRPr="00DF24CB">
        <w:t>(4) A titkos szavazás szavazólapja tartalmazza:</w:t>
      </w:r>
    </w:p>
    <w:p w14:paraId="24BF719A" w14:textId="77777777" w:rsidR="002964D7" w:rsidRDefault="002964D7" w:rsidP="002964D7">
      <w:pPr>
        <w:numPr>
          <w:ilvl w:val="0"/>
          <w:numId w:val="16"/>
        </w:numPr>
        <w:tabs>
          <w:tab w:val="clear" w:pos="9072"/>
          <w:tab w:val="left" w:pos="709"/>
        </w:tabs>
      </w:pPr>
      <w:r w:rsidRPr="001D1E93">
        <w:t>a határozati javaslat tárgyát,</w:t>
      </w:r>
    </w:p>
    <w:p w14:paraId="5F75EAE6" w14:textId="77777777" w:rsidR="002964D7" w:rsidRDefault="002964D7" w:rsidP="002964D7">
      <w:pPr>
        <w:numPr>
          <w:ilvl w:val="0"/>
          <w:numId w:val="16"/>
        </w:numPr>
        <w:tabs>
          <w:tab w:val="clear" w:pos="9072"/>
          <w:tab w:val="left" w:pos="709"/>
        </w:tabs>
      </w:pPr>
      <w:r w:rsidRPr="001D1E93">
        <w:t>az eldöntendő kérdés rövid megfogalmazását, a kérdés szerinti döntési lehetőségeket,</w:t>
      </w:r>
    </w:p>
    <w:p w14:paraId="49C15E1C" w14:textId="77777777" w:rsidR="002964D7" w:rsidRDefault="002964D7" w:rsidP="002964D7">
      <w:pPr>
        <w:numPr>
          <w:ilvl w:val="0"/>
          <w:numId w:val="16"/>
        </w:numPr>
        <w:tabs>
          <w:tab w:val="clear" w:pos="9072"/>
          <w:tab w:val="left" w:pos="709"/>
        </w:tabs>
      </w:pPr>
      <w:r w:rsidRPr="001D1E93">
        <w:t>a szavazó döntésének egyértelmű kinyilvánítására szolgáló jelzést.</w:t>
      </w:r>
    </w:p>
    <w:p w14:paraId="1A4428DF" w14:textId="77777777" w:rsidR="002964D7" w:rsidRDefault="002964D7" w:rsidP="002964D7">
      <w:pPr>
        <w:pStyle w:val="Lista2"/>
        <w:spacing w:before="60"/>
        <w:ind w:left="0" w:firstLine="284"/>
      </w:pPr>
      <w:r w:rsidRPr="00DF24CB">
        <w:t>(5) A titkos szavazás tartását indítványozhatja:</w:t>
      </w:r>
    </w:p>
    <w:p w14:paraId="43E0BE8A" w14:textId="77777777" w:rsidR="002964D7" w:rsidRDefault="002964D7" w:rsidP="00E26F6D">
      <w:pPr>
        <w:pStyle w:val="Lista3"/>
        <w:numPr>
          <w:ilvl w:val="0"/>
          <w:numId w:val="30"/>
        </w:numPr>
      </w:pPr>
      <w:r w:rsidRPr="00DF24CB">
        <w:t>a polgármester, az alpolgármester,</w:t>
      </w:r>
    </w:p>
    <w:p w14:paraId="1FFA9192" w14:textId="77777777" w:rsidR="002964D7" w:rsidRDefault="002964D7" w:rsidP="00E26F6D">
      <w:pPr>
        <w:pStyle w:val="Lista3"/>
        <w:numPr>
          <w:ilvl w:val="0"/>
          <w:numId w:val="30"/>
        </w:numPr>
      </w:pPr>
      <w:r w:rsidRPr="00DF24CB">
        <w:t>bármelyik képviselő,</w:t>
      </w:r>
    </w:p>
    <w:p w14:paraId="6AAF54EB" w14:textId="77777777" w:rsidR="002964D7" w:rsidRDefault="002964D7" w:rsidP="00E26F6D">
      <w:pPr>
        <w:pStyle w:val="Lista3"/>
        <w:numPr>
          <w:ilvl w:val="0"/>
          <w:numId w:val="30"/>
        </w:numPr>
      </w:pPr>
      <w:r w:rsidRPr="00DF24CB">
        <w:t>a jegyző, a jegyző távollétében az aljegyző.</w:t>
      </w:r>
    </w:p>
    <w:p w14:paraId="6359B521" w14:textId="77777777" w:rsidR="002964D7" w:rsidRPr="00DF24CB" w:rsidRDefault="002964D7" w:rsidP="00CE7022">
      <w:pPr>
        <w:pStyle w:val="Lista3"/>
      </w:pPr>
    </w:p>
    <w:p w14:paraId="03869333" w14:textId="77777777" w:rsidR="002964D7" w:rsidRPr="00DF24CB" w:rsidRDefault="002964D7" w:rsidP="002964D7">
      <w:pPr>
        <w:pStyle w:val="Lista2"/>
        <w:ind w:left="0" w:firstLine="0"/>
      </w:pPr>
      <w:r>
        <w:rPr>
          <w:b/>
        </w:rPr>
        <w:t>28</w:t>
      </w:r>
      <w:r w:rsidRPr="003A3636">
        <w:rPr>
          <w:b/>
        </w:rPr>
        <w:t>. §</w:t>
      </w:r>
      <w:r w:rsidRPr="00DF24CB">
        <w:t xml:space="preserve"> (1) Névszerinti szavazást kell tartani, ha azt 4 képviselő indítványozza. A vita lezárását követően névszerinti szavazást nem lehet indítványozni.</w:t>
      </w:r>
    </w:p>
    <w:p w14:paraId="5CC9C7B1" w14:textId="77777777" w:rsidR="002964D7" w:rsidRDefault="002964D7" w:rsidP="002964D7">
      <w:pPr>
        <w:pStyle w:val="Lista2"/>
        <w:spacing w:before="60"/>
        <w:ind w:left="0" w:firstLine="284"/>
      </w:pPr>
      <w:r>
        <w:t>(2</w:t>
      </w:r>
      <w:r w:rsidRPr="00DF24CB">
        <w:t>) A névszerinti szavazás a szavazórendszer igénybevételével</w:t>
      </w:r>
      <w:r>
        <w:t>, a szavazórendszer működésének hiányában a szavazat közlésével</w:t>
      </w:r>
      <w:r w:rsidRPr="00DF24CB">
        <w:t xml:space="preserve"> történik. </w:t>
      </w:r>
    </w:p>
    <w:p w14:paraId="43FECC09" w14:textId="77777777" w:rsidR="002964D7" w:rsidRDefault="002964D7" w:rsidP="002964D7">
      <w:pPr>
        <w:pStyle w:val="Lista2"/>
        <w:spacing w:before="60"/>
        <w:ind w:left="0" w:firstLine="0"/>
      </w:pPr>
    </w:p>
    <w:p w14:paraId="20E63CFA" w14:textId="77777777" w:rsidR="002964D7" w:rsidRDefault="002964D7" w:rsidP="002964D7">
      <w:pPr>
        <w:pStyle w:val="Lista2"/>
        <w:spacing w:before="60"/>
        <w:ind w:left="0" w:firstLine="0"/>
      </w:pPr>
      <w:r>
        <w:rPr>
          <w:b/>
        </w:rPr>
        <w:lastRenderedPageBreak/>
        <w:t>29</w:t>
      </w:r>
      <w:r w:rsidRPr="008B0979">
        <w:rPr>
          <w:b/>
        </w:rPr>
        <w:t>. §</w:t>
      </w:r>
      <w:r>
        <w:rPr>
          <w:rStyle w:val="Lbjegyzet-hivatkozs"/>
          <w:b/>
        </w:rPr>
        <w:footnoteReference w:id="28"/>
      </w:r>
      <w:r>
        <w:rPr>
          <w:b/>
        </w:rPr>
        <w:t xml:space="preserve"> </w:t>
      </w:r>
      <w:r w:rsidRPr="00292C77">
        <w:t>A képviselő-testület a Mötv. 49. § (2) bekezdése szerint, a személyes érintettségre vonatkozó bejelentési kötelezettség elmulasztásának jogkövetkezményeit önkormányzati rendeletben szabályozza.</w:t>
      </w:r>
    </w:p>
    <w:p w14:paraId="3BBE1624" w14:textId="77777777" w:rsidR="002964D7" w:rsidRPr="00766EEE" w:rsidRDefault="002964D7" w:rsidP="002964D7">
      <w:pPr>
        <w:pStyle w:val="Cmsor2"/>
        <w:rPr>
          <w:rStyle w:val="Kiemels2"/>
        </w:rPr>
      </w:pPr>
      <w:r w:rsidRPr="00DF24CB" w:rsidDel="007D2655">
        <w:t xml:space="preserve"> </w:t>
      </w:r>
      <w:bookmarkStart w:id="88" w:name="_Toc276639894"/>
      <w:bookmarkStart w:id="89" w:name="_Toc290633263"/>
      <w:bookmarkStart w:id="90" w:name="_Toc291747705"/>
      <w:bookmarkStart w:id="91" w:name="_Toc67639889"/>
      <w:r w:rsidRPr="006525DA">
        <w:t>Minősített</w:t>
      </w:r>
      <w:r w:rsidRPr="00766EEE">
        <w:rPr>
          <w:rStyle w:val="Kiemels2"/>
        </w:rPr>
        <w:t xml:space="preserve"> többség</w:t>
      </w:r>
      <w:bookmarkEnd w:id="88"/>
      <w:bookmarkEnd w:id="89"/>
      <w:bookmarkEnd w:id="90"/>
      <w:bookmarkEnd w:id="91"/>
    </w:p>
    <w:p w14:paraId="06643C52" w14:textId="77777777" w:rsidR="002964D7" w:rsidRDefault="002964D7" w:rsidP="002964D7">
      <w:pPr>
        <w:tabs>
          <w:tab w:val="clear" w:pos="9072"/>
          <w:tab w:val="left" w:pos="709"/>
        </w:tabs>
      </w:pPr>
      <w:r>
        <w:rPr>
          <w:b/>
        </w:rPr>
        <w:t>30</w:t>
      </w:r>
      <w:r w:rsidRPr="003A3636">
        <w:rPr>
          <w:b/>
        </w:rPr>
        <w:t>. §</w:t>
      </w:r>
      <w:r w:rsidRPr="00DF24CB">
        <w:t xml:space="preserve"> Az </w:t>
      </w:r>
      <w:r>
        <w:t>Mötv. 50. §-ában</w:t>
      </w:r>
      <w:r w:rsidRPr="00DF24CB">
        <w:t xml:space="preserve"> foglaltakon túl minősített többség szükséges:</w:t>
      </w:r>
    </w:p>
    <w:p w14:paraId="4E6AD614" w14:textId="77777777" w:rsidR="002964D7" w:rsidRDefault="002964D7" w:rsidP="002964D7">
      <w:pPr>
        <w:tabs>
          <w:tab w:val="clear" w:pos="9072"/>
          <w:tab w:val="left" w:pos="709"/>
        </w:tabs>
        <w:ind w:left="540"/>
      </w:pPr>
      <w:r>
        <w:t xml:space="preserve">a) </w:t>
      </w:r>
      <w:r w:rsidRPr="00DF24CB">
        <w:t>a képviselő-testület gazdasági programjának elfogadásához,</w:t>
      </w:r>
    </w:p>
    <w:p w14:paraId="73A39142" w14:textId="77777777" w:rsidR="002964D7" w:rsidRDefault="002964D7" w:rsidP="00CE7022">
      <w:pPr>
        <w:pStyle w:val="Lista3"/>
      </w:pPr>
      <w:r>
        <w:t xml:space="preserve">b) </w:t>
      </w:r>
      <w:r w:rsidRPr="00DF24CB">
        <w:t>városrendezési terv elfogadásához,</w:t>
      </w:r>
    </w:p>
    <w:p w14:paraId="65088291" w14:textId="28A75652" w:rsidR="002964D7" w:rsidRDefault="002964D7" w:rsidP="00CE7022">
      <w:pPr>
        <w:pStyle w:val="Lista3"/>
      </w:pPr>
      <w:r>
        <w:t>c)</w:t>
      </w:r>
      <w:r w:rsidR="00A52B3E">
        <w:rPr>
          <w:rStyle w:val="Lbjegyzet-hivatkozs"/>
        </w:rPr>
        <w:footnoteReference w:id="29"/>
      </w:r>
      <w:r w:rsidR="00A52B3E">
        <w:t xml:space="preserve"> </w:t>
      </w:r>
      <w:r w:rsidR="00A52B3E" w:rsidRPr="006E4D32">
        <w:t>a helyi önkormányzati vagyon tulajdonjogának átruházásához</w:t>
      </w:r>
      <w:r w:rsidRPr="00DF24CB">
        <w:t>,</w:t>
      </w:r>
    </w:p>
    <w:p w14:paraId="1285DC9B" w14:textId="77777777" w:rsidR="002964D7" w:rsidRDefault="002964D7" w:rsidP="00CE7022">
      <w:pPr>
        <w:pStyle w:val="Lista3"/>
      </w:pPr>
      <w:r>
        <w:t xml:space="preserve">d) </w:t>
      </w:r>
      <w:r w:rsidRPr="00DF24CB">
        <w:t>alapítvány létrehozásához,</w:t>
      </w:r>
    </w:p>
    <w:p w14:paraId="346CD750" w14:textId="77777777" w:rsidR="002964D7" w:rsidRDefault="002964D7" w:rsidP="00CE7022">
      <w:pPr>
        <w:pStyle w:val="Lista3"/>
      </w:pPr>
      <w:r>
        <w:t xml:space="preserve">e) </w:t>
      </w:r>
      <w:r w:rsidRPr="00DF24CB">
        <w:t>hitelfelvételhez,</w:t>
      </w:r>
    </w:p>
    <w:p w14:paraId="4E8CE9F5" w14:textId="77777777" w:rsidR="002964D7" w:rsidRDefault="002964D7" w:rsidP="00CE7022">
      <w:pPr>
        <w:pStyle w:val="Lista3"/>
      </w:pPr>
      <w:r>
        <w:t xml:space="preserve">f) </w:t>
      </w:r>
      <w:r w:rsidRPr="00DF24CB">
        <w:t>kitüntetéshez, díszpolgári cím adományozásához,</w:t>
      </w:r>
    </w:p>
    <w:p w14:paraId="0EF84A4D" w14:textId="77777777" w:rsidR="002964D7" w:rsidRDefault="002964D7" w:rsidP="00CE7022">
      <w:pPr>
        <w:pStyle w:val="Lista3"/>
      </w:pPr>
      <w:r>
        <w:t xml:space="preserve">g) </w:t>
      </w:r>
      <w:r w:rsidRPr="00DF24CB">
        <w:t>helyi népszavazás kiírásához,</w:t>
      </w:r>
    </w:p>
    <w:p w14:paraId="66472DD5" w14:textId="77777777" w:rsidR="002964D7" w:rsidRDefault="002964D7" w:rsidP="00CE7022">
      <w:pPr>
        <w:pStyle w:val="Lista3"/>
      </w:pPr>
      <w:r>
        <w:t xml:space="preserve">h) a </w:t>
      </w:r>
      <w:r w:rsidRPr="00DF24CB">
        <w:t>képviselő-testület egyes hatásköreinek átruházásához, hatáskör visszavonásához,</w:t>
      </w:r>
    </w:p>
    <w:p w14:paraId="53B6379E" w14:textId="77777777" w:rsidR="002964D7" w:rsidRDefault="002964D7" w:rsidP="00CE7022">
      <w:pPr>
        <w:pStyle w:val="Lista3"/>
      </w:pPr>
      <w:r>
        <w:t xml:space="preserve">i) </w:t>
      </w:r>
      <w:r w:rsidRPr="00DF24CB">
        <w:t>sürgősségi indítvány napirendre vételéhez.</w:t>
      </w:r>
    </w:p>
    <w:p w14:paraId="1080902D" w14:textId="381C701B" w:rsidR="002964D7" w:rsidRDefault="002964D7" w:rsidP="002964D7">
      <w:pPr>
        <w:pStyle w:val="Cmsor2"/>
      </w:pPr>
      <w:bookmarkStart w:id="92" w:name="_Toc276639898"/>
      <w:bookmarkStart w:id="93" w:name="_Toc290633264"/>
      <w:bookmarkStart w:id="94" w:name="_Toc291747706"/>
      <w:bookmarkStart w:id="95" w:name="_Toc67639890"/>
      <w:r w:rsidRPr="006525DA">
        <w:t>A jegyzőkönyv</w:t>
      </w:r>
      <w:bookmarkEnd w:id="92"/>
      <w:bookmarkEnd w:id="93"/>
      <w:bookmarkEnd w:id="94"/>
      <w:bookmarkEnd w:id="95"/>
    </w:p>
    <w:p w14:paraId="2F27D7C7" w14:textId="77777777" w:rsidR="002964D7" w:rsidRPr="002F7A59" w:rsidRDefault="002964D7" w:rsidP="002964D7">
      <w:r>
        <w:rPr>
          <w:b/>
        </w:rPr>
        <w:t>31</w:t>
      </w:r>
      <w:r w:rsidRPr="003A3636">
        <w:rPr>
          <w:b/>
        </w:rPr>
        <w:t>. §</w:t>
      </w:r>
      <w:r w:rsidRPr="00D84545">
        <w:t xml:space="preserve"> (1</w:t>
      </w:r>
      <w:r w:rsidRPr="002F7A59">
        <w:t xml:space="preserve">) A képviselő-testület üléseiről készült jegyzőkönyvet a </w:t>
      </w:r>
      <w:r>
        <w:t>16</w:t>
      </w:r>
      <w:r w:rsidRPr="002F7A59">
        <w:t>. § (2) bekezdése szerint megválasztott bizottsági elnök hitelesíti.</w:t>
      </w:r>
    </w:p>
    <w:p w14:paraId="268DC76F" w14:textId="77777777" w:rsidR="002964D7" w:rsidRDefault="002964D7" w:rsidP="002964D7">
      <w:pPr>
        <w:pStyle w:val="Lista2"/>
        <w:spacing w:before="60"/>
        <w:ind w:left="0" w:firstLine="284"/>
      </w:pPr>
      <w:r w:rsidRPr="002F7A59">
        <w:t>(2) A képviselő-testületi ülésekről hangfelvétel</w:t>
      </w:r>
      <w:r w:rsidRPr="00DF24CB">
        <w:t xml:space="preserve"> készül</w:t>
      </w:r>
      <w:r>
        <w:t>.</w:t>
      </w:r>
    </w:p>
    <w:p w14:paraId="2828B482" w14:textId="77777777" w:rsidR="002964D7" w:rsidRDefault="002964D7" w:rsidP="002964D7">
      <w:pPr>
        <w:pStyle w:val="Lista2"/>
        <w:spacing w:before="60"/>
        <w:ind w:left="0" w:firstLine="284"/>
      </w:pPr>
      <w:r>
        <w:t>(3) A jegyzőkönyv megváltoztathatatlansága és közhitelességének biztosítása érdekében a jegyzőkönyv</w:t>
      </w:r>
    </w:p>
    <w:p w14:paraId="3CA1A822" w14:textId="77777777" w:rsidR="002964D7" w:rsidRDefault="002964D7" w:rsidP="002964D7">
      <w:pPr>
        <w:pStyle w:val="Lista2"/>
        <w:spacing w:before="60"/>
        <w:ind w:left="0" w:firstLine="284"/>
      </w:pPr>
      <w:r>
        <w:t>a) minden oldalát folyamatos sorszámozással kell ellátni,</w:t>
      </w:r>
    </w:p>
    <w:p w14:paraId="20BBF014" w14:textId="77777777" w:rsidR="002964D7" w:rsidRPr="00DF24CB" w:rsidRDefault="002964D7" w:rsidP="002964D7">
      <w:pPr>
        <w:pStyle w:val="Lista2"/>
        <w:spacing w:before="60"/>
        <w:ind w:left="0" w:firstLine="284"/>
      </w:pPr>
      <w:r>
        <w:t>b) (4) és (5) bekezdésben foglalt bekötését megelőzően a lapokat zsinórral összefűzni, hogy az okirat sérelme nélkül az ne legyen megbontható.</w:t>
      </w:r>
    </w:p>
    <w:p w14:paraId="371F67E7" w14:textId="2B67D590" w:rsidR="007C32A2" w:rsidRDefault="002964D7" w:rsidP="007C32A2">
      <w:pPr>
        <w:ind w:left="284"/>
      </w:pPr>
      <w:r>
        <w:t>(4)</w:t>
      </w:r>
      <w:r w:rsidR="007C32A2">
        <w:rPr>
          <w:rStyle w:val="Lbjegyzet-hivatkozs"/>
        </w:rPr>
        <w:footnoteReference w:id="30"/>
      </w:r>
      <w:r w:rsidR="007C32A2">
        <w:t xml:space="preserve"> (4) A nyilvános ülés jegyzőkönyve egy példányban készül, melyet évente be kell köttetni.</w:t>
      </w:r>
    </w:p>
    <w:p w14:paraId="498F531B" w14:textId="3D8099D3" w:rsidR="002964D7" w:rsidRPr="00DF24CB" w:rsidRDefault="007C32A2" w:rsidP="007C32A2">
      <w:pPr>
        <w:pStyle w:val="Lista2"/>
        <w:spacing w:before="60"/>
        <w:ind w:left="0" w:firstLine="284"/>
      </w:pPr>
      <w:r>
        <w:t>(5)</w:t>
      </w:r>
      <w:r>
        <w:rPr>
          <w:rStyle w:val="Lbjegyzet-hivatkozs"/>
        </w:rPr>
        <w:footnoteReference w:id="31"/>
      </w:r>
      <w:r>
        <w:t xml:space="preserve"> A zárt ülés jegyzőkönyve egy példányban készül, melyet évente külön kell beköttetni</w:t>
      </w:r>
      <w:r w:rsidR="002964D7">
        <w:t>.</w:t>
      </w:r>
      <w:r w:rsidR="002964D7" w:rsidRPr="00DF24CB">
        <w:t xml:space="preserve"> </w:t>
      </w:r>
    </w:p>
    <w:p w14:paraId="1A741B30" w14:textId="77777777" w:rsidR="002964D7" w:rsidRPr="00DF24CB" w:rsidRDefault="002964D7" w:rsidP="00CE7022">
      <w:pPr>
        <w:pStyle w:val="Lista3"/>
      </w:pPr>
    </w:p>
    <w:p w14:paraId="7343B4E2" w14:textId="77777777" w:rsidR="002964D7" w:rsidRDefault="002964D7" w:rsidP="002964D7">
      <w:pPr>
        <w:pStyle w:val="Lista2"/>
        <w:ind w:left="0" w:firstLine="0"/>
      </w:pPr>
      <w:r>
        <w:rPr>
          <w:b/>
        </w:rPr>
        <w:t>32</w:t>
      </w:r>
      <w:r w:rsidRPr="003A3636">
        <w:rPr>
          <w:b/>
        </w:rPr>
        <w:t>. §</w:t>
      </w:r>
      <w:r w:rsidRPr="00DF24CB">
        <w:t xml:space="preserve"> (1) Az ülésen hozott döntésekről kivonatot kell készíteni, melyet a végrehajtásért felelős személynek haladéktalanul át kell adni. </w:t>
      </w:r>
    </w:p>
    <w:p w14:paraId="077F4801" w14:textId="334860D7" w:rsidR="002964D7" w:rsidRPr="00DF24CB" w:rsidRDefault="002964D7" w:rsidP="002964D7">
      <w:pPr>
        <w:pStyle w:val="Lista2"/>
        <w:spacing w:before="60"/>
        <w:ind w:left="0" w:firstLine="284"/>
      </w:pPr>
      <w:r w:rsidRPr="00DF24CB" w:rsidDel="00E108DE">
        <w:t xml:space="preserve"> </w:t>
      </w:r>
      <w:r w:rsidRPr="00164A91">
        <w:t>(</w:t>
      </w:r>
      <w:r>
        <w:t>2</w:t>
      </w:r>
      <w:r w:rsidRPr="00164A91">
        <w:t>)</w:t>
      </w:r>
      <w:r w:rsidR="002A170E">
        <w:t xml:space="preserve"> </w:t>
      </w:r>
      <w:r w:rsidR="002A170E">
        <w:rPr>
          <w:rStyle w:val="Lbjegyzet-hivatkozs"/>
        </w:rPr>
        <w:footnoteReference w:id="32"/>
      </w:r>
      <w:r w:rsidR="007C32A2">
        <w:t xml:space="preserve"> </w:t>
      </w:r>
      <w:r w:rsidR="007C32A2" w:rsidRPr="0002601D">
        <w:t>A jegyzőkönyveket és a határozatokat – a zárt ülés jegyzőkönyvei és a zárt ülésen hozott határozatok kivételével – az EDTR-en keresztül kell közzétenni. A</w:t>
      </w:r>
      <w:r w:rsidR="007C32A2">
        <w:t xml:space="preserve"> nyilvános ülések jegyzőkönyvei</w:t>
      </w:r>
      <w:r w:rsidR="007C32A2" w:rsidRPr="0002601D">
        <w:t xml:space="preserve"> az önkormányzat honlapján is közzétételre kerülnek. Az önkormányzati kitüntetési ügyben hozott egyedi határozat közzétételének időpontja legkorábban a kitüntető díj átadásának napja</w:t>
      </w:r>
      <w:r w:rsidR="002A170E">
        <w:t>.</w:t>
      </w:r>
    </w:p>
    <w:p w14:paraId="38F9F241" w14:textId="77777777" w:rsidR="002964D7" w:rsidRDefault="002964D7" w:rsidP="002964D7">
      <w:pPr>
        <w:pStyle w:val="Lista2"/>
        <w:spacing w:before="60"/>
        <w:ind w:left="0" w:firstLine="284"/>
      </w:pPr>
      <w:r w:rsidRPr="002F7A59">
        <w:t>(3)</w:t>
      </w:r>
      <w:r>
        <w:rPr>
          <w:rStyle w:val="Lbjegyzet-hivatkozs"/>
        </w:rPr>
        <w:footnoteReference w:id="33"/>
      </w:r>
      <w:r w:rsidRPr="002F7A59">
        <w:t xml:space="preserve"> </w:t>
      </w:r>
      <w:r w:rsidRPr="006F56D0">
        <w:t>A nyilvános ülés előterjesztéseit, jegyzőkönyveit, hanganyagát, döntéseit érintő közérdekű adatigénylést az információs önrendelkezési jogról és az információszabadságról szóló 2011. évi CXII. törvény rendelke</w:t>
      </w:r>
      <w:r>
        <w:t>zései szerint kell teljesíteni.</w:t>
      </w:r>
    </w:p>
    <w:p w14:paraId="67CF81AD" w14:textId="77777777" w:rsidR="003D728C" w:rsidRDefault="002964D7" w:rsidP="003D728C">
      <w:pPr>
        <w:pStyle w:val="Lista2"/>
        <w:spacing w:before="60"/>
        <w:ind w:left="0" w:firstLine="284"/>
      </w:pPr>
      <w:r>
        <w:t>(4)</w:t>
      </w:r>
      <w:r>
        <w:rPr>
          <w:rStyle w:val="Lbjegyzet-hivatkozs"/>
        </w:rPr>
        <w:footnoteReference w:id="34"/>
      </w:r>
      <w:r w:rsidR="003D728C">
        <w:t xml:space="preserve"> </w:t>
      </w:r>
    </w:p>
    <w:p w14:paraId="1EAEB06D" w14:textId="77777777" w:rsidR="002964D7" w:rsidRPr="002F7A59" w:rsidRDefault="002964D7" w:rsidP="00D17CD2">
      <w:pPr>
        <w:pStyle w:val="Lista2"/>
        <w:spacing w:before="60"/>
        <w:ind w:left="633" w:firstLine="0"/>
      </w:pPr>
    </w:p>
    <w:p w14:paraId="2EB312A0" w14:textId="77777777" w:rsidR="002964D7" w:rsidRPr="002F7A59" w:rsidRDefault="002964D7" w:rsidP="002964D7">
      <w:pPr>
        <w:pStyle w:val="Cmsor2"/>
        <w:rPr>
          <w:rStyle w:val="Kiemels2"/>
        </w:rPr>
      </w:pPr>
      <w:r w:rsidRPr="002F7A59">
        <w:lastRenderedPageBreak/>
        <w:t xml:space="preserve"> </w:t>
      </w:r>
      <w:bookmarkStart w:id="96" w:name="_Toc276639899"/>
      <w:bookmarkStart w:id="97" w:name="_Toc290633265"/>
      <w:bookmarkStart w:id="98" w:name="_Toc291747707"/>
      <w:bookmarkStart w:id="99" w:name="_Toc67639891"/>
      <w:r w:rsidRPr="002F7A59">
        <w:rPr>
          <w:rStyle w:val="Kiemels2"/>
        </w:rPr>
        <w:t xml:space="preserve">Lakossági fórum, </w:t>
      </w:r>
      <w:r w:rsidRPr="002F7A59">
        <w:t>közmeghallgatás</w:t>
      </w:r>
      <w:bookmarkEnd w:id="96"/>
      <w:bookmarkEnd w:id="97"/>
      <w:bookmarkEnd w:id="98"/>
      <w:bookmarkEnd w:id="99"/>
    </w:p>
    <w:p w14:paraId="26DE537A" w14:textId="77777777" w:rsidR="002964D7" w:rsidRPr="002F7A59" w:rsidRDefault="002964D7" w:rsidP="002964D7">
      <w:r w:rsidRPr="002F7A59">
        <w:rPr>
          <w:b/>
        </w:rPr>
        <w:t>33. §</w:t>
      </w:r>
      <w:r w:rsidRPr="002F7A59">
        <w:t xml:space="preserve"> (1) A képviselő-testület szükség szerint lakossági fórumot tart. A lakossági fórum időpontját a képviselő-testület határozza meg.</w:t>
      </w:r>
    </w:p>
    <w:p w14:paraId="3A353082" w14:textId="77777777" w:rsidR="002964D7" w:rsidRPr="002F7A59" w:rsidRDefault="002964D7" w:rsidP="002964D7">
      <w:pPr>
        <w:pStyle w:val="Lista2"/>
        <w:spacing w:before="60"/>
        <w:ind w:left="0" w:firstLine="284"/>
      </w:pPr>
      <w:r w:rsidRPr="002F7A59">
        <w:t>(2) A fórumra meghívást kapnak a településen működő társadalmi szervezetek, egyesületek, civil szervezetek, intézmények vezetői, valamint az önkormányzati gazdasági társaságok ügyvezetői.</w:t>
      </w:r>
    </w:p>
    <w:p w14:paraId="2592C61E" w14:textId="77777777" w:rsidR="002964D7" w:rsidRPr="002F7A59" w:rsidRDefault="002964D7" w:rsidP="002964D7">
      <w:pPr>
        <w:pStyle w:val="Lista2"/>
        <w:ind w:left="426" w:hanging="426"/>
      </w:pPr>
    </w:p>
    <w:p w14:paraId="0AC72D0A" w14:textId="77777777" w:rsidR="002964D7" w:rsidRPr="002F7A59" w:rsidRDefault="002964D7" w:rsidP="002964D7">
      <w:pPr>
        <w:pStyle w:val="Lista2"/>
        <w:ind w:left="0" w:firstLine="0"/>
      </w:pPr>
      <w:r w:rsidRPr="002F7A59">
        <w:rPr>
          <w:b/>
        </w:rPr>
        <w:t>34. §</w:t>
      </w:r>
      <w:r w:rsidRPr="002F7A59">
        <w:t xml:space="preserve"> (1) A közmeghallgatás időpontját és napirendjét a képviselő-testület határozza meg. A közmeghallgatást a polgármester hívja össze és vezeti.</w:t>
      </w:r>
    </w:p>
    <w:p w14:paraId="16179EB2" w14:textId="77777777" w:rsidR="002964D7" w:rsidRDefault="002964D7" w:rsidP="002964D7">
      <w:pPr>
        <w:pStyle w:val="Lista2"/>
        <w:spacing w:before="60"/>
        <w:ind w:left="0" w:firstLine="284"/>
      </w:pPr>
      <w:r w:rsidRPr="002F7A59">
        <w:t>(2) A közmeghallgatáson, az ülés vezetőjének felszólalásának kivételével, a felszólalás időtartama személyenként legfeljebb 5 perc, ismételt</w:t>
      </w:r>
      <w:r>
        <w:t xml:space="preserve"> felszólalás esetén 1 perc.</w:t>
      </w:r>
    </w:p>
    <w:p w14:paraId="232FBFC6" w14:textId="77777777" w:rsidR="002964D7" w:rsidRDefault="002964D7" w:rsidP="002964D7">
      <w:pPr>
        <w:pStyle w:val="Lista2"/>
        <w:spacing w:before="60"/>
        <w:ind w:left="0" w:firstLine="284"/>
      </w:pPr>
      <w:r>
        <w:t>(3</w:t>
      </w:r>
      <w:r w:rsidRPr="00DF24CB">
        <w:t xml:space="preserve">) A közmeghallgatásról jegyzőkönyvet kell készíteni, melynek </w:t>
      </w:r>
      <w:r>
        <w:t xml:space="preserve">tartalmára, készítésére a képviselő-testület üléséről készülő jegyzőkönyvek elkészítésére </w:t>
      </w:r>
      <w:r w:rsidRPr="00D84545">
        <w:t>vonatkozó 3</w:t>
      </w:r>
      <w:r>
        <w:t>1</w:t>
      </w:r>
      <w:r w:rsidRPr="00D84545">
        <w:t>-3</w:t>
      </w:r>
      <w:r>
        <w:t>2</w:t>
      </w:r>
      <w:r w:rsidRPr="00D84545">
        <w:t>. § rendelkezéseit</w:t>
      </w:r>
      <w:r>
        <w:t xml:space="preserve"> kell alkalmazni azzal az eltéréssel, hogy a közmeghallgatás mindig nyilvános.</w:t>
      </w:r>
    </w:p>
    <w:p w14:paraId="79DCCFBD" w14:textId="77777777" w:rsidR="002964D7" w:rsidRDefault="002964D7" w:rsidP="002964D7">
      <w:pPr>
        <w:pStyle w:val="Lista2"/>
        <w:ind w:left="426" w:hanging="426"/>
      </w:pPr>
    </w:p>
    <w:p w14:paraId="271A8A6F" w14:textId="77777777" w:rsidR="002964D7" w:rsidRPr="00DF24CB" w:rsidRDefault="002964D7" w:rsidP="002964D7">
      <w:pPr>
        <w:pStyle w:val="Lista2"/>
        <w:ind w:left="0" w:firstLine="0"/>
      </w:pPr>
      <w:r w:rsidRPr="003A3636">
        <w:rPr>
          <w:b/>
        </w:rPr>
        <w:t>3</w:t>
      </w:r>
      <w:r>
        <w:rPr>
          <w:b/>
        </w:rPr>
        <w:t>5</w:t>
      </w:r>
      <w:r w:rsidRPr="003A3636">
        <w:rPr>
          <w:b/>
        </w:rPr>
        <w:t>. §</w:t>
      </w:r>
      <w:r w:rsidRPr="00DF24CB">
        <w:t xml:space="preserve"> A lakossági fórum és a közmeghallgatás időpontjáról, helyszínéről és napirendjéről a lakosságot az önkormányzat honlapján, valamint plakátokon </w:t>
      </w:r>
      <w:r>
        <w:t>vagy</w:t>
      </w:r>
      <w:r w:rsidRPr="00DF24CB">
        <w:t xml:space="preserve"> szórólapokon tájékoztatni kell. </w:t>
      </w:r>
    </w:p>
    <w:p w14:paraId="403D9912" w14:textId="4CA1AF51" w:rsidR="002964D7" w:rsidRPr="00DF24CB" w:rsidRDefault="002964D7" w:rsidP="002964D7">
      <w:pPr>
        <w:pStyle w:val="Cmsor1"/>
      </w:pPr>
      <w:bookmarkStart w:id="100" w:name="_Toc276639900"/>
      <w:bookmarkStart w:id="101" w:name="_Toc290633266"/>
      <w:bookmarkStart w:id="102" w:name="_Toc291747708"/>
      <w:bookmarkStart w:id="103" w:name="_Toc67639892"/>
      <w:r>
        <w:t>IV.</w:t>
      </w:r>
      <w:r w:rsidRPr="00DF24CB">
        <w:t xml:space="preserve"> Fejezet</w:t>
      </w:r>
      <w:r>
        <w:br/>
      </w:r>
      <w:r w:rsidR="00406743">
        <w:rPr>
          <w:rStyle w:val="Lbjegyzet-hivatkozs"/>
        </w:rPr>
        <w:footnoteReference w:id="35"/>
      </w:r>
      <w:bookmarkEnd w:id="100"/>
      <w:bookmarkEnd w:id="101"/>
      <w:bookmarkEnd w:id="102"/>
      <w:r w:rsidR="008F3CD0" w:rsidRPr="008F3CD0">
        <w:t xml:space="preserve"> </w:t>
      </w:r>
      <w:r w:rsidR="008F3CD0">
        <w:t>Az önkormányzati képviselő</w:t>
      </w:r>
      <w:bookmarkEnd w:id="103"/>
    </w:p>
    <w:p w14:paraId="16260BBA" w14:textId="06C61CB0" w:rsidR="002964D7" w:rsidRPr="006525DA" w:rsidRDefault="002964D7" w:rsidP="002964D7">
      <w:pPr>
        <w:pStyle w:val="Cmsor2"/>
      </w:pPr>
      <w:bookmarkStart w:id="104" w:name="_Toc276639902"/>
      <w:bookmarkStart w:id="105" w:name="_Toc290633267"/>
      <w:bookmarkStart w:id="106" w:name="_Toc291747709"/>
      <w:bookmarkStart w:id="107" w:name="_Toc67639893"/>
      <w:r>
        <w:t>Az önkormányzati</w:t>
      </w:r>
      <w:r w:rsidRPr="006525DA">
        <w:t xml:space="preserve"> képviselő kötelezettségei</w:t>
      </w:r>
      <w:bookmarkEnd w:id="104"/>
      <w:bookmarkEnd w:id="105"/>
      <w:bookmarkEnd w:id="106"/>
      <w:bookmarkEnd w:id="107"/>
    </w:p>
    <w:p w14:paraId="4C9C9D49" w14:textId="77777777" w:rsidR="002964D7" w:rsidRPr="00DF24CB" w:rsidRDefault="002964D7" w:rsidP="002964D7">
      <w:r>
        <w:rPr>
          <w:b/>
        </w:rPr>
        <w:t>36</w:t>
      </w:r>
      <w:r w:rsidRPr="003A3636">
        <w:rPr>
          <w:b/>
        </w:rPr>
        <w:t>. §</w:t>
      </w:r>
      <w:r w:rsidRPr="00DF24CB">
        <w:t xml:space="preserve"> </w:t>
      </w:r>
      <w:r>
        <w:t xml:space="preserve">(1) </w:t>
      </w:r>
      <w:r w:rsidRPr="00DF24CB">
        <w:t>A</w:t>
      </w:r>
      <w:r>
        <w:t>z önkormányzati</w:t>
      </w:r>
      <w:r w:rsidRPr="00DF24CB">
        <w:t xml:space="preserve"> képviselő </w:t>
      </w:r>
      <w:r>
        <w:t xml:space="preserve">a Mötv. 32. §-ában foglaltakon túl </w:t>
      </w:r>
      <w:r w:rsidRPr="00DF24CB">
        <w:t>köteles:</w:t>
      </w:r>
    </w:p>
    <w:p w14:paraId="2F4AD4A2" w14:textId="77777777" w:rsidR="002964D7" w:rsidRPr="005D0D01" w:rsidRDefault="002964D7" w:rsidP="002964D7">
      <w:pPr>
        <w:numPr>
          <w:ilvl w:val="0"/>
          <w:numId w:val="17"/>
        </w:numPr>
        <w:tabs>
          <w:tab w:val="clear" w:pos="9072"/>
          <w:tab w:val="left" w:pos="709"/>
        </w:tabs>
      </w:pPr>
      <w:r w:rsidRPr="00DF24CB">
        <w:t xml:space="preserve">aktívan és felkészülten </w:t>
      </w:r>
      <w:r w:rsidRPr="005D0D01">
        <w:t xml:space="preserve">részt venni a képviselő-testület és </w:t>
      </w:r>
      <w:r w:rsidRPr="005767A9">
        <w:t xml:space="preserve">– bizottsági tagságuk esetén </w:t>
      </w:r>
      <w:r>
        <w:t>–</w:t>
      </w:r>
      <w:r w:rsidRPr="005767A9">
        <w:t xml:space="preserve"> </w:t>
      </w:r>
      <w:r w:rsidRPr="005D0D01">
        <w:t>a bizottságok munkájában,</w:t>
      </w:r>
    </w:p>
    <w:p w14:paraId="64CC1FE5" w14:textId="77777777" w:rsidR="002964D7" w:rsidRPr="005D0D01" w:rsidRDefault="002964D7" w:rsidP="002964D7">
      <w:pPr>
        <w:pStyle w:val="Lista2"/>
        <w:numPr>
          <w:ilvl w:val="0"/>
          <w:numId w:val="17"/>
        </w:numPr>
        <w:tabs>
          <w:tab w:val="clear" w:pos="9072"/>
          <w:tab w:val="left" w:pos="709"/>
        </w:tabs>
      </w:pPr>
      <w:r>
        <w:t xml:space="preserve">a </w:t>
      </w:r>
      <w:r w:rsidRPr="005D0D01">
        <w:t>választóival, a lakosság önszerveződő közösségeivel, a társadalmi szervezetekkel</w:t>
      </w:r>
      <w:r>
        <w:t xml:space="preserve"> történő rendszeres kapcsolattartás</w:t>
      </w:r>
      <w:r w:rsidRPr="005D0D01">
        <w:t xml:space="preserve"> érdekében fogadóórát tartani, melynek időpontja az önkormányzat honlapján kerül közzétételre,</w:t>
      </w:r>
    </w:p>
    <w:p w14:paraId="05F07441" w14:textId="77777777" w:rsidR="002964D7" w:rsidRDefault="00826765" w:rsidP="002964D7">
      <w:pPr>
        <w:pStyle w:val="Lista2"/>
        <w:numPr>
          <w:ilvl w:val="0"/>
          <w:numId w:val="17"/>
        </w:numPr>
        <w:tabs>
          <w:tab w:val="clear" w:pos="9072"/>
          <w:tab w:val="left" w:pos="709"/>
        </w:tabs>
      </w:pPr>
      <w:r>
        <w:rPr>
          <w:rStyle w:val="Lbjegyzet-hivatkozs"/>
        </w:rPr>
        <w:footnoteReference w:id="36"/>
      </w:r>
      <w:r w:rsidR="002964D7" w:rsidRPr="003544B6">
        <w:t xml:space="preserve">a Mötv. 32. § (1) </w:t>
      </w:r>
      <w:r w:rsidR="002964D7" w:rsidRPr="002F7A59">
        <w:t xml:space="preserve">bekezdés i) pontjára figyelemmel az ülés megkezdése előtt a </w:t>
      </w:r>
      <w:r>
        <w:t>jegyzőnek</w:t>
      </w:r>
      <w:r w:rsidR="002964D7" w:rsidRPr="002F7A59">
        <w:t xml:space="preserve"> írásban, vagy szóban előzetesen, az akadályoztatásáról való tudomásszerzést követően haladéktalanul bejelenteni és indokolni a képviselő-testület vagy – bizottsági tagsága esetén </w:t>
      </w:r>
      <w:r w:rsidR="002964D7">
        <w:t>–</w:t>
      </w:r>
      <w:r w:rsidR="002964D7" w:rsidRPr="002F7A59">
        <w:t xml:space="preserve"> a bizottság üléseiről való távolmaradását</w:t>
      </w:r>
      <w:r w:rsidR="002964D7">
        <w:t>.</w:t>
      </w:r>
    </w:p>
    <w:p w14:paraId="74A88FD7" w14:textId="77777777" w:rsidR="002964D7" w:rsidRPr="00766EEE" w:rsidRDefault="001C17E6" w:rsidP="002964D7">
      <w:pPr>
        <w:pStyle w:val="Cmsor2"/>
      </w:pPr>
      <w:bookmarkStart w:id="108" w:name="_Toc290633268"/>
      <w:bookmarkStart w:id="109" w:name="_Toc291747710"/>
      <w:bookmarkStart w:id="110" w:name="_Toc67639894"/>
      <w:bookmarkStart w:id="111" w:name="_Toc276639903"/>
      <w:r>
        <w:rPr>
          <w:rStyle w:val="Lbjegyzet-hivatkozs"/>
        </w:rPr>
        <w:footnoteReference w:id="37"/>
      </w:r>
      <w:bookmarkEnd w:id="108"/>
      <w:bookmarkEnd w:id="109"/>
      <w:bookmarkEnd w:id="110"/>
    </w:p>
    <w:p w14:paraId="01A32E16" w14:textId="77777777" w:rsidR="001C17E6" w:rsidRPr="00C35B58" w:rsidRDefault="002964D7" w:rsidP="001C17E6">
      <w:r>
        <w:rPr>
          <w:b/>
        </w:rPr>
        <w:t>37</w:t>
      </w:r>
      <w:r w:rsidRPr="00C35B58">
        <w:rPr>
          <w:b/>
        </w:rPr>
        <w:t>. §</w:t>
      </w:r>
      <w:r w:rsidR="0001345F">
        <w:rPr>
          <w:rStyle w:val="Lbjegyzet-hivatkozs"/>
          <w:b/>
        </w:rPr>
        <w:footnoteReference w:id="38"/>
      </w:r>
    </w:p>
    <w:p w14:paraId="6C2BA295" w14:textId="77777777" w:rsidR="002964D7" w:rsidRDefault="002964D7" w:rsidP="002964D7">
      <w:pPr>
        <w:spacing w:before="60"/>
        <w:ind w:firstLine="284"/>
      </w:pPr>
    </w:p>
    <w:p w14:paraId="61092EDB" w14:textId="1385B981" w:rsidR="002964D7" w:rsidRPr="00766EEE" w:rsidRDefault="002964D7" w:rsidP="002964D7">
      <w:pPr>
        <w:pStyle w:val="Cmsor2"/>
      </w:pPr>
      <w:bookmarkStart w:id="112" w:name="_Toc290633269"/>
      <w:bookmarkStart w:id="113" w:name="_Toc291747711"/>
      <w:bookmarkStart w:id="114" w:name="_Toc67639895"/>
      <w:r w:rsidRPr="00766EEE">
        <w:t>Képviselőcsoport</w:t>
      </w:r>
      <w:bookmarkEnd w:id="111"/>
      <w:bookmarkEnd w:id="112"/>
      <w:bookmarkEnd w:id="113"/>
      <w:bookmarkEnd w:id="114"/>
    </w:p>
    <w:p w14:paraId="38576F2F" w14:textId="77777777" w:rsidR="002964D7" w:rsidRPr="00DF24CB" w:rsidRDefault="002964D7" w:rsidP="002964D7">
      <w:r>
        <w:rPr>
          <w:b/>
        </w:rPr>
        <w:t>38</w:t>
      </w:r>
      <w:r w:rsidRPr="003A3636">
        <w:rPr>
          <w:b/>
        </w:rPr>
        <w:t>. §</w:t>
      </w:r>
      <w:r>
        <w:t xml:space="preserve"> (1) A k</w:t>
      </w:r>
      <w:r w:rsidRPr="00DF24CB">
        <w:t>épviselő-testületben ugyanazon párt, társadalmi szervezet jelöltjeként mandátumot szerzett képviselők tevékenységük összehangolására képviselőcsoportot hozhatnak létre. A pártok, társadalmi szervezetek közös képviselőcsoportot is létrehozhatnak.</w:t>
      </w:r>
    </w:p>
    <w:p w14:paraId="0D513FEF" w14:textId="77777777" w:rsidR="002964D7" w:rsidRPr="00DF24CB" w:rsidRDefault="002964D7" w:rsidP="002964D7">
      <w:pPr>
        <w:pStyle w:val="Lista2"/>
        <w:spacing w:before="60"/>
        <w:ind w:left="0" w:firstLine="284"/>
      </w:pPr>
      <w:r w:rsidRPr="00DF24CB">
        <w:lastRenderedPageBreak/>
        <w:t>(2) Képviselőcsoport alakításához legalább 3 képviselő szükséges. Az ugyanazon párthoz, társadalmi szervezethez tartozó képviselők csak egy képviselőcsoportot alakíthatnak. Egy képviselő csak egy képviselőcsoportnak lehet tagja.</w:t>
      </w:r>
    </w:p>
    <w:p w14:paraId="010E6FD9" w14:textId="77777777" w:rsidR="002964D7" w:rsidRPr="00DF24CB" w:rsidRDefault="002964D7" w:rsidP="002964D7">
      <w:pPr>
        <w:pStyle w:val="Lista2"/>
        <w:spacing w:before="60"/>
        <w:ind w:left="0" w:firstLine="284"/>
      </w:pPr>
      <w:r w:rsidRPr="00DF24CB">
        <w:t>(3) A már megalakult képviselőcsoport elfogadhatja pártokhoz, illetve társadalmi szervezetekhez nem tartozó képviselők csatlakozását.</w:t>
      </w:r>
    </w:p>
    <w:p w14:paraId="21E577E7" w14:textId="77777777" w:rsidR="002964D7" w:rsidRPr="00DF24CB" w:rsidRDefault="002964D7" w:rsidP="002964D7">
      <w:pPr>
        <w:pStyle w:val="Lista2"/>
        <w:spacing w:before="60"/>
        <w:ind w:left="0" w:firstLine="284"/>
      </w:pPr>
      <w:r w:rsidRPr="00DF24CB">
        <w:t xml:space="preserve">(4) </w:t>
      </w:r>
      <w:r w:rsidRPr="00A105FA">
        <w:t>A képviselőcsoport működési szabályait a Mötv. és e rendelet keretei között önállóan határozza meg.</w:t>
      </w:r>
    </w:p>
    <w:p w14:paraId="7B35A8DD" w14:textId="77777777" w:rsidR="002964D7" w:rsidRPr="00DF24CB" w:rsidRDefault="002964D7" w:rsidP="002964D7">
      <w:pPr>
        <w:pStyle w:val="Lista2"/>
        <w:spacing w:before="60"/>
        <w:ind w:left="0" w:firstLine="284"/>
      </w:pPr>
      <w:r w:rsidRPr="00DF24CB">
        <w:t>(5) A képviselőcsoportot e rendeletben biztosított jogok addig illetik meg, amíg tagjainak száma eléri a 3 főt.</w:t>
      </w:r>
    </w:p>
    <w:p w14:paraId="549C2AB8" w14:textId="77777777" w:rsidR="002964D7" w:rsidRPr="00DF24CB" w:rsidRDefault="002964D7" w:rsidP="002964D7">
      <w:pPr>
        <w:pStyle w:val="Lista2"/>
        <w:ind w:hanging="566"/>
      </w:pPr>
    </w:p>
    <w:p w14:paraId="061FC3D1" w14:textId="77777777" w:rsidR="002964D7" w:rsidRPr="00C35B58" w:rsidRDefault="002964D7" w:rsidP="002964D7">
      <w:pPr>
        <w:pStyle w:val="Lista2"/>
        <w:ind w:left="0" w:firstLine="0"/>
      </w:pPr>
      <w:r>
        <w:rPr>
          <w:b/>
        </w:rPr>
        <w:t>39</w:t>
      </w:r>
      <w:r w:rsidRPr="003A3636">
        <w:rPr>
          <w:b/>
        </w:rPr>
        <w:t>. §</w:t>
      </w:r>
      <w:r w:rsidRPr="00DF24CB">
        <w:t xml:space="preserve"> (1) A képviselőcsoport megalakulását a megalakulástól számított 8 napon belül a képviselőcsoport vezetője a </w:t>
      </w:r>
      <w:r w:rsidRPr="00C35B58">
        <w:t>polgármesternek írásban köteles bejelenteni. A bejelentés tényéről a polgármester tájékoztatja a képviselő-testületet.</w:t>
      </w:r>
    </w:p>
    <w:p w14:paraId="0BA7DCC8" w14:textId="77777777" w:rsidR="002964D7" w:rsidRPr="00C35B58" w:rsidRDefault="002964D7" w:rsidP="002964D7">
      <w:pPr>
        <w:pStyle w:val="Lista2"/>
        <w:spacing w:before="60"/>
        <w:ind w:hanging="282"/>
      </w:pPr>
      <w:r w:rsidRPr="00C35B58">
        <w:t>(2) A bejelentésnek tartalmaznia kell:</w:t>
      </w:r>
    </w:p>
    <w:p w14:paraId="41CD8C72" w14:textId="77777777" w:rsidR="002964D7" w:rsidRPr="00C35B58" w:rsidRDefault="002964D7" w:rsidP="00E26F6D">
      <w:pPr>
        <w:pStyle w:val="Lista3"/>
        <w:numPr>
          <w:ilvl w:val="0"/>
          <w:numId w:val="32"/>
        </w:numPr>
      </w:pPr>
      <w:r w:rsidRPr="00C35B58">
        <w:t>a képviselőcsoport megnevezését;</w:t>
      </w:r>
    </w:p>
    <w:p w14:paraId="0591B634" w14:textId="77777777" w:rsidR="002964D7" w:rsidRPr="00C35B58" w:rsidRDefault="002964D7" w:rsidP="00E26F6D">
      <w:pPr>
        <w:pStyle w:val="Lista3"/>
        <w:numPr>
          <w:ilvl w:val="0"/>
          <w:numId w:val="32"/>
        </w:numPr>
      </w:pPr>
      <w:r w:rsidRPr="00C35B58">
        <w:t>a megválasztott vezető, esetleges vezető-helyettes nevét;</w:t>
      </w:r>
    </w:p>
    <w:p w14:paraId="420792A0" w14:textId="77777777" w:rsidR="002964D7" w:rsidRDefault="002964D7" w:rsidP="00E26F6D">
      <w:pPr>
        <w:pStyle w:val="Lista3"/>
        <w:numPr>
          <w:ilvl w:val="0"/>
          <w:numId w:val="32"/>
        </w:numPr>
      </w:pPr>
      <w:r w:rsidRPr="00DF24CB">
        <w:t xml:space="preserve">a képviselőcsoport </w:t>
      </w:r>
      <w:r>
        <w:t xml:space="preserve">tagjainak </w:t>
      </w:r>
      <w:r w:rsidRPr="00DF24CB">
        <w:t>névsorát.</w:t>
      </w:r>
    </w:p>
    <w:p w14:paraId="3790E4A2" w14:textId="77777777" w:rsidR="002964D7" w:rsidRPr="00DF24CB" w:rsidRDefault="002964D7" w:rsidP="002964D7">
      <w:pPr>
        <w:pStyle w:val="Lista2"/>
        <w:spacing w:before="60"/>
        <w:ind w:left="0" w:firstLine="284"/>
      </w:pPr>
      <w:r w:rsidRPr="00DF24CB">
        <w:t>(3) A képviselőcsoport megszűnését, a kizárt, és az újonnan belépett képviselő nevét a képviselőcsoport vezetője, a kilépést maga a képviselő, a változástól számított 8 napon belül írásban köteles bejelenteni a polgármesternek. A változás tényéről a polgá</w:t>
      </w:r>
      <w:r>
        <w:t>rmester tájékoztatja a k</w:t>
      </w:r>
      <w:r w:rsidRPr="00DF24CB">
        <w:t>épviselő-testületet.</w:t>
      </w:r>
    </w:p>
    <w:p w14:paraId="4C9FF2E4" w14:textId="77777777" w:rsidR="002964D7" w:rsidRPr="00DF24CB" w:rsidRDefault="002964D7" w:rsidP="002964D7">
      <w:pPr>
        <w:pStyle w:val="Lista2"/>
        <w:spacing w:before="60"/>
        <w:ind w:left="0" w:firstLine="284"/>
      </w:pPr>
      <w:r w:rsidRPr="00DF24CB">
        <w:t>(4) Amennyiben a képviselő képviselőcsoportját elhagyja</w:t>
      </w:r>
      <w:r>
        <w:t>, úgy az érintett képviselő, a k</w:t>
      </w:r>
      <w:r w:rsidRPr="00DF24CB">
        <w:t>épviselő-testületnek ezen tényről való tudomás szerzésétől számított 6 hónapig nem lehet más képviselőcsoport tagja.</w:t>
      </w:r>
    </w:p>
    <w:p w14:paraId="2F35FF14" w14:textId="77777777" w:rsidR="002964D7" w:rsidRPr="00DF24CB" w:rsidRDefault="002964D7" w:rsidP="002964D7">
      <w:pPr>
        <w:pStyle w:val="Lista2"/>
        <w:spacing w:before="60"/>
        <w:ind w:left="0" w:firstLine="284"/>
      </w:pPr>
      <w:r w:rsidRPr="00DF24CB">
        <w:t xml:space="preserve">(5) A polgármester a </w:t>
      </w:r>
      <w:r>
        <w:t>k</w:t>
      </w:r>
      <w:r w:rsidRPr="00DF24CB">
        <w:t>épviselő-testület ülésének előkészítése, jelentősebb önkormányzati ügyek egyeztetése céljából kezdeményezheti a képviselőcsoportok vezetőinek összehívását, és a képviselőcsoportok vezetői is élhetnek ezzel a lehetőséggel.</w:t>
      </w:r>
    </w:p>
    <w:p w14:paraId="45876B78" w14:textId="46203CED" w:rsidR="002964D7" w:rsidRDefault="002964D7" w:rsidP="002964D7">
      <w:pPr>
        <w:pStyle w:val="Cmsor1"/>
      </w:pPr>
      <w:bookmarkStart w:id="115" w:name="_Toc276639905"/>
      <w:bookmarkStart w:id="116" w:name="_Toc290633270"/>
      <w:bookmarkStart w:id="117" w:name="_Toc291747712"/>
      <w:bookmarkStart w:id="118" w:name="_Toc67639896"/>
      <w:r>
        <w:t>V</w:t>
      </w:r>
      <w:r w:rsidRPr="00BB0DE9">
        <w:t>. Fejezet</w:t>
      </w:r>
      <w:r w:rsidRPr="00BB0DE9">
        <w:br/>
        <w:t>A képviselő-testület bizottságai</w:t>
      </w:r>
      <w:bookmarkEnd w:id="115"/>
      <w:bookmarkEnd w:id="116"/>
      <w:bookmarkEnd w:id="117"/>
      <w:bookmarkEnd w:id="118"/>
    </w:p>
    <w:p w14:paraId="7732C630" w14:textId="04CB2079" w:rsidR="002964D7" w:rsidRPr="00766EEE" w:rsidRDefault="002964D7" w:rsidP="002964D7">
      <w:pPr>
        <w:pStyle w:val="Cmsor2"/>
      </w:pPr>
      <w:bookmarkStart w:id="119" w:name="_Toc290633271"/>
      <w:bookmarkStart w:id="120" w:name="_Toc291747713"/>
      <w:bookmarkStart w:id="121" w:name="_Toc67639897"/>
      <w:r w:rsidRPr="00766EEE">
        <w:t>A bizottságok létrehozása</w:t>
      </w:r>
      <w:bookmarkEnd w:id="119"/>
      <w:bookmarkEnd w:id="120"/>
      <w:bookmarkEnd w:id="121"/>
    </w:p>
    <w:p w14:paraId="71EA1958" w14:textId="77777777" w:rsidR="002964D7" w:rsidRPr="00DF24CB" w:rsidRDefault="002964D7" w:rsidP="002964D7">
      <w:r>
        <w:rPr>
          <w:b/>
        </w:rPr>
        <w:t>40</w:t>
      </w:r>
      <w:r w:rsidRPr="003A3636">
        <w:rPr>
          <w:b/>
        </w:rPr>
        <w:t>. §</w:t>
      </w:r>
      <w:r>
        <w:t xml:space="preserve"> (1) A k</w:t>
      </w:r>
      <w:r w:rsidRPr="00DF24CB">
        <w:t>épviselő-testület meghatározott önkormányzati feladatok ellátására</w:t>
      </w:r>
      <w:r>
        <w:t>,</w:t>
      </w:r>
      <w:r w:rsidRPr="00DF24CB">
        <w:t xml:space="preserve"> munkájának segítésére bizottságokat választ.</w:t>
      </w:r>
    </w:p>
    <w:p w14:paraId="3CDB3330" w14:textId="77777777" w:rsidR="002964D7" w:rsidRPr="00DF24CB" w:rsidRDefault="002964D7" w:rsidP="002964D7">
      <w:pPr>
        <w:pStyle w:val="Lista2"/>
        <w:spacing w:before="60"/>
        <w:ind w:left="0" w:firstLine="284"/>
      </w:pPr>
      <w:r w:rsidRPr="00DF24CB">
        <w:t>(2) A bizottság jellege szerint lehet: állandó bizottság, ideiglenes (ad-hoc) bizottság.</w:t>
      </w:r>
    </w:p>
    <w:p w14:paraId="404799C5" w14:textId="77777777" w:rsidR="002964D7" w:rsidRPr="00DF24CB" w:rsidRDefault="002964D7" w:rsidP="002964D7">
      <w:pPr>
        <w:pStyle w:val="Lista2"/>
      </w:pPr>
    </w:p>
    <w:p w14:paraId="15E2F289" w14:textId="77777777" w:rsidR="002964D7" w:rsidRPr="00DF24CB" w:rsidRDefault="002964D7" w:rsidP="002964D7">
      <w:r>
        <w:rPr>
          <w:b/>
        </w:rPr>
        <w:t>41.</w:t>
      </w:r>
      <w:r w:rsidRPr="003A3636">
        <w:rPr>
          <w:b/>
        </w:rPr>
        <w:t xml:space="preserve"> §</w:t>
      </w:r>
      <w:r w:rsidR="008F3CD0">
        <w:rPr>
          <w:rStyle w:val="Lbjegyzet-hivatkozs"/>
          <w:b/>
        </w:rPr>
        <w:footnoteReference w:id="39"/>
      </w:r>
      <w:r>
        <w:t xml:space="preserve"> A k</w:t>
      </w:r>
      <w:r w:rsidRPr="00DF24CB">
        <w:t>épviselő-testület a következő állandó bizottságokat</w:t>
      </w:r>
      <w:r>
        <w:t>, az alábbiak szerinti létszámmal</w:t>
      </w:r>
      <w:r w:rsidRPr="00DF24CB">
        <w:t xml:space="preserve"> hozza létre:</w:t>
      </w:r>
    </w:p>
    <w:p w14:paraId="3E7F2EB0" w14:textId="77777777" w:rsidR="008F3CD0" w:rsidRDefault="008F3CD0" w:rsidP="00E26F6D">
      <w:pPr>
        <w:numPr>
          <w:ilvl w:val="0"/>
          <w:numId w:val="44"/>
        </w:numPr>
        <w:tabs>
          <w:tab w:val="clear" w:pos="9072"/>
        </w:tabs>
        <w:ind w:left="851" w:hanging="357"/>
      </w:pPr>
      <w:r>
        <w:t>Városüzemeltetési és Környezetvédelmi Bizottság</w:t>
      </w:r>
      <w:r>
        <w:tab/>
      </w:r>
      <w:r>
        <w:tab/>
      </w:r>
      <w:r>
        <w:tab/>
        <w:t xml:space="preserve">  9 fő</w:t>
      </w:r>
    </w:p>
    <w:p w14:paraId="302EE344" w14:textId="77777777" w:rsidR="008F3CD0" w:rsidRDefault="008F3CD0" w:rsidP="00E26F6D">
      <w:pPr>
        <w:numPr>
          <w:ilvl w:val="0"/>
          <w:numId w:val="44"/>
        </w:numPr>
        <w:tabs>
          <w:tab w:val="clear" w:pos="9072"/>
        </w:tabs>
        <w:ind w:left="851" w:hanging="357"/>
      </w:pPr>
      <w:r>
        <w:t>Városfejlesztési Bizottság</w:t>
      </w:r>
      <w:r>
        <w:tab/>
      </w:r>
      <w:r>
        <w:tab/>
      </w:r>
      <w:r>
        <w:tab/>
      </w:r>
      <w:r>
        <w:tab/>
      </w:r>
      <w:r>
        <w:tab/>
      </w:r>
      <w:r>
        <w:tab/>
      </w:r>
      <w:r>
        <w:tab/>
        <w:t>10 fő</w:t>
      </w:r>
    </w:p>
    <w:p w14:paraId="11D16C91" w14:textId="77777777" w:rsidR="008F3CD0" w:rsidRDefault="008F3CD0" w:rsidP="00E26F6D">
      <w:pPr>
        <w:numPr>
          <w:ilvl w:val="0"/>
          <w:numId w:val="44"/>
        </w:numPr>
        <w:tabs>
          <w:tab w:val="clear" w:pos="9072"/>
        </w:tabs>
        <w:ind w:left="851" w:hanging="357"/>
      </w:pPr>
      <w:r>
        <w:t>Szociális és Egészségügyi Bizottság</w:t>
      </w:r>
      <w:r>
        <w:tab/>
      </w:r>
      <w:r>
        <w:tab/>
      </w:r>
      <w:r>
        <w:tab/>
      </w:r>
      <w:r>
        <w:tab/>
      </w:r>
      <w:r>
        <w:tab/>
        <w:t>13 fő</w:t>
      </w:r>
    </w:p>
    <w:p w14:paraId="2A3EA761" w14:textId="77777777" w:rsidR="008F3CD0" w:rsidRDefault="008F3CD0" w:rsidP="00E26F6D">
      <w:pPr>
        <w:numPr>
          <w:ilvl w:val="0"/>
          <w:numId w:val="44"/>
        </w:numPr>
        <w:tabs>
          <w:tab w:val="clear" w:pos="9072"/>
        </w:tabs>
        <w:ind w:left="851" w:hanging="357"/>
      </w:pPr>
      <w:r>
        <w:t>Ifjúsági és Sport Bizottság</w:t>
      </w:r>
      <w:r>
        <w:tab/>
      </w:r>
      <w:r>
        <w:tab/>
      </w:r>
      <w:r>
        <w:tab/>
      </w:r>
      <w:r>
        <w:tab/>
      </w:r>
      <w:r>
        <w:tab/>
      </w:r>
      <w:r>
        <w:tab/>
      </w:r>
      <w:r>
        <w:tab/>
        <w:t>13 fő</w:t>
      </w:r>
    </w:p>
    <w:p w14:paraId="40A810A0" w14:textId="77777777" w:rsidR="008F3CD0" w:rsidRDefault="008F3CD0" w:rsidP="00E26F6D">
      <w:pPr>
        <w:numPr>
          <w:ilvl w:val="0"/>
          <w:numId w:val="44"/>
        </w:numPr>
        <w:tabs>
          <w:tab w:val="clear" w:pos="9072"/>
        </w:tabs>
        <w:ind w:left="851" w:hanging="357"/>
      </w:pPr>
      <w:r>
        <w:t>Köznevelési, Kulturális és Társadalmi Kapcsolatok Bizottsága</w:t>
      </w:r>
      <w:r>
        <w:tab/>
      </w:r>
      <w:r>
        <w:tab/>
        <w:t>13 fő</w:t>
      </w:r>
    </w:p>
    <w:p w14:paraId="0A92A28B" w14:textId="77777777" w:rsidR="008F3CD0" w:rsidRDefault="008F3CD0" w:rsidP="00E26F6D">
      <w:pPr>
        <w:numPr>
          <w:ilvl w:val="0"/>
          <w:numId w:val="44"/>
        </w:numPr>
        <w:tabs>
          <w:tab w:val="clear" w:pos="9072"/>
        </w:tabs>
        <w:ind w:left="851" w:hanging="357"/>
      </w:pPr>
      <w:r>
        <w:t>Közbeszerzési Bizottság</w:t>
      </w:r>
      <w:r>
        <w:tab/>
      </w:r>
      <w:r>
        <w:tab/>
      </w:r>
      <w:r>
        <w:tab/>
      </w:r>
      <w:r>
        <w:tab/>
      </w:r>
      <w:r>
        <w:tab/>
      </w:r>
      <w:r>
        <w:tab/>
      </w:r>
      <w:r>
        <w:tab/>
        <w:t xml:space="preserve">  5 fő</w:t>
      </w:r>
    </w:p>
    <w:p w14:paraId="36726EDC" w14:textId="77777777" w:rsidR="008F3CD0" w:rsidRDefault="008F3CD0" w:rsidP="00E26F6D">
      <w:pPr>
        <w:numPr>
          <w:ilvl w:val="0"/>
          <w:numId w:val="44"/>
        </w:numPr>
        <w:tabs>
          <w:tab w:val="clear" w:pos="9072"/>
        </w:tabs>
        <w:ind w:left="851" w:hanging="357"/>
      </w:pPr>
      <w:r>
        <w:t>Tulajdonosi Bizottság</w:t>
      </w:r>
      <w:r>
        <w:tab/>
      </w:r>
      <w:r>
        <w:tab/>
      </w:r>
      <w:r>
        <w:tab/>
      </w:r>
      <w:r>
        <w:tab/>
      </w:r>
      <w:r>
        <w:tab/>
      </w:r>
      <w:r>
        <w:tab/>
      </w:r>
      <w:r>
        <w:tab/>
        <w:t>10 fő</w:t>
      </w:r>
    </w:p>
    <w:p w14:paraId="5F13C8E2" w14:textId="77777777" w:rsidR="008F3CD0" w:rsidRDefault="008F3CD0" w:rsidP="00E26F6D">
      <w:pPr>
        <w:numPr>
          <w:ilvl w:val="0"/>
          <w:numId w:val="44"/>
        </w:numPr>
        <w:tabs>
          <w:tab w:val="clear" w:pos="9072"/>
        </w:tabs>
        <w:ind w:left="851" w:hanging="357"/>
      </w:pPr>
      <w:r>
        <w:t>Pénzügyi Bizottság</w:t>
      </w:r>
      <w:r>
        <w:tab/>
      </w:r>
      <w:r>
        <w:tab/>
      </w:r>
      <w:r>
        <w:tab/>
      </w:r>
      <w:r>
        <w:tab/>
      </w:r>
      <w:r>
        <w:tab/>
      </w:r>
      <w:r>
        <w:tab/>
      </w:r>
      <w:r>
        <w:tab/>
      </w:r>
      <w:r>
        <w:tab/>
        <w:t>11 fő</w:t>
      </w:r>
    </w:p>
    <w:p w14:paraId="150E7393" w14:textId="77777777" w:rsidR="008F3CD0" w:rsidRDefault="008F3CD0" w:rsidP="00E26F6D">
      <w:pPr>
        <w:numPr>
          <w:ilvl w:val="0"/>
          <w:numId w:val="44"/>
        </w:numPr>
        <w:tabs>
          <w:tab w:val="clear" w:pos="9072"/>
        </w:tabs>
        <w:ind w:left="851" w:hanging="357"/>
      </w:pPr>
      <w:r>
        <w:t>Buckai-, Lakihegyi és Északi Városrészek Fejlesztési Bizottsága</w:t>
      </w:r>
      <w:r>
        <w:tab/>
      </w:r>
      <w:r>
        <w:tab/>
        <w:t>15 fő”</w:t>
      </w:r>
    </w:p>
    <w:p w14:paraId="66749056" w14:textId="77777777" w:rsidR="002964D7" w:rsidRPr="00DF24CB" w:rsidRDefault="002964D7" w:rsidP="002964D7">
      <w:pPr>
        <w:pStyle w:val="Listafolytatsa2"/>
      </w:pPr>
    </w:p>
    <w:p w14:paraId="20D22D74" w14:textId="77777777" w:rsidR="002964D7" w:rsidRPr="002F7A59" w:rsidRDefault="002964D7" w:rsidP="002964D7">
      <w:pPr>
        <w:pStyle w:val="Lista2"/>
        <w:ind w:hanging="566"/>
      </w:pPr>
      <w:r w:rsidRPr="002F7A59">
        <w:rPr>
          <w:b/>
        </w:rPr>
        <w:t>42. §</w:t>
      </w:r>
      <w:r w:rsidRPr="002F7A59">
        <w:t xml:space="preserve"> A bizottság</w:t>
      </w:r>
      <w:r>
        <w:t xml:space="preserve"> </w:t>
      </w:r>
      <w:r w:rsidRPr="002F7A59">
        <w:t>választott tagja köteles:</w:t>
      </w:r>
    </w:p>
    <w:p w14:paraId="3A26786F" w14:textId="77777777" w:rsidR="002964D7" w:rsidRPr="002F7A59" w:rsidRDefault="002964D7" w:rsidP="002964D7">
      <w:pPr>
        <w:pStyle w:val="Lista2"/>
        <w:numPr>
          <w:ilvl w:val="0"/>
          <w:numId w:val="18"/>
        </w:numPr>
        <w:tabs>
          <w:tab w:val="clear" w:pos="9072"/>
          <w:tab w:val="left" w:pos="993"/>
        </w:tabs>
        <w:ind w:left="993" w:hanging="426"/>
      </w:pPr>
      <w:r w:rsidRPr="002F7A59">
        <w:t>aktívan és felkészülten részt venni a bizottság munkájában,</w:t>
      </w:r>
    </w:p>
    <w:p w14:paraId="70E70420" w14:textId="77777777" w:rsidR="002964D7" w:rsidRPr="002F7A59" w:rsidRDefault="00826765" w:rsidP="002964D7">
      <w:pPr>
        <w:pStyle w:val="Lista2"/>
        <w:numPr>
          <w:ilvl w:val="0"/>
          <w:numId w:val="18"/>
        </w:numPr>
        <w:tabs>
          <w:tab w:val="clear" w:pos="9072"/>
          <w:tab w:val="left" w:pos="993"/>
        </w:tabs>
        <w:ind w:left="993" w:hanging="426"/>
      </w:pPr>
      <w:r>
        <w:rPr>
          <w:rStyle w:val="Lbjegyzet-hivatkozs"/>
        </w:rPr>
        <w:footnoteReference w:id="40"/>
      </w:r>
      <w:r w:rsidR="002964D7" w:rsidRPr="002F7A59">
        <w:t xml:space="preserve">az ülés megkezdése előtt írásban, vagy szóban a </w:t>
      </w:r>
      <w:r>
        <w:t>jegyzőnek</w:t>
      </w:r>
      <w:r w:rsidR="002964D7" w:rsidRPr="002F7A59">
        <w:t xml:space="preserve"> előzetesen, az akadályoztatásáról való tudomásszerzést követően haladéktalanul bejelenteni és indokolni a bizottság üléséről való távolmaradását.</w:t>
      </w:r>
    </w:p>
    <w:p w14:paraId="69963C9A" w14:textId="77777777" w:rsidR="002964D7" w:rsidRPr="002F7A59" w:rsidRDefault="002964D7" w:rsidP="002964D7"/>
    <w:p w14:paraId="439FDF40" w14:textId="77777777" w:rsidR="002964D7" w:rsidRPr="002F7A59" w:rsidRDefault="002964D7" w:rsidP="002964D7">
      <w:pPr>
        <w:tabs>
          <w:tab w:val="left" w:pos="142"/>
        </w:tabs>
      </w:pPr>
      <w:r w:rsidRPr="002F7A59">
        <w:rPr>
          <w:b/>
        </w:rPr>
        <w:t>43. §</w:t>
      </w:r>
      <w:r w:rsidRPr="002F7A59">
        <w:t xml:space="preserve"> (1) A polgármesterre, a jegyzőre és a bizottságokra átruházott feladat - és hatásköröket a képviselő-testület önkormányzati rendeletben szabályozza.</w:t>
      </w:r>
    </w:p>
    <w:p w14:paraId="67446507" w14:textId="77777777" w:rsidR="002964D7" w:rsidRPr="00337DAC" w:rsidRDefault="002964D7" w:rsidP="002964D7">
      <w:pPr>
        <w:pStyle w:val="Lista2"/>
        <w:tabs>
          <w:tab w:val="left" w:pos="142"/>
        </w:tabs>
        <w:spacing w:before="60"/>
        <w:ind w:left="0" w:firstLine="284"/>
      </w:pPr>
      <w:r w:rsidRPr="002F7A59">
        <w:t>(2) Az átruházott hatáskör gyakorlója évente legalább egy alkalommal részletesen beszámol a képviselő-testületnek e feladatának ellátásáról.</w:t>
      </w:r>
    </w:p>
    <w:p w14:paraId="45E4A206" w14:textId="48CB33A9" w:rsidR="002964D7" w:rsidRPr="00766EEE" w:rsidRDefault="002964D7" w:rsidP="002964D7">
      <w:pPr>
        <w:pStyle w:val="Cmsor2"/>
      </w:pPr>
      <w:bookmarkStart w:id="122" w:name="_Toc276639906"/>
      <w:bookmarkStart w:id="123" w:name="_Toc290633272"/>
      <w:bookmarkStart w:id="124" w:name="_Toc291747714"/>
      <w:bookmarkStart w:id="125" w:name="_Toc67639898"/>
      <w:r w:rsidRPr="00766EEE">
        <w:t>A bizottságok működésének főbb szabályai</w:t>
      </w:r>
      <w:bookmarkEnd w:id="122"/>
      <w:bookmarkEnd w:id="123"/>
      <w:bookmarkEnd w:id="124"/>
      <w:bookmarkEnd w:id="125"/>
    </w:p>
    <w:p w14:paraId="6F2889E8" w14:textId="77777777" w:rsidR="002964D7" w:rsidRDefault="002964D7" w:rsidP="002964D7">
      <w:r w:rsidRPr="003A3636">
        <w:rPr>
          <w:b/>
        </w:rPr>
        <w:t>4</w:t>
      </w:r>
      <w:r>
        <w:rPr>
          <w:b/>
        </w:rPr>
        <w:t>4</w:t>
      </w:r>
      <w:r w:rsidRPr="003A3636">
        <w:rPr>
          <w:b/>
        </w:rPr>
        <w:t>. §</w:t>
      </w:r>
      <w:r w:rsidRPr="00DF24CB">
        <w:t xml:space="preserve"> (1) A bizottság működési szabályait – az </w:t>
      </w:r>
      <w:r>
        <w:t>Mö</w:t>
      </w:r>
      <w:r w:rsidRPr="00DF24CB">
        <w:t>tv. és e rendelet keretei között – maga állapítja meg.</w:t>
      </w:r>
    </w:p>
    <w:p w14:paraId="013F7F4C" w14:textId="77777777" w:rsidR="002964D7" w:rsidRPr="006B4671" w:rsidRDefault="002964D7" w:rsidP="002964D7">
      <w:pPr>
        <w:pStyle w:val="Lista2"/>
        <w:spacing w:before="60"/>
        <w:ind w:left="0" w:firstLine="284"/>
      </w:pPr>
      <w:r w:rsidRPr="00F910EE">
        <w:t xml:space="preserve">(2) A bizottságok </w:t>
      </w:r>
      <w:r>
        <w:t>üléseiket a k</w:t>
      </w:r>
      <w:r w:rsidRPr="00F910EE">
        <w:t>épviselő-testület üléseihez igazodóan, rendszeresen, szükség szerint tartják. Az átruházott hatáskört gyakorló bizottságok a mindenkor hatályos jogszabályok</w:t>
      </w:r>
      <w:r>
        <w:t xml:space="preserve"> </w:t>
      </w:r>
      <w:r w:rsidRPr="00F910EE">
        <w:t xml:space="preserve">rendelkezéseinek figyelembevételével, önkormányzati hatósági ügyek esetében pedig a kérelmek elbírálására előírt határidők figyelembevételével szükség szerint tartják üléseiket. </w:t>
      </w:r>
    </w:p>
    <w:p w14:paraId="7C033D61" w14:textId="77777777" w:rsidR="002964D7" w:rsidRPr="006B4671" w:rsidRDefault="002964D7" w:rsidP="002964D7">
      <w:pPr>
        <w:pStyle w:val="Lista2"/>
        <w:spacing w:before="60"/>
        <w:ind w:left="0" w:firstLine="284"/>
      </w:pPr>
      <w:r w:rsidRPr="00F910EE">
        <w:t>(3) A bizottsági ülést az elnök</w:t>
      </w:r>
      <w:r>
        <w:t>, akadályoztatása esetén az alelnök</w:t>
      </w:r>
      <w:r w:rsidRPr="00F910EE">
        <w:t xml:space="preserve"> hívja össze és vezeti. Az elnök és az alelnök egyidejű akadályoztatása esetén a bizottság legidősebb képviselő tagja, mint korelnök hívja össze és vezeti az ülést.</w:t>
      </w:r>
    </w:p>
    <w:p w14:paraId="2356A9FA" w14:textId="77777777" w:rsidR="002964D7" w:rsidRPr="006B4671" w:rsidRDefault="002964D7" w:rsidP="002964D7">
      <w:pPr>
        <w:pStyle w:val="Lista2"/>
        <w:spacing w:before="60"/>
        <w:ind w:left="0" w:firstLine="284"/>
      </w:pPr>
      <w:r w:rsidRPr="00F910EE">
        <w:t xml:space="preserve">(4) Az </w:t>
      </w:r>
      <w:r>
        <w:t>Mötv. 61. §</w:t>
      </w:r>
      <w:r w:rsidRPr="00F910EE">
        <w:t xml:space="preserve"> (1) bekezdésében foglaltakon túl a bizottságot össze kell hívni: a képviselő-testület döntése alapján, valamint a bizottsági tagok több mint felének indítványára.</w:t>
      </w:r>
    </w:p>
    <w:p w14:paraId="4EC3A4E0" w14:textId="77777777" w:rsidR="002964D7" w:rsidRPr="006B4671" w:rsidRDefault="002964D7" w:rsidP="00CE7022">
      <w:pPr>
        <w:pStyle w:val="Lista3"/>
      </w:pPr>
      <w:r w:rsidRPr="00F910EE">
        <w:t xml:space="preserve">(5) </w:t>
      </w:r>
      <w:r>
        <w:t>A bizottsági ülésekre tanácskozási joggal meghívást kap a polgármester, az alpolgármester, a jegyző, az aljegyző, a nemzetiségi önkormányzatok elnökei, továbbá akinek jelenlétét a bizottság elnöke indokoltnak tartja.</w:t>
      </w:r>
      <w:r w:rsidRPr="00F910EE">
        <w:t xml:space="preserve"> </w:t>
      </w:r>
    </w:p>
    <w:p w14:paraId="42990309" w14:textId="77777777" w:rsidR="002964D7" w:rsidRDefault="002964D7" w:rsidP="002964D7">
      <w:pPr>
        <w:pStyle w:val="Lista2"/>
        <w:spacing w:before="60"/>
        <w:ind w:left="0" w:firstLine="284"/>
      </w:pPr>
      <w:r w:rsidRPr="00F910EE">
        <w:t xml:space="preserve"> </w:t>
      </w:r>
      <w:r w:rsidRPr="003F1DF8">
        <w:t xml:space="preserve">(6) A bizottság rendes ülésének meghívóját és az előterjesztéseket - kivéve a pótkézbesítéssel továbbítandó előterjesztéseket és </w:t>
      </w:r>
      <w:r w:rsidRPr="008E3256">
        <w:t>sürgősségi indítványokat</w:t>
      </w:r>
      <w:r w:rsidRPr="003F1DF8">
        <w:t xml:space="preserve"> - legkésőbb a bizottsági ülés napja előtt 3 naptári nappal korábban kell megküldeni elektronikus úton. A bizottság ülésének időpontjáról, helyéről és a napirendi pontokról – az ülést megelőző 3 nappal – a város lakóit az EDTR-en való közzététellel értesíteni kell.</w:t>
      </w:r>
    </w:p>
    <w:p w14:paraId="03164C10" w14:textId="77777777" w:rsidR="002964D7" w:rsidRDefault="002964D7" w:rsidP="002964D7">
      <w:pPr>
        <w:pStyle w:val="Lista2"/>
        <w:spacing w:before="60"/>
        <w:ind w:left="0" w:firstLine="284"/>
      </w:pPr>
      <w:r>
        <w:t>(7) A bizottság zárt ülésére vonatkozó szabályokat a 12. § szerint kell alkalmazni azzal, hogy a képviselőn a nem képviselő bizottsági tagot is érteni kell.</w:t>
      </w:r>
    </w:p>
    <w:p w14:paraId="0970A27C" w14:textId="77777777" w:rsidR="002964D7" w:rsidRPr="009A0BCD" w:rsidRDefault="002964D7" w:rsidP="002964D7">
      <w:pPr>
        <w:autoSpaceDE w:val="0"/>
        <w:autoSpaceDN w:val="0"/>
        <w:adjustRightInd w:val="0"/>
        <w:spacing w:before="60"/>
        <w:ind w:firstLine="284"/>
      </w:pPr>
      <w:r w:rsidRPr="00E32945">
        <w:t xml:space="preserve">(8) A bizottság rendkívüli ülésére a 8. § szerinti szabályokat kell alkalmazni azzal, hogy a Közbeszerzési Bizottság rendkívüli ülésére szóló meghívót a napirendek írásos </w:t>
      </w:r>
      <w:r w:rsidRPr="009A0BCD">
        <w:t>anyagával együtt legalább az ülés kezdete előtt 24 órával kell kikézbesíteni, továbbá a polgármester engedélye esetén a napirendek anyaga pótkézbesítéssel is továbbítható oly módon, hogy azt a bizottsági tagok az ülés időpontja előtt 12 órával korábban megkapják.</w:t>
      </w:r>
    </w:p>
    <w:p w14:paraId="41162A05" w14:textId="77777777" w:rsidR="002964D7" w:rsidRPr="009A0BCD" w:rsidRDefault="002964D7" w:rsidP="002964D7">
      <w:pPr>
        <w:autoSpaceDE w:val="0"/>
        <w:autoSpaceDN w:val="0"/>
        <w:adjustRightInd w:val="0"/>
        <w:spacing w:before="60"/>
        <w:ind w:firstLine="284"/>
      </w:pPr>
      <w:r w:rsidRPr="009A0BCD">
        <w:t xml:space="preserve">(9) A bizottsági előterjesztések rendjére a </w:t>
      </w:r>
      <w:r>
        <w:t>13</w:t>
      </w:r>
      <w:r w:rsidRPr="009A0BCD">
        <w:t>. § (2)-(4) bekezdése szerinti szabályokat kell alkalmazni azzal, hogy a Közbeszerzési Bizottság előterjesztéseit törvényességi szempontú ellenjegyzési záradékkal a megbízott hivatalos közbeszerzési tanácsadó vagy külső közbeszerzési szakértő látja el.</w:t>
      </w:r>
    </w:p>
    <w:p w14:paraId="0A56CA6B" w14:textId="77777777" w:rsidR="002964D7" w:rsidRPr="006B4671" w:rsidRDefault="002964D7" w:rsidP="002964D7">
      <w:pPr>
        <w:pStyle w:val="Lista2"/>
        <w:spacing w:before="60"/>
        <w:ind w:left="0" w:firstLine="284"/>
      </w:pPr>
      <w:r w:rsidRPr="009A0BCD">
        <w:t>(10) Az ülések nyilvánosságára, a bizottság döntéshozatalára, az ülések meghívotti körére vonatkozó rendelkezéseket a Közbeszerzési Bizottság esetében Szigetszentmiklós Város Önkormányzatának Közbeszerzési Szabályzatában foglalt eltérésekkel kell alkalmazni.</w:t>
      </w:r>
    </w:p>
    <w:p w14:paraId="3EA00F70" w14:textId="77777777" w:rsidR="002964D7" w:rsidRPr="00DF24CB" w:rsidRDefault="002964D7" w:rsidP="002964D7">
      <w:pPr>
        <w:pStyle w:val="Lista2"/>
        <w:ind w:left="426" w:hanging="426"/>
      </w:pPr>
    </w:p>
    <w:p w14:paraId="1D7D07BE" w14:textId="77777777" w:rsidR="002964D7" w:rsidRDefault="002964D7" w:rsidP="002964D7">
      <w:pPr>
        <w:pStyle w:val="Lista2"/>
        <w:ind w:left="0" w:firstLine="0"/>
      </w:pPr>
      <w:r>
        <w:rPr>
          <w:b/>
        </w:rPr>
        <w:lastRenderedPageBreak/>
        <w:t>45</w:t>
      </w:r>
      <w:r w:rsidRPr="003A3636">
        <w:rPr>
          <w:b/>
        </w:rPr>
        <w:t>. §</w:t>
      </w:r>
      <w:r w:rsidRPr="00DF24CB">
        <w:t xml:space="preserve"> </w:t>
      </w:r>
      <w:r>
        <w:t>A bizottság üléséről jegyzőkönyv készül. A jegyzőkönyvre vonatkozóan a képviselő-testület ülésének jegyzőkönyvére vonatkozó, 31-32. §-ban foglalt szabályokat kell alkalmazni a Mötv. 60. §-ában foglalt eltéréssel.</w:t>
      </w:r>
    </w:p>
    <w:p w14:paraId="609EC582" w14:textId="77777777" w:rsidR="002964D7" w:rsidRDefault="002964D7" w:rsidP="002964D7">
      <w:pPr>
        <w:pStyle w:val="Cmsor1"/>
      </w:pPr>
      <w:bookmarkStart w:id="126" w:name="_Toc290633273"/>
      <w:bookmarkStart w:id="127" w:name="_Toc291747715"/>
      <w:bookmarkStart w:id="128" w:name="_Toc67639899"/>
      <w:bookmarkStart w:id="129" w:name="_Toc276639907"/>
      <w:r>
        <w:t>VI. Fejezet</w:t>
      </w:r>
      <w:bookmarkStart w:id="130" w:name="_Toc290633274"/>
      <w:bookmarkEnd w:id="126"/>
      <w:r>
        <w:br/>
        <w:t>Polgármester, alpolgármester, jegyző, aljegyző</w:t>
      </w:r>
      <w:bookmarkEnd w:id="127"/>
      <w:bookmarkEnd w:id="128"/>
      <w:bookmarkEnd w:id="130"/>
    </w:p>
    <w:p w14:paraId="460C02FD" w14:textId="79585691" w:rsidR="002964D7" w:rsidRPr="00766EEE" w:rsidRDefault="002964D7" w:rsidP="002964D7">
      <w:pPr>
        <w:pStyle w:val="Cmsor2"/>
      </w:pPr>
      <w:bookmarkStart w:id="131" w:name="_Toc290633275"/>
      <w:bookmarkStart w:id="132" w:name="_Toc291747716"/>
      <w:bookmarkStart w:id="133" w:name="_Toc67639900"/>
      <w:r w:rsidRPr="00766EEE">
        <w:t>Polgármester</w:t>
      </w:r>
      <w:bookmarkEnd w:id="129"/>
      <w:r w:rsidRPr="00766EEE">
        <w:t>, alpolgármester</w:t>
      </w:r>
      <w:bookmarkEnd w:id="131"/>
      <w:bookmarkEnd w:id="132"/>
      <w:bookmarkEnd w:id="133"/>
    </w:p>
    <w:p w14:paraId="55DB79ED" w14:textId="77777777" w:rsidR="002964D7" w:rsidRPr="00DF24CB" w:rsidRDefault="002964D7" w:rsidP="002964D7">
      <w:r>
        <w:rPr>
          <w:b/>
        </w:rPr>
        <w:t>46</w:t>
      </w:r>
      <w:r w:rsidRPr="003A3636">
        <w:rPr>
          <w:b/>
        </w:rPr>
        <w:t>. §</w:t>
      </w:r>
      <w:r>
        <w:t xml:space="preserve"> (</w:t>
      </w:r>
      <w:r w:rsidRPr="005767A9">
        <w:rPr>
          <w:sz w:val="26"/>
        </w:rPr>
        <w:t>1</w:t>
      </w:r>
      <w:r>
        <w:rPr>
          <w:sz w:val="26"/>
        </w:rPr>
        <w:t xml:space="preserve">) </w:t>
      </w:r>
      <w:r w:rsidRPr="005767A9">
        <w:rPr>
          <w:sz w:val="26"/>
        </w:rPr>
        <w:t>Az</w:t>
      </w:r>
      <w:r w:rsidRPr="00DF24CB">
        <w:t xml:space="preserve"> </w:t>
      </w:r>
      <w:r>
        <w:t>Mötv. 67. §-ában</w:t>
      </w:r>
      <w:r w:rsidRPr="00DF24CB">
        <w:t xml:space="preserve"> foglaltakon túl a polgármester</w:t>
      </w:r>
      <w:r>
        <w:t>:</w:t>
      </w:r>
    </w:p>
    <w:p w14:paraId="5FE16704" w14:textId="77777777" w:rsidR="002964D7" w:rsidRDefault="002964D7" w:rsidP="002964D7">
      <w:pPr>
        <w:ind w:left="851"/>
      </w:pPr>
      <w:r w:rsidRPr="00DF24CB">
        <w:t>a) segíti a képviselők munkáját,</w:t>
      </w:r>
    </w:p>
    <w:p w14:paraId="6539F033" w14:textId="77777777" w:rsidR="002964D7" w:rsidRDefault="002964D7" w:rsidP="002964D7">
      <w:pPr>
        <w:ind w:left="851"/>
      </w:pPr>
      <w:r>
        <w:t xml:space="preserve">b) </w:t>
      </w:r>
      <w:r w:rsidRPr="00DF24CB">
        <w:t>gondoskodik:</w:t>
      </w:r>
    </w:p>
    <w:p w14:paraId="7AC0B601" w14:textId="77777777" w:rsidR="002964D7" w:rsidRDefault="002964D7" w:rsidP="002964D7">
      <w:pPr>
        <w:ind w:left="1134"/>
      </w:pPr>
      <w:r w:rsidRPr="00DF24CB">
        <w:t>ba) a testület működésének nyilvánosságáról,</w:t>
      </w:r>
    </w:p>
    <w:p w14:paraId="4E1350A1" w14:textId="77777777" w:rsidR="002964D7" w:rsidRDefault="002964D7" w:rsidP="002964D7">
      <w:pPr>
        <w:ind w:left="1134"/>
      </w:pPr>
      <w:r w:rsidRPr="00DF24CB">
        <w:t xml:space="preserve">bb) </w:t>
      </w:r>
      <w:r>
        <w:t xml:space="preserve">a </w:t>
      </w:r>
      <w:r w:rsidRPr="00DF24CB">
        <w:t>helyi fórumok szervezéséről,</w:t>
      </w:r>
    </w:p>
    <w:p w14:paraId="56090B86" w14:textId="77777777" w:rsidR="002964D7" w:rsidRDefault="002964D7" w:rsidP="002964D7">
      <w:pPr>
        <w:ind w:left="851"/>
      </w:pPr>
      <w:r w:rsidRPr="00DF24CB">
        <w:t xml:space="preserve">c) </w:t>
      </w:r>
      <w:r>
        <w:t xml:space="preserve">támogatja </w:t>
      </w:r>
      <w:r w:rsidRPr="00DF24CB">
        <w:t>a lakosság önszerveződő közösségeit,</w:t>
      </w:r>
    </w:p>
    <w:p w14:paraId="340C081F" w14:textId="77777777" w:rsidR="002964D7" w:rsidRDefault="002964D7" w:rsidP="002964D7">
      <w:pPr>
        <w:ind w:left="851"/>
      </w:pPr>
      <w:r>
        <w:t xml:space="preserve">d) </w:t>
      </w:r>
      <w:r w:rsidRPr="00DF24CB">
        <w:t>kapcsolatot tart:</w:t>
      </w:r>
    </w:p>
    <w:p w14:paraId="4CA04B14" w14:textId="77777777" w:rsidR="002964D7" w:rsidRDefault="002964D7" w:rsidP="002964D7">
      <w:pPr>
        <w:ind w:left="1134"/>
      </w:pPr>
      <w:r>
        <w:t>d</w:t>
      </w:r>
      <w:r w:rsidRPr="00DF24CB">
        <w:t>a) felsőbb szintű szervekkel,</w:t>
      </w:r>
    </w:p>
    <w:p w14:paraId="3C6D127C" w14:textId="77777777" w:rsidR="002964D7" w:rsidRDefault="002964D7" w:rsidP="002964D7">
      <w:pPr>
        <w:ind w:left="1134"/>
      </w:pPr>
      <w:r>
        <w:t>d</w:t>
      </w:r>
      <w:r w:rsidRPr="00DF24CB">
        <w:t>b) megyei közgyűléssel,</w:t>
      </w:r>
    </w:p>
    <w:p w14:paraId="3F6AFF2E" w14:textId="77777777" w:rsidR="002964D7" w:rsidRDefault="002964D7" w:rsidP="002964D7">
      <w:pPr>
        <w:ind w:left="1134"/>
      </w:pPr>
      <w:r>
        <w:t>d</w:t>
      </w:r>
      <w:r w:rsidRPr="00DF24CB">
        <w:t>c) más</w:t>
      </w:r>
      <w:r>
        <w:t xml:space="preserve"> </w:t>
      </w:r>
      <w:r w:rsidRPr="00DF24CB">
        <w:t>települések önkormányzatával</w:t>
      </w:r>
      <w:r>
        <w:t>,</w:t>
      </w:r>
    </w:p>
    <w:p w14:paraId="06CC6347" w14:textId="77777777" w:rsidR="002964D7" w:rsidRDefault="002964D7" w:rsidP="002964D7">
      <w:pPr>
        <w:ind w:left="1560" w:hanging="426"/>
      </w:pPr>
      <w:r>
        <w:t>d</w:t>
      </w:r>
      <w:r w:rsidRPr="00DF24CB">
        <w:t xml:space="preserve">d) a helyi pártok és társadalmi szervezetek, egyesületek, civil szerveződések vezetőivel, a </w:t>
      </w:r>
      <w:r>
        <w:t>nemzetiségi</w:t>
      </w:r>
      <w:r w:rsidRPr="00DF24CB">
        <w:t xml:space="preserve"> önkormányzatok képviselő-testületével.</w:t>
      </w:r>
    </w:p>
    <w:p w14:paraId="6A094CEB" w14:textId="77777777" w:rsidR="002964D7" w:rsidRPr="00C35B58" w:rsidRDefault="002964D7" w:rsidP="002964D7">
      <w:r w:rsidRPr="00B936A3">
        <w:t>(</w:t>
      </w:r>
      <w:r w:rsidRPr="00C35B58">
        <w:t xml:space="preserve">2) A polgármester a Mötv. 68. § (2) bekezdésében foglaltak esetén valamennyi ügyben döntést hozhat, kivéve a 10 mFt feletti kötelezettségvállalást </w:t>
      </w:r>
      <w:r>
        <w:t>tartalmazó</w:t>
      </w:r>
      <w:r w:rsidRPr="00C35B58">
        <w:t xml:space="preserve"> döntést.</w:t>
      </w:r>
    </w:p>
    <w:p w14:paraId="01D8C112" w14:textId="77777777" w:rsidR="002964D7" w:rsidRDefault="002964D7" w:rsidP="002964D7">
      <w:r w:rsidRPr="00C35B58">
        <w:t>(3) A polgármester a Mötv. 68. § (3) bekezdésében foglalt</w:t>
      </w:r>
      <w:r w:rsidRPr="00B936A3">
        <w:t>ak esetén valamennyi ügyben döntést hozhat, kivéve a 10 mFt feletti kötelezettségvállalást tartalmazó döntést.</w:t>
      </w:r>
    </w:p>
    <w:p w14:paraId="73738004" w14:textId="77777777" w:rsidR="002964D7" w:rsidRDefault="002964D7" w:rsidP="002964D7">
      <w:pPr>
        <w:pStyle w:val="Lista2"/>
        <w:ind w:left="0" w:firstLine="0"/>
      </w:pPr>
    </w:p>
    <w:p w14:paraId="3103074D" w14:textId="77777777" w:rsidR="002964D7" w:rsidRPr="00DF24CB" w:rsidRDefault="002964D7" w:rsidP="002964D7">
      <w:r>
        <w:rPr>
          <w:b/>
        </w:rPr>
        <w:t>47</w:t>
      </w:r>
      <w:r w:rsidRPr="003A3636">
        <w:rPr>
          <w:b/>
        </w:rPr>
        <w:t>. §</w:t>
      </w:r>
      <w:r w:rsidR="007F7C77">
        <w:rPr>
          <w:rStyle w:val="Lbjegyzet-hivatkozs"/>
          <w:b/>
        </w:rPr>
        <w:footnoteReference w:id="41"/>
      </w:r>
      <w:r w:rsidR="007F7C77">
        <w:rPr>
          <w:b/>
        </w:rPr>
        <w:t xml:space="preserve"> </w:t>
      </w:r>
      <w:r w:rsidR="007F7C77" w:rsidRPr="009906AB">
        <w:t>A képviselő-testület saját tagjai közül</w:t>
      </w:r>
      <w:r w:rsidR="007F7C77">
        <w:t xml:space="preserve"> 2 fő főállású alpolgármestert választ</w:t>
      </w:r>
      <w:r w:rsidRPr="00DF24CB">
        <w:t>.</w:t>
      </w:r>
      <w:r w:rsidRPr="00DF24CB">
        <w:rPr>
          <w:rStyle w:val="Lbjegyzet-hivatkozs"/>
          <w:sz w:val="20"/>
          <w:szCs w:val="20"/>
        </w:rPr>
        <w:t xml:space="preserve">. </w:t>
      </w:r>
    </w:p>
    <w:p w14:paraId="5C3BEA77" w14:textId="77777777" w:rsidR="002964D7" w:rsidRPr="00BB0DE9" w:rsidRDefault="002964D7" w:rsidP="002964D7">
      <w:pPr>
        <w:pStyle w:val="Cmsor2"/>
      </w:pPr>
      <w:bookmarkStart w:id="134" w:name="_Toc276639904"/>
      <w:bookmarkStart w:id="135" w:name="_Toc290633276"/>
      <w:bookmarkStart w:id="136" w:name="_Toc291747717"/>
      <w:bookmarkStart w:id="137" w:name="_Toc67639901"/>
      <w:bookmarkStart w:id="138" w:name="_Toc276639909"/>
      <w:r w:rsidRPr="00766EEE">
        <w:t>A polgármester, az alpolgármester</w:t>
      </w:r>
      <w:r>
        <w:t>, az önkormányzati képviselő, bizottság elnöke és tagja</w:t>
      </w:r>
      <w:r w:rsidRPr="00766EEE">
        <w:t xml:space="preserve"> díjazása, költségtérítése</w:t>
      </w:r>
      <w:bookmarkEnd w:id="134"/>
      <w:bookmarkEnd w:id="135"/>
      <w:bookmarkEnd w:id="136"/>
      <w:bookmarkEnd w:id="137"/>
    </w:p>
    <w:p w14:paraId="019EBABD" w14:textId="77777777" w:rsidR="002964D7" w:rsidRDefault="002964D7" w:rsidP="002964D7">
      <w:r>
        <w:rPr>
          <w:b/>
        </w:rPr>
        <w:t>48</w:t>
      </w:r>
      <w:r w:rsidRPr="003A3636">
        <w:rPr>
          <w:b/>
        </w:rPr>
        <w:t>. §</w:t>
      </w:r>
      <w:r w:rsidR="007F7C77">
        <w:rPr>
          <w:rStyle w:val="Lbjegyzet-hivatkozs"/>
          <w:b/>
        </w:rPr>
        <w:footnoteReference w:id="42"/>
      </w:r>
      <w:r w:rsidRPr="00DF24CB">
        <w:t xml:space="preserve"> </w:t>
      </w:r>
      <w:r w:rsidR="001C17E6">
        <w:t xml:space="preserve">(1) </w:t>
      </w:r>
      <w:r w:rsidR="001C17E6" w:rsidRPr="009B4F16">
        <w:t>A polgármester és alpolgármesterek illetményének és költségtérítésének megállapítására, jutalmazására – a</w:t>
      </w:r>
      <w:r w:rsidR="001C17E6">
        <w:t>z</w:t>
      </w:r>
      <w:r w:rsidR="001C17E6" w:rsidRPr="009B4F16">
        <w:t xml:space="preserve"> Mötv. 71. §-ának illetve 80. §-ának keretei között – a Pénzügyi Bizottság tesz javaslatot, azt a képviselő-testület egy</w:t>
      </w:r>
      <w:r w:rsidR="001C17E6">
        <w:t>edi határozatban állapítja meg</w:t>
      </w:r>
    </w:p>
    <w:p w14:paraId="416EA087" w14:textId="77777777" w:rsidR="002964D7" w:rsidRPr="00BB0DE9" w:rsidRDefault="002964D7" w:rsidP="002964D7">
      <w:pPr>
        <w:pStyle w:val="Lista2"/>
        <w:spacing w:before="60"/>
        <w:ind w:left="0" w:firstLine="284"/>
        <w:rPr>
          <w:b/>
          <w:color w:val="FF0000"/>
        </w:rPr>
      </w:pPr>
      <w:r w:rsidRPr="00DF24CB" w:rsidDel="00CC37F5">
        <w:t xml:space="preserve"> </w:t>
      </w:r>
      <w:r>
        <w:t>(2</w:t>
      </w:r>
      <w:r w:rsidRPr="00DF24CB">
        <w:t>)</w:t>
      </w:r>
      <w:r>
        <w:rPr>
          <w:rStyle w:val="Lbjegyzet-hivatkozs"/>
        </w:rPr>
        <w:footnoteReference w:id="43"/>
      </w:r>
      <w:r w:rsidR="007F7C77">
        <w:t xml:space="preserve"> </w:t>
      </w:r>
      <w:r w:rsidR="001C17E6" w:rsidRPr="00ED11C9">
        <w:t>A képviselő-testület az önkormányzati képviselő, a bizottság elnöke és tagja tiszteletdíja, természetbeni juttatása és költségtérítése mértékét önkormányzati rendeletben szabályozza</w:t>
      </w:r>
      <w:r w:rsidRPr="00292C77">
        <w:t>.</w:t>
      </w:r>
    </w:p>
    <w:p w14:paraId="4C1139E7" w14:textId="7631AF99" w:rsidR="002964D7" w:rsidRPr="00766EEE" w:rsidRDefault="002964D7" w:rsidP="002964D7">
      <w:pPr>
        <w:pStyle w:val="Cmsor2"/>
      </w:pPr>
      <w:bookmarkStart w:id="139" w:name="_Toc290633277"/>
      <w:bookmarkStart w:id="140" w:name="_Toc291747718"/>
      <w:bookmarkStart w:id="141" w:name="_Toc67639902"/>
      <w:r w:rsidRPr="00766EEE">
        <w:t>Jegyző, aljegyző</w:t>
      </w:r>
      <w:bookmarkEnd w:id="138"/>
      <w:bookmarkEnd w:id="139"/>
      <w:bookmarkEnd w:id="140"/>
      <w:bookmarkEnd w:id="141"/>
    </w:p>
    <w:p w14:paraId="4BE73692" w14:textId="77777777" w:rsidR="002964D7" w:rsidRDefault="002964D7" w:rsidP="002964D7">
      <w:r>
        <w:rPr>
          <w:b/>
        </w:rPr>
        <w:t>49</w:t>
      </w:r>
      <w:r w:rsidRPr="003A3636">
        <w:rPr>
          <w:b/>
        </w:rPr>
        <w:t>. §</w:t>
      </w:r>
      <w:r>
        <w:t xml:space="preserve"> (1) Az Mötv. 81. §-ában foglaltakon túl a jegyző:</w:t>
      </w:r>
    </w:p>
    <w:p w14:paraId="00256F36" w14:textId="77777777" w:rsidR="002964D7" w:rsidRDefault="002964D7" w:rsidP="00E26F6D">
      <w:pPr>
        <w:pStyle w:val="Listafolytatsa2"/>
        <w:numPr>
          <w:ilvl w:val="0"/>
          <w:numId w:val="36"/>
        </w:numPr>
        <w:tabs>
          <w:tab w:val="left" w:pos="709"/>
        </w:tabs>
      </w:pPr>
      <w:r>
        <w:t>a Polgármesteri Hivatal útján előkészíti a képviselő-testület, a bizottságok elé kerülő előterjesztéseket,</w:t>
      </w:r>
    </w:p>
    <w:p w14:paraId="37281ADF" w14:textId="77777777" w:rsidR="002964D7" w:rsidRDefault="002964D7" w:rsidP="00E26F6D">
      <w:pPr>
        <w:pStyle w:val="Listafolytatsa2"/>
        <w:numPr>
          <w:ilvl w:val="0"/>
          <w:numId w:val="36"/>
        </w:numPr>
        <w:tabs>
          <w:tab w:val="left" w:pos="709"/>
        </w:tabs>
      </w:pPr>
      <w:r>
        <w:t>ellátja a testület, a bizottságok szervezési és ügyviteli tevékenységével kapcsolatos feladatokat,</w:t>
      </w:r>
    </w:p>
    <w:p w14:paraId="189BB5F5" w14:textId="77777777" w:rsidR="002964D7" w:rsidRPr="00966CEE" w:rsidRDefault="002964D7" w:rsidP="00E26F6D">
      <w:pPr>
        <w:pStyle w:val="Listafolytatsa2"/>
        <w:numPr>
          <w:ilvl w:val="0"/>
          <w:numId w:val="36"/>
        </w:numPr>
        <w:tabs>
          <w:tab w:val="left" w:pos="709"/>
        </w:tabs>
      </w:pPr>
      <w:r w:rsidRPr="00966CEE">
        <w:t>rendszeresen tájékoztatja a polgármestert, indokolt esetben a képviselő-testületet</w:t>
      </w:r>
      <w:r w:rsidR="00CC7800">
        <w:t>,</w:t>
      </w:r>
      <w:r w:rsidRPr="00966CEE">
        <w:t xml:space="preserve"> a bizottságokat az önkormányzat munkáját érintő jogszabályokról,</w:t>
      </w:r>
    </w:p>
    <w:p w14:paraId="28A02ACF" w14:textId="77777777" w:rsidR="002964D7" w:rsidRPr="00966CEE" w:rsidRDefault="002964D7" w:rsidP="00E26F6D">
      <w:pPr>
        <w:pStyle w:val="Listafolytatsa2"/>
        <w:numPr>
          <w:ilvl w:val="0"/>
          <w:numId w:val="36"/>
        </w:numPr>
        <w:tabs>
          <w:tab w:val="left" w:pos="709"/>
        </w:tabs>
      </w:pPr>
      <w:r w:rsidRPr="00966CEE">
        <w:lastRenderedPageBreak/>
        <w:t>ellátja az államigazgatási tevékenység egyszerűsítésével, korszerűsítésével összefüggő feladatokat.</w:t>
      </w:r>
    </w:p>
    <w:p w14:paraId="23970085" w14:textId="77777777" w:rsidR="002964D7" w:rsidRDefault="002964D7" w:rsidP="002964D7">
      <w:pPr>
        <w:pStyle w:val="Listafolytatsa2"/>
        <w:tabs>
          <w:tab w:val="left" w:pos="709"/>
        </w:tabs>
        <w:ind w:left="0"/>
      </w:pPr>
      <w:r>
        <w:t>(2) A jegyző, ha az előterjesztett döntési javaslatot jogszabálysértőnek találja, köteles erre a képviselő-testületet figyelmeztetni a 13. § (2) bekezdés f) pontja szerinti ellenjegyzési záradékban.  A képviselő-testületi ülésen benyújtott módosító indítvány esetében a jegyző szóban jelzi, ha a döntési javaslat jogszabálysértő, mely tény a jegyzőkönyvben rögzítésre kerül. Amennyiben a jogszabálysértést a jegyző a döntéshozatalt követően észleli, a következő ülésen köteles jelzési kötelezettségének eleget tenni.</w:t>
      </w:r>
    </w:p>
    <w:p w14:paraId="72FBC66E" w14:textId="77777777" w:rsidR="002964D7" w:rsidRDefault="002964D7" w:rsidP="002964D7">
      <w:pPr>
        <w:pStyle w:val="Listafolytatsa2"/>
        <w:tabs>
          <w:tab w:val="left" w:pos="709"/>
        </w:tabs>
        <w:ind w:left="0"/>
      </w:pPr>
      <w:r>
        <w:t>(3) A jegyző, ha a képviselő-testület, a bizottság, a polgármester működését jogszabálysértőnek találja, köteles ezt a képviselő-testület, a bizottság következő ülésén jelezni.</w:t>
      </w:r>
    </w:p>
    <w:p w14:paraId="3FF85B2E" w14:textId="77777777" w:rsidR="002E27DF" w:rsidRDefault="002E27DF" w:rsidP="002964D7">
      <w:pPr>
        <w:pStyle w:val="Listafolytatsa2"/>
        <w:tabs>
          <w:tab w:val="left" w:pos="709"/>
        </w:tabs>
        <w:ind w:left="0"/>
      </w:pPr>
    </w:p>
    <w:p w14:paraId="35CEB8DF" w14:textId="3867350B" w:rsidR="002964D7" w:rsidRDefault="002964D7" w:rsidP="002964D7">
      <w:pPr>
        <w:pStyle w:val="Listafolytatsa2"/>
        <w:tabs>
          <w:tab w:val="left" w:pos="709"/>
        </w:tabs>
        <w:ind w:left="0"/>
      </w:pPr>
      <w:r>
        <w:rPr>
          <w:b/>
        </w:rPr>
        <w:t>50</w:t>
      </w:r>
      <w:r w:rsidRPr="00C72A1C">
        <w:rPr>
          <w:b/>
        </w:rPr>
        <w:t>. §</w:t>
      </w:r>
      <w:r w:rsidR="00CE18CD">
        <w:rPr>
          <w:rStyle w:val="Lbjegyzet-hivatkozs"/>
          <w:b/>
        </w:rPr>
        <w:footnoteReference w:id="44"/>
      </w:r>
      <w:r w:rsidR="001C6474">
        <w:t xml:space="preserve"> </w:t>
      </w:r>
      <w:r w:rsidR="001C6474" w:rsidRPr="0097208C">
        <w:t>A jegyzői és aljegyzői tisztség egyidejű betöltetlensége, illetve tartós akadályoztatásuk esetén a Mötv. 82. § (3) bekezdésében foglaltak alapján a jegyzői feladatokat a jegyzői kabinetvezető látja el</w:t>
      </w:r>
      <w:r w:rsidR="001C6474">
        <w:t>.</w:t>
      </w:r>
    </w:p>
    <w:p w14:paraId="56970F96" w14:textId="71A8CD08" w:rsidR="002964D7" w:rsidRDefault="002964D7" w:rsidP="002964D7">
      <w:pPr>
        <w:pStyle w:val="Cmsor1"/>
      </w:pPr>
      <w:bookmarkStart w:id="142" w:name="_Toc290633278"/>
      <w:bookmarkStart w:id="143" w:name="_Toc276639910"/>
      <w:bookmarkStart w:id="144" w:name="_Toc291747719"/>
      <w:bookmarkStart w:id="145" w:name="_Toc67639903"/>
      <w:r>
        <w:t>VII</w:t>
      </w:r>
      <w:r w:rsidRPr="00CA587F">
        <w:t xml:space="preserve">. </w:t>
      </w:r>
      <w:r>
        <w:t>Fejezet</w:t>
      </w:r>
      <w:bookmarkStart w:id="146" w:name="_Toc290633279"/>
      <w:bookmarkEnd w:id="142"/>
      <w:r>
        <w:br/>
      </w:r>
      <w:r w:rsidRPr="00CA587F">
        <w:t>A Polgármesteri Hivatal</w:t>
      </w:r>
      <w:bookmarkEnd w:id="143"/>
      <w:bookmarkEnd w:id="144"/>
      <w:bookmarkEnd w:id="145"/>
      <w:bookmarkEnd w:id="146"/>
    </w:p>
    <w:p w14:paraId="7C3DDFC1" w14:textId="3C1661D2" w:rsidR="002964D7" w:rsidRPr="00766EEE" w:rsidRDefault="00A52B3E" w:rsidP="002964D7">
      <w:pPr>
        <w:pStyle w:val="Cmsor2"/>
      </w:pPr>
      <w:bookmarkStart w:id="147" w:name="_Toc67639904"/>
      <w:r>
        <w:rPr>
          <w:rStyle w:val="Lbjegyzet-hivatkozs"/>
        </w:rPr>
        <w:footnoteReference w:id="45"/>
      </w:r>
      <w:r>
        <w:t xml:space="preserve"> </w:t>
      </w:r>
      <w:r w:rsidRPr="006E50E7">
        <w:t>A Polgármesteri Hivatal létrehozása, a működéséhez szükséges feltételek biztosítása, belső szervezeti tagozódása</w:t>
      </w:r>
      <w:bookmarkEnd w:id="147"/>
    </w:p>
    <w:p w14:paraId="6CBDEF63" w14:textId="77777777" w:rsidR="002964D7" w:rsidRDefault="002964D7" w:rsidP="002964D7">
      <w:r>
        <w:rPr>
          <w:b/>
        </w:rPr>
        <w:t>51</w:t>
      </w:r>
      <w:r w:rsidRPr="003A3636">
        <w:rPr>
          <w:b/>
        </w:rPr>
        <w:t>. §</w:t>
      </w:r>
      <w:r w:rsidRPr="00DF24CB">
        <w:t xml:space="preserve"> </w:t>
      </w:r>
      <w:r>
        <w:t>(1) A képviselő-testület az Mötv. 84. § (1) bekezdésében meghatározott feladatok ellátására Szigetszentmiklósi Polgármesteri Hivatal elnevezéssel egységes hivatalt hoz létre.</w:t>
      </w:r>
    </w:p>
    <w:p w14:paraId="4D95A7F8" w14:textId="7A736D0A" w:rsidR="002964D7" w:rsidRDefault="002964D7" w:rsidP="002964D7">
      <w:pPr>
        <w:pStyle w:val="Lista2"/>
        <w:spacing w:before="60"/>
        <w:ind w:left="0" w:firstLine="284"/>
      </w:pPr>
      <w:r>
        <w:t>(2)</w:t>
      </w:r>
      <w:r w:rsidR="00A52B3E">
        <w:rPr>
          <w:rStyle w:val="Lbjegyzet-hivatkozs"/>
        </w:rPr>
        <w:footnoteReference w:id="46"/>
      </w:r>
      <w:r w:rsidR="00A52B3E">
        <w:t xml:space="preserve"> </w:t>
      </w:r>
      <w:r w:rsidR="00A52B3E" w:rsidRPr="006E50E7">
        <w:t>A képviselő-testület a polgármester előterjesztése alapján az önkormányzat tárgyévi költségvetésében meghatározza a Polgármesteri Hivatal létszámát, a működéséhez szükséges előirányzatokat, a működési és fenntartási költségeket</w:t>
      </w:r>
      <w:r w:rsidRPr="00DF24CB">
        <w:t xml:space="preserve">. </w:t>
      </w:r>
    </w:p>
    <w:p w14:paraId="0159AA71" w14:textId="77777777" w:rsidR="002964D7" w:rsidRPr="00DF24CB" w:rsidRDefault="002964D7" w:rsidP="002964D7">
      <w:pPr>
        <w:pStyle w:val="Lista2"/>
        <w:spacing w:before="60"/>
        <w:ind w:left="0" w:firstLine="284"/>
      </w:pPr>
      <w:r>
        <w:t>(3</w:t>
      </w:r>
      <w:r w:rsidRPr="00DF24CB">
        <w:t>)</w:t>
      </w:r>
      <w:r>
        <w:t xml:space="preserve"> </w:t>
      </w:r>
      <w:r w:rsidRPr="00DF24CB">
        <w:t xml:space="preserve">A polgármester </w:t>
      </w:r>
      <w:r>
        <w:t xml:space="preserve">(2) bekezdés szerinti </w:t>
      </w:r>
      <w:r w:rsidRPr="00DF24CB">
        <w:t>előterjesztését a jegyző javaslatának figyelembevételével teszi meg.</w:t>
      </w:r>
    </w:p>
    <w:p w14:paraId="67EC6041" w14:textId="77777777" w:rsidR="002964D7" w:rsidRDefault="002964D7" w:rsidP="002964D7"/>
    <w:p w14:paraId="72358816" w14:textId="77777777" w:rsidR="002964D7" w:rsidRDefault="002964D7" w:rsidP="002964D7">
      <w:r>
        <w:rPr>
          <w:b/>
        </w:rPr>
        <w:t>52</w:t>
      </w:r>
      <w:r w:rsidRPr="003A3636">
        <w:rPr>
          <w:b/>
        </w:rPr>
        <w:t>. §</w:t>
      </w:r>
      <w:r>
        <w:t xml:space="preserve"> (1) </w:t>
      </w:r>
      <w:r w:rsidR="001B65C5">
        <w:rPr>
          <w:rStyle w:val="Lbjegyzet-hivatkozs"/>
        </w:rPr>
        <w:footnoteReference w:id="47"/>
      </w:r>
      <w:r w:rsidRPr="00DF24CB">
        <w:t xml:space="preserve">A Polgármesteri Hivatal szervezeti </w:t>
      </w:r>
      <w:r>
        <w:t>egységei a következők:</w:t>
      </w:r>
    </w:p>
    <w:p w14:paraId="011C4A54" w14:textId="77777777" w:rsidR="001C6474" w:rsidRDefault="001C6474" w:rsidP="00E26F6D">
      <w:pPr>
        <w:numPr>
          <w:ilvl w:val="0"/>
          <w:numId w:val="46"/>
        </w:numPr>
        <w:tabs>
          <w:tab w:val="clear" w:pos="9072"/>
        </w:tabs>
        <w:ind w:left="1145"/>
      </w:pPr>
      <w:r w:rsidRPr="000C5664">
        <w:t>Polgármesteri Kabinet</w:t>
      </w:r>
    </w:p>
    <w:p w14:paraId="355C2C85" w14:textId="77777777" w:rsidR="001C6474" w:rsidRPr="0042672F" w:rsidRDefault="001C6474" w:rsidP="001C6474">
      <w:pPr>
        <w:ind w:left="1145"/>
      </w:pPr>
      <w:r w:rsidRPr="0042672F">
        <w:t>aa) Kabinet Iroda</w:t>
      </w:r>
    </w:p>
    <w:p w14:paraId="2C24AB8A" w14:textId="77777777" w:rsidR="001C6474" w:rsidRPr="0042672F" w:rsidRDefault="001C6474" w:rsidP="001C6474">
      <w:pPr>
        <w:ind w:left="1145"/>
      </w:pPr>
      <w:r>
        <w:t>ab) Sport, Oktatás és Civil k</w:t>
      </w:r>
      <w:r w:rsidRPr="0042672F">
        <w:t>apcsolatok Iroda</w:t>
      </w:r>
    </w:p>
    <w:p w14:paraId="15D5A7B0" w14:textId="77777777" w:rsidR="001C6474" w:rsidRPr="0042672F" w:rsidRDefault="001C6474" w:rsidP="001C6474">
      <w:pPr>
        <w:ind w:left="1145"/>
      </w:pPr>
      <w:r w:rsidRPr="0042672F">
        <w:t>ac) Sajtó- és kommunikációs Iroda</w:t>
      </w:r>
    </w:p>
    <w:p w14:paraId="408EBEE7" w14:textId="77777777" w:rsidR="001C6474" w:rsidRPr="000C5664" w:rsidRDefault="001C6474" w:rsidP="00E26F6D">
      <w:pPr>
        <w:numPr>
          <w:ilvl w:val="0"/>
          <w:numId w:val="46"/>
        </w:numPr>
        <w:tabs>
          <w:tab w:val="clear" w:pos="9072"/>
        </w:tabs>
        <w:ind w:left="1145"/>
      </w:pPr>
      <w:r w:rsidRPr="000C5664">
        <w:t>Alpolgármesteri Kabinet</w:t>
      </w:r>
    </w:p>
    <w:p w14:paraId="3F3E6957" w14:textId="77777777" w:rsidR="001C6474" w:rsidRPr="000C5664" w:rsidRDefault="001C6474" w:rsidP="00E26F6D">
      <w:pPr>
        <w:numPr>
          <w:ilvl w:val="0"/>
          <w:numId w:val="46"/>
        </w:numPr>
        <w:tabs>
          <w:tab w:val="clear" w:pos="9072"/>
        </w:tabs>
        <w:ind w:left="1145"/>
      </w:pPr>
      <w:r w:rsidRPr="000C5664">
        <w:t>Jegyzői Referatúra</w:t>
      </w:r>
    </w:p>
    <w:p w14:paraId="585C006D" w14:textId="77777777" w:rsidR="001C6474" w:rsidRPr="000C5664" w:rsidRDefault="001C6474" w:rsidP="00E26F6D">
      <w:pPr>
        <w:numPr>
          <w:ilvl w:val="0"/>
          <w:numId w:val="46"/>
        </w:numPr>
        <w:tabs>
          <w:tab w:val="clear" w:pos="9072"/>
        </w:tabs>
        <w:ind w:left="1145"/>
      </w:pPr>
      <w:r w:rsidRPr="000C5664">
        <w:t>Szervezési Osztály</w:t>
      </w:r>
    </w:p>
    <w:p w14:paraId="5C893CEC" w14:textId="77777777" w:rsidR="001C6474" w:rsidRPr="000C5664" w:rsidRDefault="001C6474" w:rsidP="001C6474">
      <w:pPr>
        <w:ind w:left="1145"/>
      </w:pPr>
      <w:r w:rsidRPr="000C5664">
        <w:t>da) Testületi Iroda</w:t>
      </w:r>
    </w:p>
    <w:p w14:paraId="17F31615" w14:textId="77777777" w:rsidR="001C6474" w:rsidRPr="000C5664" w:rsidRDefault="001C6474" w:rsidP="001C6474">
      <w:pPr>
        <w:ind w:left="1145"/>
      </w:pPr>
      <w:r w:rsidRPr="000C5664">
        <w:t>db) Közszolgáltatás-fejlesztési Iroda</w:t>
      </w:r>
    </w:p>
    <w:p w14:paraId="63A2F021" w14:textId="77777777" w:rsidR="001C6474" w:rsidRPr="000C5664" w:rsidRDefault="001C6474" w:rsidP="001C6474">
      <w:pPr>
        <w:ind w:left="1145"/>
      </w:pPr>
      <w:r w:rsidRPr="000C5664">
        <w:t>dc) Ügyviteli Iroda</w:t>
      </w:r>
    </w:p>
    <w:p w14:paraId="7CE30D48" w14:textId="77777777" w:rsidR="001C6474" w:rsidRPr="000C5664" w:rsidRDefault="001C6474" w:rsidP="00E26F6D">
      <w:pPr>
        <w:numPr>
          <w:ilvl w:val="0"/>
          <w:numId w:val="46"/>
        </w:numPr>
        <w:tabs>
          <w:tab w:val="clear" w:pos="9072"/>
        </w:tabs>
        <w:ind w:left="1145"/>
      </w:pPr>
      <w:r w:rsidRPr="000C5664">
        <w:t>Hatósági Osztály</w:t>
      </w:r>
    </w:p>
    <w:p w14:paraId="2D81878E" w14:textId="77777777" w:rsidR="001C6474" w:rsidRPr="000C5664" w:rsidRDefault="001C6474" w:rsidP="001C6474">
      <w:pPr>
        <w:ind w:left="1145"/>
      </w:pPr>
      <w:r w:rsidRPr="000C5664">
        <w:t>ea) Általános Igazgatási Iroda</w:t>
      </w:r>
    </w:p>
    <w:p w14:paraId="5D3A2AED" w14:textId="77777777" w:rsidR="001C6474" w:rsidRPr="000C5664" w:rsidRDefault="001C6474" w:rsidP="001C6474">
      <w:pPr>
        <w:ind w:left="1145"/>
      </w:pPr>
      <w:r w:rsidRPr="000C5664">
        <w:t>eb) Rendvédelmi és Közbiztonsági Iroda</w:t>
      </w:r>
    </w:p>
    <w:p w14:paraId="1B8DA5DC" w14:textId="77777777" w:rsidR="001C6474" w:rsidRPr="000C5664" w:rsidRDefault="001C6474" w:rsidP="001C6474">
      <w:pPr>
        <w:ind w:left="1145"/>
      </w:pPr>
      <w:r w:rsidRPr="000C5664">
        <w:t>ec) Szociális Iroda</w:t>
      </w:r>
    </w:p>
    <w:p w14:paraId="2420A1A5" w14:textId="77777777" w:rsidR="001C6474" w:rsidRPr="000C5664" w:rsidRDefault="001C6474" w:rsidP="00E26F6D">
      <w:pPr>
        <w:numPr>
          <w:ilvl w:val="0"/>
          <w:numId w:val="46"/>
        </w:numPr>
        <w:tabs>
          <w:tab w:val="clear" w:pos="9072"/>
        </w:tabs>
        <w:ind w:left="1145"/>
      </w:pPr>
      <w:r w:rsidRPr="000C5664">
        <w:t>Városüzemeltetési Osztály</w:t>
      </w:r>
    </w:p>
    <w:p w14:paraId="12E5FDAD" w14:textId="77777777" w:rsidR="001C6474" w:rsidRPr="000C5664" w:rsidRDefault="001C6474" w:rsidP="001C6474">
      <w:pPr>
        <w:ind w:left="1145"/>
      </w:pPr>
      <w:r w:rsidRPr="000C5664">
        <w:lastRenderedPageBreak/>
        <w:t>fa) Városüzemeltetési Iroda</w:t>
      </w:r>
    </w:p>
    <w:p w14:paraId="1C419B4F" w14:textId="77777777" w:rsidR="001C6474" w:rsidRPr="000C5664" w:rsidRDefault="001C6474" w:rsidP="001C6474">
      <w:pPr>
        <w:ind w:left="1145"/>
      </w:pPr>
      <w:r w:rsidRPr="000C5664">
        <w:t>fb) Út- és közmű Iroda</w:t>
      </w:r>
    </w:p>
    <w:p w14:paraId="1BEFE7CA" w14:textId="77777777" w:rsidR="001C6474" w:rsidRPr="000C5664" w:rsidRDefault="001C6474" w:rsidP="001C6474">
      <w:pPr>
        <w:ind w:left="1145"/>
      </w:pPr>
      <w:r w:rsidRPr="000C5664">
        <w:t>fc) Műszaki Iroda</w:t>
      </w:r>
    </w:p>
    <w:p w14:paraId="5D9BEBCD" w14:textId="77777777" w:rsidR="001C6474" w:rsidRPr="000C5664" w:rsidRDefault="001C6474" w:rsidP="00E26F6D">
      <w:pPr>
        <w:numPr>
          <w:ilvl w:val="0"/>
          <w:numId w:val="46"/>
        </w:numPr>
        <w:tabs>
          <w:tab w:val="clear" w:pos="9072"/>
        </w:tabs>
        <w:ind w:left="1145"/>
      </w:pPr>
      <w:r w:rsidRPr="000C5664">
        <w:t>Pénzügyi Osztály</w:t>
      </w:r>
    </w:p>
    <w:p w14:paraId="41B1F2E3" w14:textId="77777777" w:rsidR="001C6474" w:rsidRPr="000C5664" w:rsidRDefault="001C6474" w:rsidP="001C6474">
      <w:pPr>
        <w:ind w:left="1145"/>
      </w:pPr>
      <w:r w:rsidRPr="000C5664">
        <w:t>ga) Pénzügyi Iroda</w:t>
      </w:r>
    </w:p>
    <w:p w14:paraId="62BFB904" w14:textId="77777777" w:rsidR="001C6474" w:rsidRPr="000C5664" w:rsidRDefault="001C6474" w:rsidP="001C6474">
      <w:pPr>
        <w:ind w:left="1145"/>
      </w:pPr>
      <w:r w:rsidRPr="000C5664">
        <w:t>gb) Költségvetési és Számviteli Iroda</w:t>
      </w:r>
    </w:p>
    <w:p w14:paraId="7029C463" w14:textId="77777777" w:rsidR="001C6474" w:rsidRPr="000C5664" w:rsidRDefault="001C6474" w:rsidP="00E26F6D">
      <w:pPr>
        <w:numPr>
          <w:ilvl w:val="0"/>
          <w:numId w:val="46"/>
        </w:numPr>
        <w:tabs>
          <w:tab w:val="clear" w:pos="9072"/>
        </w:tabs>
        <w:ind w:left="1145"/>
      </w:pPr>
      <w:r w:rsidRPr="000C5664">
        <w:t>Adóhatósági Osztály</w:t>
      </w:r>
    </w:p>
    <w:p w14:paraId="0D60066D" w14:textId="77777777" w:rsidR="001C6474" w:rsidRPr="000C5664" w:rsidRDefault="001C6474" w:rsidP="001C6474">
      <w:pPr>
        <w:ind w:left="1145"/>
      </w:pPr>
      <w:r w:rsidRPr="000C5664">
        <w:t>ha) Helyi Adó Iroda</w:t>
      </w:r>
    </w:p>
    <w:p w14:paraId="37E32BD6" w14:textId="77777777" w:rsidR="001C6474" w:rsidRPr="000C5664" w:rsidRDefault="001C6474" w:rsidP="001C6474">
      <w:pPr>
        <w:ind w:left="1145"/>
      </w:pPr>
      <w:r w:rsidRPr="000C5664">
        <w:t>hb) Gépjárműadó és Végrehajtási Iroda</w:t>
      </w:r>
    </w:p>
    <w:p w14:paraId="211578FA" w14:textId="77777777" w:rsidR="001C6474" w:rsidRPr="000C5664" w:rsidRDefault="001C6474" w:rsidP="00E26F6D">
      <w:pPr>
        <w:numPr>
          <w:ilvl w:val="0"/>
          <w:numId w:val="46"/>
        </w:numPr>
        <w:tabs>
          <w:tab w:val="clear" w:pos="9072"/>
        </w:tabs>
        <w:ind w:left="1145"/>
      </w:pPr>
      <w:r w:rsidRPr="000C5664">
        <w:t>Településrendezési Osztály</w:t>
      </w:r>
    </w:p>
    <w:p w14:paraId="4FCEC631" w14:textId="77777777" w:rsidR="001C6474" w:rsidRPr="000C5664" w:rsidRDefault="001C6474" w:rsidP="001C6474">
      <w:pPr>
        <w:ind w:left="1145"/>
      </w:pPr>
      <w:r w:rsidRPr="000C5664">
        <w:t>ia) Főépítészi Iroda</w:t>
      </w:r>
    </w:p>
    <w:p w14:paraId="4A96288E" w14:textId="77777777" w:rsidR="001C6474" w:rsidRPr="000C5664" w:rsidRDefault="001C6474" w:rsidP="001C6474">
      <w:pPr>
        <w:ind w:left="1145"/>
      </w:pPr>
      <w:r w:rsidRPr="000C5664">
        <w:t>ib) Vagyongazdálkodási Iroda</w:t>
      </w:r>
    </w:p>
    <w:p w14:paraId="7D9EB8DB" w14:textId="43829630" w:rsidR="001C6474" w:rsidRPr="000C5664" w:rsidRDefault="001C6474" w:rsidP="001C6474">
      <w:pPr>
        <w:ind w:left="1145"/>
      </w:pPr>
      <w:r w:rsidRPr="000C5664">
        <w:t xml:space="preserve">ic) </w:t>
      </w:r>
      <w:r w:rsidR="007C32A2">
        <w:rPr>
          <w:rStyle w:val="Lbjegyzet-hivatkozs"/>
        </w:rPr>
        <w:footnoteReference w:id="48"/>
      </w:r>
    </w:p>
    <w:p w14:paraId="4D26B1A1" w14:textId="77777777" w:rsidR="001C6474" w:rsidRPr="000C5664" w:rsidRDefault="001C6474" w:rsidP="00E26F6D">
      <w:pPr>
        <w:numPr>
          <w:ilvl w:val="0"/>
          <w:numId w:val="46"/>
        </w:numPr>
        <w:tabs>
          <w:tab w:val="clear" w:pos="9072"/>
        </w:tabs>
        <w:ind w:left="1145"/>
      </w:pPr>
      <w:r w:rsidRPr="000C5664">
        <w:t>Városfejlesztési Projekt Osztály</w:t>
      </w:r>
    </w:p>
    <w:p w14:paraId="607941EE" w14:textId="77777777" w:rsidR="001C6474" w:rsidRPr="000C5664" w:rsidRDefault="001C6474" w:rsidP="001C6474">
      <w:pPr>
        <w:ind w:left="1145"/>
      </w:pPr>
      <w:r w:rsidRPr="000C5664">
        <w:t>ja) Beruházási Iroda</w:t>
      </w:r>
    </w:p>
    <w:p w14:paraId="26E33C80" w14:textId="77777777" w:rsidR="001C6474" w:rsidRPr="000C5664" w:rsidRDefault="001C6474" w:rsidP="001C6474">
      <w:pPr>
        <w:ind w:left="1145"/>
      </w:pPr>
      <w:r w:rsidRPr="000C5664">
        <w:t>jb) Projekt Iroda</w:t>
      </w:r>
    </w:p>
    <w:p w14:paraId="7694C9B2" w14:textId="77777777" w:rsidR="001C6474" w:rsidRPr="000C5664" w:rsidRDefault="001C6474" w:rsidP="001C6474">
      <w:pPr>
        <w:ind w:left="1145"/>
      </w:pPr>
      <w:r w:rsidRPr="000C5664">
        <w:t>jc) Városfejlesztési, Stratégiai Iroda</w:t>
      </w:r>
      <w:r>
        <w:t>”</w:t>
      </w:r>
    </w:p>
    <w:p w14:paraId="01C52AF2" w14:textId="2E347254" w:rsidR="002964D7" w:rsidRDefault="008D286A" w:rsidP="002964D7">
      <w:pPr>
        <w:pStyle w:val="Lista2"/>
        <w:tabs>
          <w:tab w:val="left" w:pos="1276"/>
        </w:tabs>
        <w:spacing w:before="120"/>
        <w:ind w:left="1276" w:hanging="992"/>
      </w:pPr>
      <w:r>
        <w:t xml:space="preserve">      </w:t>
      </w:r>
      <w:r w:rsidR="002964D7">
        <w:t>(2)</w:t>
      </w:r>
      <w:r w:rsidR="00FC4354">
        <w:rPr>
          <w:rStyle w:val="Lbjegyzet-hivatkozs"/>
        </w:rPr>
        <w:footnoteReference w:id="49"/>
      </w:r>
    </w:p>
    <w:p w14:paraId="040D2F21" w14:textId="77777777" w:rsidR="002964D7" w:rsidRDefault="002964D7" w:rsidP="002964D7">
      <w:pPr>
        <w:pStyle w:val="Lista2"/>
      </w:pPr>
    </w:p>
    <w:p w14:paraId="08D5B4B9" w14:textId="18302D08" w:rsidR="002964D7" w:rsidRPr="00766EEE" w:rsidRDefault="002964D7" w:rsidP="002964D7">
      <w:pPr>
        <w:pStyle w:val="Cmsor2"/>
      </w:pPr>
      <w:bookmarkStart w:id="148" w:name="_Toc290633281"/>
      <w:r>
        <w:t xml:space="preserve"> </w:t>
      </w:r>
      <w:bookmarkStart w:id="149" w:name="_Toc67639905"/>
      <w:bookmarkEnd w:id="148"/>
      <w:r w:rsidR="0021460F">
        <w:rPr>
          <w:rStyle w:val="Lbjegyzet-hivatkozs"/>
        </w:rPr>
        <w:footnoteReference w:id="50"/>
      </w:r>
      <w:r w:rsidR="0021460F" w:rsidRPr="0021460F">
        <w:t xml:space="preserve"> </w:t>
      </w:r>
      <w:r w:rsidR="0021460F" w:rsidRPr="006E50E7">
        <w:t>A Polgármesteri Hivatal munkarendje és ügyfélfogadási rendje, a polgármester és alpolgármester ügyfélfogadási ideje</w:t>
      </w:r>
      <w:bookmarkEnd w:id="149"/>
    </w:p>
    <w:p w14:paraId="0982DC5E" w14:textId="77777777" w:rsidR="002964D7" w:rsidRPr="00EA7458" w:rsidRDefault="002964D7" w:rsidP="002964D7">
      <w:pPr>
        <w:pStyle w:val="Lista2"/>
        <w:tabs>
          <w:tab w:val="clear" w:pos="9072"/>
          <w:tab w:val="left" w:pos="4536"/>
        </w:tabs>
        <w:ind w:left="0" w:firstLine="0"/>
      </w:pPr>
      <w:r>
        <w:rPr>
          <w:b/>
        </w:rPr>
        <w:t>53</w:t>
      </w:r>
      <w:r w:rsidRPr="003A3636">
        <w:rPr>
          <w:b/>
        </w:rPr>
        <w:t>. §</w:t>
      </w:r>
      <w:r>
        <w:t xml:space="preserve"> (1) A Polgármesteri Hivatalban teljes munkaidőben foglalkoztatott alkalmazottak munkaideje heti 40 óra.</w:t>
      </w:r>
    </w:p>
    <w:p w14:paraId="7C4CAB16" w14:textId="77777777" w:rsidR="002964D7" w:rsidRPr="00966CEE" w:rsidRDefault="002964D7" w:rsidP="002964D7">
      <w:pPr>
        <w:tabs>
          <w:tab w:val="left" w:pos="709"/>
        </w:tabs>
      </w:pPr>
      <w:r>
        <w:t xml:space="preserve">     (2</w:t>
      </w:r>
      <w:r w:rsidRPr="00966CEE">
        <w:t xml:space="preserve">) A képviselő-testület a Polgármesteri Hivatal ügyfélfogadási idejét az alábbiak szerint határozza meg: </w:t>
      </w:r>
    </w:p>
    <w:p w14:paraId="244C52FC" w14:textId="77777777" w:rsidR="002964D7" w:rsidRPr="00966CEE" w:rsidRDefault="002964D7" w:rsidP="00E26F6D">
      <w:pPr>
        <w:numPr>
          <w:ilvl w:val="0"/>
          <w:numId w:val="37"/>
        </w:numPr>
        <w:tabs>
          <w:tab w:val="left" w:pos="993"/>
        </w:tabs>
        <w:ind w:left="993"/>
      </w:pPr>
      <w:r w:rsidRPr="00966CEE">
        <w:t>Általános ügyfélfogadás ideje: hetente 16 óra.</w:t>
      </w:r>
    </w:p>
    <w:p w14:paraId="1F185CC0" w14:textId="3FFD5B21" w:rsidR="002964D7" w:rsidRPr="00966CEE" w:rsidRDefault="008D286A" w:rsidP="00E26F6D">
      <w:pPr>
        <w:numPr>
          <w:ilvl w:val="0"/>
          <w:numId w:val="37"/>
        </w:numPr>
        <w:tabs>
          <w:tab w:val="left" w:pos="993"/>
        </w:tabs>
        <w:ind w:left="993"/>
      </w:pPr>
      <w:r>
        <w:rPr>
          <w:rStyle w:val="Lbjegyzet-hivatkozs"/>
        </w:rPr>
        <w:footnoteReference w:id="51"/>
      </w:r>
      <w:r>
        <w:t xml:space="preserve"> </w:t>
      </w:r>
      <w:r w:rsidR="0021460F" w:rsidRPr="006A722A">
        <w:t>Polgármester ügyfélfogadási ideje: minden hónap utolsó csütörtök napján, az előzetes bejelentkezés során meghatározott időpontokban</w:t>
      </w:r>
      <w:r w:rsidR="0021460F">
        <w:t>.</w:t>
      </w:r>
    </w:p>
    <w:p w14:paraId="04AAE501" w14:textId="77777777" w:rsidR="002964D7" w:rsidRPr="00966CEE" w:rsidRDefault="002964D7" w:rsidP="00E26F6D">
      <w:pPr>
        <w:pStyle w:val="Listaszerbekezds"/>
        <w:numPr>
          <w:ilvl w:val="0"/>
          <w:numId w:val="37"/>
        </w:numPr>
        <w:tabs>
          <w:tab w:val="left" w:pos="993"/>
        </w:tabs>
        <w:ind w:left="993"/>
      </w:pPr>
      <w:r>
        <w:rPr>
          <w:rStyle w:val="Lbjegyzet-hivatkozs"/>
        </w:rPr>
        <w:footnoteReference w:id="52"/>
      </w:r>
      <w:r w:rsidR="002240E8" w:rsidRPr="002240E8">
        <w:t xml:space="preserve"> </w:t>
      </w:r>
      <w:r w:rsidR="002240E8">
        <w:t>Alpolgármester ügyfélfogadási ideje: minden hónap utolsó szerdája 8.00-10.00 óráig</w:t>
      </w:r>
    </w:p>
    <w:p w14:paraId="2B201422" w14:textId="77777777" w:rsidR="002964D7" w:rsidRPr="00966CEE" w:rsidRDefault="002964D7" w:rsidP="00E26F6D">
      <w:pPr>
        <w:numPr>
          <w:ilvl w:val="0"/>
          <w:numId w:val="37"/>
        </w:numPr>
        <w:tabs>
          <w:tab w:val="left" w:pos="993"/>
        </w:tabs>
        <w:ind w:left="993"/>
      </w:pPr>
      <w:r w:rsidRPr="00966CEE">
        <w:t>Jegyző ügyfélfogadási ideje: havonta 4 óra.</w:t>
      </w:r>
    </w:p>
    <w:p w14:paraId="08B11BBF" w14:textId="77777777" w:rsidR="002964D7" w:rsidRPr="00966CEE" w:rsidRDefault="002964D7" w:rsidP="00E26F6D">
      <w:pPr>
        <w:numPr>
          <w:ilvl w:val="0"/>
          <w:numId w:val="37"/>
        </w:numPr>
        <w:tabs>
          <w:tab w:val="left" w:pos="993"/>
        </w:tabs>
        <w:ind w:left="993"/>
      </w:pPr>
      <w:r w:rsidRPr="00966CEE">
        <w:t>Aljegyző ügyfélfogadási ideje: havonta 8 óra.</w:t>
      </w:r>
    </w:p>
    <w:p w14:paraId="0D821521" w14:textId="77777777" w:rsidR="002964D7" w:rsidRPr="00966CEE" w:rsidRDefault="002964D7" w:rsidP="00E26F6D">
      <w:pPr>
        <w:numPr>
          <w:ilvl w:val="0"/>
          <w:numId w:val="37"/>
        </w:numPr>
        <w:tabs>
          <w:tab w:val="left" w:pos="993"/>
        </w:tabs>
        <w:ind w:left="993"/>
      </w:pPr>
      <w:r w:rsidRPr="00966CEE">
        <w:t>szervezeti egységek vezetőinek ügyfélfogadási ideje: hetente 4,5 óra.</w:t>
      </w:r>
    </w:p>
    <w:p w14:paraId="527142F1" w14:textId="4BEF2EE3" w:rsidR="002964D7" w:rsidRPr="00966CEE" w:rsidRDefault="008823B9" w:rsidP="00E26F6D">
      <w:pPr>
        <w:numPr>
          <w:ilvl w:val="0"/>
          <w:numId w:val="37"/>
        </w:numPr>
        <w:tabs>
          <w:tab w:val="left" w:pos="993"/>
        </w:tabs>
        <w:ind w:left="993"/>
      </w:pPr>
      <w:r>
        <w:rPr>
          <w:rStyle w:val="Lbjegyzet-hivatkozs"/>
        </w:rPr>
        <w:footnoteReference w:id="53"/>
      </w:r>
      <w:r>
        <w:t xml:space="preserve"> A Városfejlesztési Projekt O</w:t>
      </w:r>
      <w:r w:rsidRPr="00965EEE">
        <w:t>sztály és a Városüzemeltetési Osztály ügyfélfogadási ideje: hetente 10 óra</w:t>
      </w:r>
      <w:r w:rsidR="002964D7" w:rsidRPr="00966CEE">
        <w:t>.</w:t>
      </w:r>
    </w:p>
    <w:p w14:paraId="5E21FAFB" w14:textId="77777777" w:rsidR="002964D7" w:rsidRPr="00966CEE" w:rsidRDefault="00AC16E1" w:rsidP="00E26F6D">
      <w:pPr>
        <w:numPr>
          <w:ilvl w:val="0"/>
          <w:numId w:val="37"/>
        </w:numPr>
        <w:tabs>
          <w:tab w:val="left" w:pos="993"/>
        </w:tabs>
        <w:ind w:left="993"/>
      </w:pPr>
      <w:r>
        <w:rPr>
          <w:rStyle w:val="Lbjegyzet-hivatkozs"/>
        </w:rPr>
        <w:footnoteReference w:id="54"/>
      </w:r>
      <w:r w:rsidR="004A2A57">
        <w:t xml:space="preserve"> Kihelyezett ügyfélszolgálat ügyfélfogadási ideje: Lakihegyen hetente 3 óra</w:t>
      </w:r>
      <w:r w:rsidR="00A10A99">
        <w:t>.</w:t>
      </w:r>
    </w:p>
    <w:p w14:paraId="5F5E4616" w14:textId="77777777" w:rsidR="001748F8" w:rsidRPr="00F7478E" w:rsidRDefault="002964D7" w:rsidP="001748F8">
      <w:pPr>
        <w:pStyle w:val="Lista2"/>
        <w:spacing w:before="60"/>
        <w:ind w:hanging="282"/>
      </w:pPr>
      <w:r>
        <w:lastRenderedPageBreak/>
        <w:t>(3)</w:t>
      </w:r>
      <w:r>
        <w:rPr>
          <w:rStyle w:val="Lbjegyzet-hivatkozs"/>
        </w:rPr>
        <w:footnoteReference w:id="55"/>
      </w:r>
      <w:r w:rsidR="0021460F">
        <w:t xml:space="preserve"> </w:t>
      </w:r>
      <w:r w:rsidR="001748F8" w:rsidRPr="00F7478E">
        <w:t>A Polgármesteri Hivatalban az igazgatási szünet időtartama</w:t>
      </w:r>
    </w:p>
    <w:p w14:paraId="3EB39DDF" w14:textId="77777777" w:rsidR="001748F8" w:rsidRPr="00F7478E" w:rsidRDefault="001748F8" w:rsidP="001748F8">
      <w:pPr>
        <w:pStyle w:val="Lista2"/>
        <w:spacing w:before="60"/>
        <w:ind w:firstLine="1"/>
      </w:pPr>
      <w:r w:rsidRPr="00F7478E">
        <w:t xml:space="preserve">a) nyáron legfeljebb három egybefüggő naptári hét, a Képviselő-testület ülésezési szünetének időszakában, </w:t>
      </w:r>
    </w:p>
    <w:p w14:paraId="58A64A72" w14:textId="0BBC52B9" w:rsidR="002964D7" w:rsidRDefault="001748F8" w:rsidP="001748F8">
      <w:pPr>
        <w:ind w:left="567"/>
      </w:pPr>
      <w:r w:rsidRPr="00F7478E">
        <w:t>b) télen legfeljebb három egybefüggő naptári hét, amely január 1-jét közvetlenül követő vasárnapig tart</w:t>
      </w:r>
      <w:r w:rsidR="00745135">
        <w:t>.</w:t>
      </w:r>
    </w:p>
    <w:p w14:paraId="7E82DA64" w14:textId="77777777" w:rsidR="00011FC8" w:rsidRPr="00071739" w:rsidRDefault="00011FC8" w:rsidP="00011FC8">
      <w:pPr>
        <w:ind w:left="567"/>
      </w:pPr>
      <w:r w:rsidRPr="00071739">
        <w:t>(3a)</w:t>
      </w:r>
      <w:r>
        <w:rPr>
          <w:rStyle w:val="Lbjegyzet-hivatkozs"/>
        </w:rPr>
        <w:footnoteReference w:id="56"/>
      </w:r>
      <w:r w:rsidR="00993448">
        <w:t xml:space="preserve"> </w:t>
      </w:r>
    </w:p>
    <w:p w14:paraId="7D012C81" w14:textId="3E67A919" w:rsidR="00011FC8" w:rsidRDefault="00011FC8" w:rsidP="00011FC8">
      <w:pPr>
        <w:pStyle w:val="Lista2"/>
        <w:spacing w:before="60"/>
        <w:ind w:left="567" w:firstLine="1"/>
      </w:pPr>
      <w:r w:rsidRPr="00071739">
        <w:t>(3b)</w:t>
      </w:r>
      <w:r>
        <w:rPr>
          <w:rStyle w:val="Lbjegyzet-hivatkozs"/>
        </w:rPr>
        <w:footnoteReference w:id="57"/>
      </w:r>
      <w:r w:rsidRPr="00071739">
        <w:t xml:space="preserve"> </w:t>
      </w:r>
    </w:p>
    <w:p w14:paraId="671D3721" w14:textId="34AA9867" w:rsidR="002B413F" w:rsidRPr="00F7478E" w:rsidRDefault="002B413F" w:rsidP="002B413F">
      <w:pPr>
        <w:pStyle w:val="Lista2"/>
        <w:spacing w:before="60"/>
        <w:ind w:firstLine="1"/>
      </w:pPr>
      <w:r w:rsidRPr="00F7478E">
        <w:t>(3c)</w:t>
      </w:r>
      <w:r>
        <w:rPr>
          <w:rStyle w:val="Lbjegyzet-hivatkozs"/>
        </w:rPr>
        <w:footnoteReference w:id="58"/>
      </w:r>
      <w:r w:rsidRPr="00F7478E">
        <w:t xml:space="preserve"> A jegyző az igazgatási szünet időszakára figyelemmel határozza meg a szabadságolási terv alapján kiadásra kerülő szabadságot.</w:t>
      </w:r>
    </w:p>
    <w:p w14:paraId="29CF00EB" w14:textId="2788A1E8" w:rsidR="002B413F" w:rsidRPr="00966CEE" w:rsidRDefault="002B413F" w:rsidP="002B413F">
      <w:pPr>
        <w:pStyle w:val="Lista2"/>
        <w:spacing w:before="60"/>
        <w:ind w:left="567" w:firstLine="1"/>
      </w:pPr>
      <w:r w:rsidRPr="00F7478E">
        <w:t>(3d)</w:t>
      </w:r>
      <w:r>
        <w:rPr>
          <w:rStyle w:val="Lbjegyzet-hivatkozs"/>
        </w:rPr>
        <w:footnoteReference w:id="59"/>
      </w:r>
      <w:r w:rsidRPr="00F7478E">
        <w:t xml:space="preserve"> A jegyző az igazgatási szünet alatt a szabadságot úgy adja ki, hogy legalább ügyeleti szinten biztosítsa a hivatali zavartalan ügymenetet és feladatellátást</w:t>
      </w:r>
      <w:r>
        <w:t>.</w:t>
      </w:r>
    </w:p>
    <w:p w14:paraId="31154C92" w14:textId="4D6B0EF2" w:rsidR="002964D7" w:rsidRDefault="002964D7" w:rsidP="002964D7">
      <w:pPr>
        <w:pStyle w:val="Lista2"/>
        <w:spacing w:before="60"/>
        <w:ind w:left="0" w:firstLine="0"/>
      </w:pPr>
      <w:r w:rsidRPr="00966CEE">
        <w:t xml:space="preserve">     (4)</w:t>
      </w:r>
      <w:r w:rsidR="005F5FF8">
        <w:t xml:space="preserve"> </w:t>
      </w:r>
      <w:r w:rsidR="005F5FF8">
        <w:rPr>
          <w:rStyle w:val="Lbjegyzet-hivatkozs"/>
        </w:rPr>
        <w:footnoteReference w:id="60"/>
      </w:r>
      <w:r w:rsidR="005F5FF8">
        <w:t xml:space="preserve"> </w:t>
      </w:r>
      <w:r w:rsidR="005F5FF8" w:rsidRPr="001F1AE6">
        <w:t>A Polgármesteri Hivatal szervezeti és működési rendjét, feladatainak ellátására vonatkozó részletes szabályokat a polgármester és jegyző által normatív utasításban kiadott Polgármesteri Hivatal Szervezeti és Működési Szabályzata tartalmazza</w:t>
      </w:r>
      <w:r>
        <w:t>.</w:t>
      </w:r>
    </w:p>
    <w:p w14:paraId="192752AF" w14:textId="77777777" w:rsidR="00582881" w:rsidRDefault="00582881" w:rsidP="002964D7">
      <w:pPr>
        <w:pStyle w:val="Lista2"/>
        <w:spacing w:before="60"/>
        <w:ind w:left="0" w:firstLine="0"/>
      </w:pPr>
      <w:r w:rsidRPr="00582881">
        <w:rPr>
          <w:b/>
        </w:rPr>
        <w:t>53/A. §</w:t>
      </w:r>
      <w:r>
        <w:rPr>
          <w:rStyle w:val="Lbjegyzet-hivatkozs"/>
          <w:b/>
        </w:rPr>
        <w:footnoteReference w:id="61"/>
      </w:r>
      <w:r w:rsidRPr="001D3522">
        <w:t xml:space="preserve"> A Polgármesteri Hivatal köztisztviselője számára a Közszolgálati Tisztviselők Napja, július 1-je, munkaszüneti nap</w:t>
      </w:r>
      <w:r>
        <w:t>.</w:t>
      </w:r>
    </w:p>
    <w:p w14:paraId="149BCEA8" w14:textId="77777777" w:rsidR="00461D62" w:rsidRDefault="00461D62" w:rsidP="002964D7">
      <w:pPr>
        <w:pStyle w:val="Lista2"/>
        <w:spacing w:before="60"/>
        <w:ind w:left="0" w:firstLine="0"/>
      </w:pPr>
    </w:p>
    <w:p w14:paraId="3853B6A8" w14:textId="77777777" w:rsidR="00461D62" w:rsidRDefault="00461D62" w:rsidP="002964D7">
      <w:pPr>
        <w:pStyle w:val="Lista2"/>
        <w:spacing w:before="60"/>
        <w:ind w:left="0" w:firstLine="0"/>
      </w:pPr>
    </w:p>
    <w:p w14:paraId="7E932AA3" w14:textId="059CFBF1" w:rsidR="002964D7" w:rsidRPr="00D946A0" w:rsidRDefault="002964D7" w:rsidP="002964D7">
      <w:pPr>
        <w:pStyle w:val="Cmsor1"/>
      </w:pPr>
      <w:bookmarkStart w:id="150" w:name="_Toc276639911"/>
      <w:bookmarkStart w:id="151" w:name="_Toc290633282"/>
      <w:bookmarkStart w:id="152" w:name="_Toc291747722"/>
      <w:bookmarkStart w:id="153" w:name="_Toc67639906"/>
      <w:r w:rsidRPr="00DF24CB">
        <w:t>V</w:t>
      </w:r>
      <w:r>
        <w:t>III</w:t>
      </w:r>
      <w:r w:rsidRPr="00D946A0">
        <w:t>. F</w:t>
      </w:r>
      <w:r>
        <w:t>ejezet</w:t>
      </w:r>
      <w:r>
        <w:br/>
      </w:r>
      <w:r w:rsidRPr="00D946A0">
        <w:t>A társulás</w:t>
      </w:r>
      <w:bookmarkEnd w:id="150"/>
      <w:bookmarkEnd w:id="151"/>
      <w:bookmarkEnd w:id="152"/>
      <w:bookmarkEnd w:id="153"/>
    </w:p>
    <w:p w14:paraId="6ED7A6B9" w14:textId="07823610" w:rsidR="002964D7" w:rsidRPr="00766EEE" w:rsidRDefault="002964D7" w:rsidP="002964D7">
      <w:pPr>
        <w:pStyle w:val="Cmsor2"/>
      </w:pPr>
      <w:bookmarkStart w:id="154" w:name="_Toc290633283"/>
      <w:bookmarkStart w:id="155" w:name="_Toc291747723"/>
      <w:bookmarkStart w:id="156" w:name="_Toc67639907"/>
      <w:r w:rsidRPr="00766EEE">
        <w:t>Társulásban való részvétel</w:t>
      </w:r>
      <w:bookmarkEnd w:id="154"/>
      <w:bookmarkEnd w:id="155"/>
      <w:bookmarkEnd w:id="156"/>
    </w:p>
    <w:p w14:paraId="6223FC9E" w14:textId="77777777" w:rsidR="002964D7" w:rsidRDefault="002964D7" w:rsidP="002964D7">
      <w:r>
        <w:rPr>
          <w:b/>
        </w:rPr>
        <w:t>54</w:t>
      </w:r>
      <w:r w:rsidRPr="003A3636">
        <w:rPr>
          <w:b/>
        </w:rPr>
        <w:t>. §</w:t>
      </w:r>
      <w:r w:rsidRPr="009A5529">
        <w:t xml:space="preserve"> </w:t>
      </w:r>
      <w:r>
        <w:t xml:space="preserve">(1) </w:t>
      </w:r>
      <w:r w:rsidRPr="009A5529">
        <w:t>Az önkormányzat a feladatainak hatékonyabb, célszerűbb, gazdaságosabb és ésszerűbb megoldása érdekében társulásokban vesz részt. A képviselő-testület elsősorban a megyei közgyűléssel, más települések képviselő-testületeivel, gazdasági, szolgáltató szervezetekkel, közszolgáltatásokat nyújtó intézményekkel alakít társulásokat.</w:t>
      </w:r>
    </w:p>
    <w:p w14:paraId="199F2B84" w14:textId="77777777" w:rsidR="002964D7" w:rsidRPr="00C3310C" w:rsidRDefault="002964D7" w:rsidP="002964D7">
      <w:r>
        <w:t>(2) A társulás együttműködésének tartalmát, kereteit külön megállapodás rögzíti.</w:t>
      </w:r>
    </w:p>
    <w:p w14:paraId="0A5532EF" w14:textId="44D1A4A6" w:rsidR="002964D7" w:rsidRPr="00DF24CB" w:rsidRDefault="002964D7" w:rsidP="002964D7">
      <w:pPr>
        <w:pStyle w:val="Cmsor1"/>
      </w:pPr>
      <w:bookmarkStart w:id="157" w:name="_Toc290633284"/>
      <w:bookmarkStart w:id="158" w:name="_Toc276639913"/>
      <w:bookmarkStart w:id="159" w:name="_Toc291747724"/>
      <w:bookmarkStart w:id="160" w:name="_Toc67639908"/>
      <w:r>
        <w:t>IX.</w:t>
      </w:r>
      <w:r w:rsidRPr="00DF24CB">
        <w:t xml:space="preserve"> </w:t>
      </w:r>
      <w:r>
        <w:t>Fejezet</w:t>
      </w:r>
      <w:bookmarkStart w:id="161" w:name="_Toc290633285"/>
      <w:bookmarkEnd w:id="157"/>
      <w:r>
        <w:br/>
      </w:r>
      <w:r w:rsidRPr="00F22611">
        <w:t>Helyi népszavazás</w:t>
      </w:r>
      <w:bookmarkEnd w:id="158"/>
      <w:bookmarkEnd w:id="159"/>
      <w:bookmarkEnd w:id="160"/>
      <w:bookmarkEnd w:id="161"/>
    </w:p>
    <w:p w14:paraId="018FB559" w14:textId="49F8FD5A" w:rsidR="002964D7" w:rsidRPr="00766EEE" w:rsidRDefault="002964D7" w:rsidP="002964D7">
      <w:pPr>
        <w:pStyle w:val="Cmsor2"/>
      </w:pPr>
      <w:bookmarkStart w:id="162" w:name="_Toc290633286"/>
      <w:bookmarkStart w:id="163" w:name="_Toc291747725"/>
      <w:bookmarkStart w:id="164" w:name="_Toc67639909"/>
      <w:r w:rsidRPr="00766EEE">
        <w:t>Helyi népszavazás</w:t>
      </w:r>
      <w:bookmarkEnd w:id="162"/>
      <w:bookmarkEnd w:id="163"/>
      <w:bookmarkEnd w:id="164"/>
    </w:p>
    <w:p w14:paraId="012CC57E" w14:textId="77777777" w:rsidR="002964D7" w:rsidRPr="007B4165" w:rsidRDefault="002964D7" w:rsidP="002964D7">
      <w:r>
        <w:rPr>
          <w:b/>
        </w:rPr>
        <w:t>55</w:t>
      </w:r>
      <w:r w:rsidRPr="005E4938">
        <w:rPr>
          <w:b/>
        </w:rPr>
        <w:t>. §</w:t>
      </w:r>
      <w:r w:rsidRPr="007B4165">
        <w:t xml:space="preserve"> (1) A helyi népszavazást a választópolgárok 10 %-a kezdeményezheti.</w:t>
      </w:r>
    </w:p>
    <w:p w14:paraId="2DA1220E" w14:textId="77777777" w:rsidR="002964D7" w:rsidRPr="005E4938" w:rsidRDefault="002964D7" w:rsidP="002964D7">
      <w:pPr>
        <w:spacing w:before="60"/>
        <w:ind w:firstLine="284"/>
      </w:pPr>
      <w:r w:rsidRPr="005E4938">
        <w:lastRenderedPageBreak/>
        <w:t>(2) A képviselő-testület köteles a helyi népszavazást elrendelni, ha a választópolgárok legalább 25 %-a kezdeményezte.</w:t>
      </w:r>
    </w:p>
    <w:p w14:paraId="19A449AA" w14:textId="77777777" w:rsidR="002964D7" w:rsidRPr="005E4938" w:rsidRDefault="002964D7" w:rsidP="002964D7">
      <w:pPr>
        <w:spacing w:before="60"/>
        <w:ind w:firstLine="284"/>
      </w:pPr>
      <w:r w:rsidRPr="005E4938">
        <w:t>(3) A képviselő-testület a népszavazás elrendeléséről – amennyiben az elrendelés nem kötelező – minősített többséggel dönt.</w:t>
      </w:r>
    </w:p>
    <w:p w14:paraId="4EAAD064" w14:textId="77777777" w:rsidR="002964D7" w:rsidRPr="005767A9" w:rsidRDefault="002964D7" w:rsidP="002964D7">
      <w:pPr>
        <w:rPr>
          <w:highlight w:val="yellow"/>
        </w:rPr>
      </w:pPr>
    </w:p>
    <w:p w14:paraId="0A09756B" w14:textId="77777777" w:rsidR="002964D7" w:rsidRPr="00DF24CB" w:rsidRDefault="002964D7" w:rsidP="002964D7">
      <w:r>
        <w:rPr>
          <w:b/>
        </w:rPr>
        <w:t>56</w:t>
      </w:r>
      <w:r w:rsidRPr="007B4165">
        <w:rPr>
          <w:b/>
        </w:rPr>
        <w:t>. §</w:t>
      </w:r>
      <w:r w:rsidRPr="007B4165">
        <w:t xml:space="preserve"> A helyi népszavazás kiírás</w:t>
      </w:r>
      <w:r w:rsidRPr="00023D89">
        <w:t>át tárgyaló képviselő-testületi ülésre</w:t>
      </w:r>
      <w:r w:rsidRPr="007B4165">
        <w:t xml:space="preserve"> a kezdeményezők képviselőit meg kell hívni.</w:t>
      </w:r>
    </w:p>
    <w:p w14:paraId="27EA4704" w14:textId="7C54864E" w:rsidR="002964D7" w:rsidRPr="00DF24CB" w:rsidRDefault="002964D7" w:rsidP="002964D7">
      <w:pPr>
        <w:pStyle w:val="Cmsor1"/>
      </w:pPr>
      <w:bookmarkStart w:id="165" w:name="_Toc276639914"/>
      <w:bookmarkStart w:id="166" w:name="_Toc290633287"/>
      <w:bookmarkStart w:id="167" w:name="_Toc291747726"/>
      <w:bookmarkStart w:id="168" w:name="_Toc67639910"/>
      <w:r>
        <w:t>X</w:t>
      </w:r>
      <w:r w:rsidRPr="00DF24CB">
        <w:t xml:space="preserve">. </w:t>
      </w:r>
      <w:r>
        <w:t>Fejezet</w:t>
      </w:r>
      <w:r>
        <w:br/>
      </w:r>
      <w:r w:rsidRPr="00F22611">
        <w:t>Az önkormányzati gazdálkodás</w:t>
      </w:r>
      <w:bookmarkEnd w:id="165"/>
      <w:bookmarkEnd w:id="166"/>
      <w:bookmarkEnd w:id="167"/>
      <w:bookmarkEnd w:id="168"/>
    </w:p>
    <w:p w14:paraId="61B32052" w14:textId="099C919E" w:rsidR="002964D7" w:rsidRPr="00766EEE" w:rsidRDefault="002964D7" w:rsidP="002964D7">
      <w:pPr>
        <w:pStyle w:val="Cmsor2"/>
      </w:pPr>
      <w:bookmarkStart w:id="169" w:name="_Toc290633288"/>
      <w:bookmarkStart w:id="170" w:name="_Toc291747727"/>
      <w:bookmarkStart w:id="171" w:name="_Toc67639911"/>
      <w:r w:rsidRPr="00766EEE">
        <w:t>Az önkormányzati gazdálkodás és a belső ellenőrzés általános szabályai</w:t>
      </w:r>
      <w:bookmarkEnd w:id="169"/>
      <w:bookmarkEnd w:id="170"/>
      <w:bookmarkEnd w:id="171"/>
    </w:p>
    <w:p w14:paraId="2FEBC8A6" w14:textId="77777777" w:rsidR="002964D7" w:rsidRPr="00DF24CB" w:rsidRDefault="002964D7" w:rsidP="002964D7">
      <w:pPr>
        <w:pStyle w:val="Lista2"/>
        <w:ind w:left="0" w:firstLine="0"/>
      </w:pPr>
      <w:r>
        <w:rPr>
          <w:b/>
        </w:rPr>
        <w:t>57</w:t>
      </w:r>
      <w:r w:rsidRPr="003A3636">
        <w:rPr>
          <w:b/>
        </w:rPr>
        <w:t>. §</w:t>
      </w:r>
      <w:r>
        <w:t xml:space="preserve"> </w:t>
      </w:r>
      <w:r w:rsidRPr="00C17C07">
        <w:t>A képviselő-testület az önkormányzati tulajdon és a vagyongazdálkodás szabályait önkormányzati rendeletben szabályozza.</w:t>
      </w:r>
    </w:p>
    <w:p w14:paraId="037D6080" w14:textId="77777777" w:rsidR="002964D7" w:rsidRDefault="002964D7" w:rsidP="002964D7">
      <w:pPr>
        <w:pStyle w:val="Lista2"/>
        <w:ind w:left="0" w:firstLine="0"/>
      </w:pPr>
    </w:p>
    <w:p w14:paraId="7BEBB9F5" w14:textId="77777777" w:rsidR="002964D7" w:rsidRPr="00DF24CB" w:rsidRDefault="002964D7" w:rsidP="002964D7">
      <w:pPr>
        <w:pStyle w:val="Lista2"/>
        <w:ind w:left="0" w:firstLine="0"/>
      </w:pPr>
      <w:r>
        <w:rPr>
          <w:b/>
        </w:rPr>
        <w:t>58</w:t>
      </w:r>
      <w:r w:rsidRPr="003A3636">
        <w:rPr>
          <w:b/>
        </w:rPr>
        <w:t>. §</w:t>
      </w:r>
      <w:r w:rsidRPr="00DF24CB">
        <w:t xml:space="preserve"> </w:t>
      </w:r>
      <w:r>
        <w:t>Az önkormányzat belső ellenőrzéséről a jegyző külső szakértő útján gondoskodik.</w:t>
      </w:r>
    </w:p>
    <w:p w14:paraId="1D49D355" w14:textId="77777777" w:rsidR="002964D7" w:rsidRPr="0068274D" w:rsidRDefault="002964D7" w:rsidP="002964D7">
      <w:pPr>
        <w:pStyle w:val="Cmsor1"/>
      </w:pPr>
      <w:bookmarkStart w:id="172" w:name="_Toc167057201"/>
      <w:bookmarkStart w:id="173" w:name="_Toc290633289"/>
      <w:bookmarkStart w:id="174" w:name="_Toc291747728"/>
      <w:bookmarkStart w:id="175" w:name="_Toc67639912"/>
      <w:bookmarkStart w:id="176" w:name="_Toc276639915"/>
      <w:r w:rsidRPr="00250713">
        <w:t>XI.</w:t>
      </w:r>
      <w:bookmarkStart w:id="177" w:name="_Toc167057202"/>
      <w:bookmarkEnd w:id="172"/>
      <w:r w:rsidRPr="00250713">
        <w:t xml:space="preserve"> Fejezet</w:t>
      </w:r>
      <w:bookmarkStart w:id="178" w:name="_Toc290633290"/>
      <w:bookmarkEnd w:id="173"/>
      <w:r w:rsidRPr="00250713">
        <w:br/>
        <w:t>A vagyonnyilatkozatok kezelés</w:t>
      </w:r>
      <w:r w:rsidRPr="0068274D">
        <w:t>ének szabályai</w:t>
      </w:r>
      <w:bookmarkEnd w:id="174"/>
      <w:bookmarkEnd w:id="175"/>
      <w:bookmarkEnd w:id="178"/>
    </w:p>
    <w:p w14:paraId="343D29F0" w14:textId="5FFE4855" w:rsidR="002964D7" w:rsidRPr="00CF5B7E" w:rsidRDefault="002964D7" w:rsidP="002964D7">
      <w:pPr>
        <w:pStyle w:val="Cmsor2"/>
      </w:pPr>
      <w:bookmarkStart w:id="179" w:name="_Toc167057203"/>
      <w:bookmarkStart w:id="180" w:name="_Toc276639916"/>
      <w:bookmarkStart w:id="181" w:name="_Toc290633291"/>
      <w:bookmarkStart w:id="182" w:name="_Toc291747729"/>
      <w:bookmarkStart w:id="183" w:name="_Toc67639913"/>
      <w:bookmarkEnd w:id="176"/>
      <w:bookmarkEnd w:id="177"/>
      <w:r w:rsidRPr="00CF5B7E">
        <w:t>A vagyonnyilatkozatok kezelése</w:t>
      </w:r>
      <w:bookmarkEnd w:id="179"/>
      <w:bookmarkEnd w:id="180"/>
      <w:bookmarkEnd w:id="181"/>
      <w:bookmarkEnd w:id="182"/>
      <w:bookmarkEnd w:id="183"/>
    </w:p>
    <w:p w14:paraId="297EAFA9" w14:textId="77777777" w:rsidR="002964D7" w:rsidRPr="006D35D8" w:rsidRDefault="002964D7" w:rsidP="002964D7">
      <w:r>
        <w:rPr>
          <w:b/>
        </w:rPr>
        <w:t>59</w:t>
      </w:r>
      <w:r w:rsidRPr="00756026">
        <w:rPr>
          <w:b/>
        </w:rPr>
        <w:t>. §</w:t>
      </w:r>
      <w:r>
        <w:rPr>
          <w:rStyle w:val="Lbjegyzet-hivatkozs"/>
          <w:b/>
        </w:rPr>
        <w:footnoteReference w:id="62"/>
      </w:r>
      <w:r w:rsidRPr="00756026">
        <w:t xml:space="preserve"> (1)</w:t>
      </w:r>
      <w:r w:rsidRPr="00250713">
        <w:t xml:space="preserve"> </w:t>
      </w:r>
      <w:r w:rsidRPr="006D35D8">
        <w:t>Az önkormányzati képviselői és a nem képviselő bizottsági tagi vagyonnyilatkozatot a Pénzügyi Bizottság (továbbiakban: bizottság) tartja nyilván és ellenőrzi.</w:t>
      </w:r>
    </w:p>
    <w:p w14:paraId="7C25A734" w14:textId="77777777" w:rsidR="002964D7" w:rsidRPr="002E786C" w:rsidRDefault="002964D7" w:rsidP="002964D7">
      <w:pPr>
        <w:spacing w:before="120"/>
        <w:ind w:firstLine="284"/>
      </w:pPr>
      <w:r w:rsidRPr="006D35D8">
        <w:t>(2) Az önkormányzati képviselők és a nem képviselő bizottsági tagok és hozzátartozóik vagyonnyilatkozatát az egyéb iratoktól fizikailag is elkülönítetten és együttesen kell kezelni.</w:t>
      </w:r>
    </w:p>
    <w:p w14:paraId="4B8C7AAA" w14:textId="77777777" w:rsidR="002964D7" w:rsidRPr="00CF5B7E" w:rsidRDefault="002964D7" w:rsidP="002964D7">
      <w:pPr>
        <w:pStyle w:val="Lista2"/>
        <w:ind w:hanging="566"/>
      </w:pPr>
    </w:p>
    <w:p w14:paraId="674AA080" w14:textId="77777777" w:rsidR="002964D7" w:rsidRPr="00594418" w:rsidRDefault="002964D7" w:rsidP="002964D7">
      <w:pPr>
        <w:pStyle w:val="Lista2"/>
        <w:ind w:left="0" w:firstLine="0"/>
      </w:pPr>
      <w:r>
        <w:rPr>
          <w:b/>
        </w:rPr>
        <w:t>60</w:t>
      </w:r>
      <w:r w:rsidRPr="00756026">
        <w:rPr>
          <w:b/>
        </w:rPr>
        <w:t>. §</w:t>
      </w:r>
      <w:r w:rsidRPr="00756026">
        <w:t xml:space="preserve"> (1) A vagyonnyilatkozatok tárolása és őrzése a jegyzőnél lemezszekrényben történik. A jegyző felel azért, hogy a vagyonnyilatkozatokat az adatvédelmi szabályoknak megfelelően őr</w:t>
      </w:r>
      <w:r w:rsidRPr="009F0F08">
        <w:t>izzék, kezeljék é</w:t>
      </w:r>
      <w:r w:rsidRPr="00594418">
        <w:t>s azokat – a nyilvános vagyonnyilatkozatok kivételével – más ne ismerhesse meg.</w:t>
      </w:r>
    </w:p>
    <w:p w14:paraId="34FC390D" w14:textId="77777777" w:rsidR="002964D7" w:rsidRPr="00250713" w:rsidRDefault="002964D7" w:rsidP="002964D7">
      <w:pPr>
        <w:pStyle w:val="Lista2"/>
        <w:spacing w:before="60"/>
        <w:ind w:left="0" w:firstLine="284"/>
      </w:pPr>
      <w:r w:rsidRPr="00594418">
        <w:t xml:space="preserve">(2) A hozzátartozói vagyonnyilatkozatok és </w:t>
      </w:r>
      <w:r>
        <w:t xml:space="preserve">a vagyonnyilatkozattal kapcsolatos </w:t>
      </w:r>
      <w:r w:rsidRPr="00250713">
        <w:t xml:space="preserve">eljárással </w:t>
      </w:r>
      <w:r>
        <w:t>összefüggő</w:t>
      </w:r>
      <w:r w:rsidRPr="00250713">
        <w:t xml:space="preserve"> iratok kezelésénél biztosítani kell, hogy azokhoz csak az arra jogosult személyek férhessenek hozzá.</w:t>
      </w:r>
    </w:p>
    <w:p w14:paraId="4B256670" w14:textId="77777777" w:rsidR="002964D7" w:rsidRPr="0068274D" w:rsidRDefault="002964D7" w:rsidP="002964D7">
      <w:pPr>
        <w:pStyle w:val="Lista2"/>
        <w:spacing w:before="60"/>
        <w:ind w:left="0" w:firstLine="284"/>
      </w:pPr>
      <w:r w:rsidRPr="00250713">
        <w:t>(3) A vagyonnyilatkozattal kapcsolatosan keletkezett iratokról a bizottság elnöke külön nyilvántartást vezet, mely tartalmazza:</w:t>
      </w:r>
    </w:p>
    <w:p w14:paraId="74D7B1CC" w14:textId="77777777" w:rsidR="002964D7" w:rsidRPr="00250713" w:rsidRDefault="002964D7" w:rsidP="00E26F6D">
      <w:pPr>
        <w:pStyle w:val="Lista3"/>
        <w:numPr>
          <w:ilvl w:val="0"/>
          <w:numId w:val="33"/>
        </w:numPr>
      </w:pPr>
      <w:r w:rsidRPr="0068274D">
        <w:t>a</w:t>
      </w:r>
      <w:r>
        <w:t xml:space="preserve"> nyilvántartási számot,</w:t>
      </w:r>
      <w:r w:rsidRPr="00250713">
        <w:t>,</w:t>
      </w:r>
    </w:p>
    <w:p w14:paraId="11CCDA85" w14:textId="77777777" w:rsidR="002964D7" w:rsidRPr="0068274D" w:rsidRDefault="002964D7" w:rsidP="00E26F6D">
      <w:pPr>
        <w:pStyle w:val="Lista3"/>
        <w:numPr>
          <w:ilvl w:val="0"/>
          <w:numId w:val="33"/>
        </w:numPr>
      </w:pPr>
      <w:r w:rsidRPr="0068274D">
        <w:t>a vagyonnyilatkozat-tétel évét,</w:t>
      </w:r>
    </w:p>
    <w:p w14:paraId="7AE7DA15" w14:textId="77777777" w:rsidR="002964D7" w:rsidRPr="00CF5B7E" w:rsidRDefault="002964D7" w:rsidP="00E26F6D">
      <w:pPr>
        <w:pStyle w:val="Lista3"/>
        <w:numPr>
          <w:ilvl w:val="0"/>
          <w:numId w:val="33"/>
        </w:numPr>
      </w:pPr>
      <w:r w:rsidRPr="00CF5B7E">
        <w:t>a képviselő nevét,</w:t>
      </w:r>
    </w:p>
    <w:p w14:paraId="2BA6598E" w14:textId="77777777" w:rsidR="002964D7" w:rsidRPr="00756026" w:rsidRDefault="002964D7" w:rsidP="00E26F6D">
      <w:pPr>
        <w:pStyle w:val="Lista3"/>
        <w:numPr>
          <w:ilvl w:val="0"/>
          <w:numId w:val="33"/>
        </w:numPr>
      </w:pPr>
      <w:r w:rsidRPr="00756026">
        <w:t>a leadott vagyonnyilatkozatok számát (külön megjegyezve a hozzátartozói vagyonnyilatkozatok számát),</w:t>
      </w:r>
    </w:p>
    <w:p w14:paraId="27C6753A" w14:textId="77777777" w:rsidR="002964D7" w:rsidRPr="00756026" w:rsidRDefault="002964D7" w:rsidP="00E26F6D">
      <w:pPr>
        <w:pStyle w:val="Lista3"/>
        <w:numPr>
          <w:ilvl w:val="0"/>
          <w:numId w:val="33"/>
        </w:numPr>
      </w:pPr>
      <w:r w:rsidRPr="00756026">
        <w:t>a vagyonnyilatkozat leadásának dátumát.</w:t>
      </w:r>
    </w:p>
    <w:p w14:paraId="038C0758" w14:textId="77777777" w:rsidR="002964D7" w:rsidRPr="009F0F08" w:rsidRDefault="002964D7" w:rsidP="002964D7">
      <w:pPr>
        <w:pStyle w:val="Lista2"/>
        <w:spacing w:before="60"/>
        <w:ind w:left="0" w:firstLine="284"/>
      </w:pPr>
      <w:r w:rsidRPr="009F0F08">
        <w:t>(4) A vagyonnyilatkozat átadás-átvételével kapcsolatos szabályok:</w:t>
      </w:r>
    </w:p>
    <w:p w14:paraId="2E026335" w14:textId="77777777" w:rsidR="002964D7" w:rsidRPr="00594418" w:rsidRDefault="002964D7" w:rsidP="00E26F6D">
      <w:pPr>
        <w:pStyle w:val="Lista3"/>
        <w:numPr>
          <w:ilvl w:val="0"/>
          <w:numId w:val="34"/>
        </w:numPr>
      </w:pPr>
      <w:r w:rsidRPr="00594418">
        <w:t>A bizottság elnöke köteles elektronikus úton tájékoztatni a képviselőt a vagyonnyilatkozat-tételi kötelezettségéről.</w:t>
      </w:r>
    </w:p>
    <w:p w14:paraId="2CA4B07C" w14:textId="77777777" w:rsidR="002964D7" w:rsidRPr="00250713" w:rsidRDefault="002964D7" w:rsidP="00E26F6D">
      <w:pPr>
        <w:pStyle w:val="Lista3"/>
        <w:numPr>
          <w:ilvl w:val="0"/>
          <w:numId w:val="34"/>
        </w:numPr>
      </w:pPr>
      <w:r w:rsidRPr="00594418">
        <w:t>A bizottság elnöke az a) pont szerinti tájékoztató megküldésével egyidejűleg elektronikus úton továbbítja az önkormányzati képviselőnek a vagyonnyilatkozat megtételéhez szük</w:t>
      </w:r>
      <w:r w:rsidRPr="00250713">
        <w:t>séges nyomtatványt és a kitöltést segítő útmutatót.</w:t>
      </w:r>
    </w:p>
    <w:p w14:paraId="451362C8" w14:textId="77777777" w:rsidR="002964D7" w:rsidRPr="00250713" w:rsidRDefault="002964D7" w:rsidP="00E26F6D">
      <w:pPr>
        <w:pStyle w:val="Lista3"/>
        <w:numPr>
          <w:ilvl w:val="0"/>
          <w:numId w:val="34"/>
        </w:numPr>
      </w:pPr>
      <w:r w:rsidRPr="00250713">
        <w:lastRenderedPageBreak/>
        <w:t>A vagyonnyilatkozatokat 2 példányban kell elkészíteni. A kitöltött képviselői vagyonnyilatkozatok 1-1 példányát külön-külön A4-es nagyságú borítékban kell elhelyezni, a hozzátartozói vagyonnyilatkozatok 1-1 példányát külön-külön A4-es nagyságú zárt borítékban kell elhelyezni. A borítékokon fel kell tüntetni a nyilatkozatot tevő személy nevét.</w:t>
      </w:r>
    </w:p>
    <w:p w14:paraId="13C1756A" w14:textId="77777777" w:rsidR="002964D7" w:rsidRPr="00250713" w:rsidRDefault="002964D7" w:rsidP="00E26F6D">
      <w:pPr>
        <w:pStyle w:val="Lista3"/>
        <w:numPr>
          <w:ilvl w:val="0"/>
          <w:numId w:val="34"/>
        </w:numPr>
      </w:pPr>
      <w:r w:rsidRPr="00250713">
        <w:t>A borítékot a bizottság elnökének a képviselő átadja, aki a borítékokra rávezeti a vagyonnyilatkozat bizottsági nyilvántartó számát, azt lepecsételi, majd a képviselő és a bizottság elnöke aláírással látja el. A vagyonnyilatkozat első eredeti példánya a bizottságnál marad, a második példány megőrzéséről a vagyonnyilatkozatot tevőnek kell gondoskodnia.</w:t>
      </w:r>
    </w:p>
    <w:p w14:paraId="7FC2266A" w14:textId="77777777" w:rsidR="002964D7" w:rsidRPr="00250713" w:rsidRDefault="002964D7" w:rsidP="00E26F6D">
      <w:pPr>
        <w:pStyle w:val="Lista3"/>
        <w:numPr>
          <w:ilvl w:val="0"/>
          <w:numId w:val="34"/>
        </w:numPr>
      </w:pPr>
      <w:r w:rsidRPr="00250713">
        <w:t>A vagyonnyilatkozat átadásakor a nyilatkozattételre kötelezett tételes írásbeli igazolást kap a vagyonnyilatkozat átvételéről.</w:t>
      </w:r>
    </w:p>
    <w:p w14:paraId="5648B894" w14:textId="77777777" w:rsidR="002964D7" w:rsidRPr="00250713" w:rsidRDefault="002964D7" w:rsidP="002964D7">
      <w:pPr>
        <w:pStyle w:val="Lista2"/>
        <w:spacing w:before="60"/>
        <w:ind w:left="0" w:firstLine="284"/>
      </w:pPr>
      <w:r w:rsidRPr="00250713">
        <w:t>(5) A jegyző jogosult a vagyonnyilatkozatokkal kapcsolatos konkrét technikai tevékenységek ellátására, az ellenőrzést azonban a bizottságnak kell elvégeznie.</w:t>
      </w:r>
    </w:p>
    <w:p w14:paraId="3EDDDA36" w14:textId="5E224CB5" w:rsidR="002964D7" w:rsidRPr="0068274D" w:rsidRDefault="002964D7" w:rsidP="002964D7">
      <w:pPr>
        <w:pStyle w:val="Cmsor2"/>
      </w:pPr>
      <w:bookmarkStart w:id="184" w:name="_Toc276639918"/>
      <w:bookmarkStart w:id="185" w:name="_Toc290633293"/>
      <w:bookmarkStart w:id="186" w:name="_Toc291747731"/>
      <w:bookmarkStart w:id="187" w:name="_Toc67639914"/>
      <w:r w:rsidRPr="0068274D">
        <w:t>A vagyonnyilatkozattal kapcsolatos eljárásra vonatkozó szabályok</w:t>
      </w:r>
      <w:bookmarkEnd w:id="184"/>
      <w:bookmarkEnd w:id="185"/>
      <w:bookmarkEnd w:id="186"/>
      <w:bookmarkEnd w:id="187"/>
    </w:p>
    <w:p w14:paraId="6009184A" w14:textId="77777777" w:rsidR="002964D7" w:rsidRPr="00756026" w:rsidRDefault="002964D7" w:rsidP="002964D7">
      <w:r>
        <w:rPr>
          <w:b/>
        </w:rPr>
        <w:t>61</w:t>
      </w:r>
      <w:r w:rsidRPr="00CF5B7E">
        <w:rPr>
          <w:b/>
        </w:rPr>
        <w:t>. §</w:t>
      </w:r>
      <w:r w:rsidRPr="00CF5B7E">
        <w:t xml:space="preserve"> A bizottság elnöke köteles a vagyonnyilatkozat-tételi kötelezettség határidejének lejártát követően a soron következő képviselő-testületi ülésen </w:t>
      </w:r>
      <w:r w:rsidRPr="00756026">
        <w:t>tájékoztatást adni, amennyiben a polgármester, képviselők nem tettek vagyonnyilatkozatot. Egyben köteles e tényről a Pénzügyi Osztályt is haladéktalanul értesíteni.</w:t>
      </w:r>
    </w:p>
    <w:p w14:paraId="57F5C472" w14:textId="77777777" w:rsidR="002964D7" w:rsidRPr="00756026" w:rsidRDefault="002964D7" w:rsidP="002964D7"/>
    <w:p w14:paraId="0A7E2308" w14:textId="77777777" w:rsidR="002964D7" w:rsidRPr="0068274D" w:rsidRDefault="002964D7" w:rsidP="002964D7">
      <w:r>
        <w:rPr>
          <w:b/>
        </w:rPr>
        <w:t>62</w:t>
      </w:r>
      <w:r w:rsidRPr="009F0F08">
        <w:rPr>
          <w:b/>
        </w:rPr>
        <w:t>. §</w:t>
      </w:r>
      <w:r w:rsidRPr="00F80A58">
        <w:t xml:space="preserve"> (1) Az ellenőrzési eljárás célja a vagyonnyilatkozatban foglaltak valóságtartalmának ellenőrzése.</w:t>
      </w:r>
    </w:p>
    <w:p w14:paraId="2412A6AD" w14:textId="77777777" w:rsidR="002964D7" w:rsidRPr="00CF5B7E" w:rsidRDefault="002964D7" w:rsidP="002964D7">
      <w:pPr>
        <w:pStyle w:val="Lista2"/>
        <w:ind w:left="0" w:firstLine="284"/>
      </w:pPr>
      <w:r w:rsidRPr="00CF5B7E">
        <w:t>(2) A bizottság eljárására a zárt ülésére vonatkozó szabályokat kell alkalmazni.</w:t>
      </w:r>
    </w:p>
    <w:p w14:paraId="7A90FA3C" w14:textId="77777777" w:rsidR="002964D7" w:rsidRPr="00756026" w:rsidRDefault="002964D7" w:rsidP="002964D7">
      <w:pPr>
        <w:pStyle w:val="Lista2"/>
        <w:ind w:hanging="566"/>
      </w:pPr>
    </w:p>
    <w:p w14:paraId="26DCC343" w14:textId="77777777" w:rsidR="002964D7" w:rsidRPr="00594418" w:rsidRDefault="002964D7" w:rsidP="002964D7">
      <w:pPr>
        <w:pStyle w:val="Lista2"/>
        <w:ind w:left="0" w:firstLine="0"/>
      </w:pPr>
      <w:r>
        <w:rPr>
          <w:b/>
        </w:rPr>
        <w:t>63</w:t>
      </w:r>
      <w:r w:rsidRPr="00756026">
        <w:rPr>
          <w:b/>
        </w:rPr>
        <w:t>. §</w:t>
      </w:r>
      <w:r w:rsidRPr="009F0F08">
        <w:t xml:space="preserve"> A vagyonnyilatkozattal kapcsolatos eljárás kezdeményezéskor pontosan meg kell jelölni, hogy mely képviselővel szemben és milyen ok miatt kéri a kezdeményező az eljárás lef</w:t>
      </w:r>
      <w:r w:rsidRPr="00594418">
        <w:t>olytatását. Az írásos kezdeményezésnek tartalmaznia kell a kezdeményező nevét és értesítési címét.</w:t>
      </w:r>
    </w:p>
    <w:p w14:paraId="7E3BB7BB" w14:textId="77777777" w:rsidR="002964D7" w:rsidRPr="00594418" w:rsidRDefault="002964D7" w:rsidP="002964D7">
      <w:pPr>
        <w:pStyle w:val="Lista2"/>
        <w:ind w:left="0" w:firstLine="0"/>
      </w:pPr>
    </w:p>
    <w:p w14:paraId="54046B55" w14:textId="77777777" w:rsidR="002964D7" w:rsidRPr="002E786C" w:rsidRDefault="002964D7" w:rsidP="002964D7">
      <w:pPr>
        <w:pStyle w:val="Lista2"/>
        <w:ind w:left="0" w:firstLine="0"/>
      </w:pPr>
      <w:r>
        <w:rPr>
          <w:b/>
        </w:rPr>
        <w:t>64</w:t>
      </w:r>
      <w:r w:rsidRPr="00250713">
        <w:rPr>
          <w:b/>
        </w:rPr>
        <w:t>. §</w:t>
      </w:r>
      <w:r w:rsidRPr="00250713">
        <w:t xml:space="preserve"> (1) A </w:t>
      </w:r>
      <w:r w:rsidRPr="002E786C">
        <w:t>bizottság elnöke a vagyonnyilatkozattal kapcsolatos eljárás kezdeményezése esetén felhívja az érintett képviselőt, hogy 5 napon belül nyilatkozzon a kezdeményezéssel kapcsolatosan, és – amennyiben ezt alaposnak találja – javítsa ki a kezdeményezésben kifogásolt adatokat. A képviselő ennek megtörténtét bejelenti a bizottság elnökének. A bizottság ebben az esetben nem rendeli el a vagyonnyilatkozattal kapcsolatos eljárás megindítását, és erről a tényről tájékoztatja a képviselő-testületet.</w:t>
      </w:r>
    </w:p>
    <w:p w14:paraId="48967305" w14:textId="77777777" w:rsidR="002964D7" w:rsidRPr="0068274D" w:rsidRDefault="002964D7" w:rsidP="002964D7">
      <w:pPr>
        <w:pStyle w:val="Lista2"/>
        <w:spacing w:before="60"/>
        <w:ind w:left="0" w:firstLine="284"/>
      </w:pPr>
      <w:r w:rsidRPr="002E786C">
        <w:t>(2) Ha a képviselő vitatja a javítás szükségességét vagy a felhívástól számított 5 napon belül nem jelenti be a bizottság elnökének annak tényét, hogy a szükséges javítást megtette, akkor</w:t>
      </w:r>
      <w:r w:rsidRPr="0068274D">
        <w:t xml:space="preserve"> a bizottság elrendelheti az ellenőrzési eljárás megindítását.</w:t>
      </w:r>
    </w:p>
    <w:p w14:paraId="4EC76A2C" w14:textId="77777777" w:rsidR="002964D7" w:rsidRPr="00756026" w:rsidRDefault="002964D7" w:rsidP="002964D7">
      <w:pPr>
        <w:pStyle w:val="Lista2"/>
        <w:spacing w:before="60"/>
        <w:ind w:left="0" w:firstLine="284"/>
      </w:pPr>
      <w:r w:rsidRPr="00CF5B7E">
        <w:t>(3) A vagyonnyilatkozattal kapcsolatos eljárás lefolytatásának a vagyonnyilatkozat konkrét tartalmára vonatkozó tényállítás esetén van helye. Ha az eljá</w:t>
      </w:r>
      <w:r w:rsidRPr="00756026">
        <w:t>rásra irányuló kezdeményezés nem jelöli meg konkrétan a vagyonnyilatkozat kifogásolt részét és tartalmát, a bizottság elnöke felhívja a kezdeményezőt a hiány pótlására. Ha a kezdeményező 15 napon belül nem tesz eleget a felhívásnak, vagy ha a kezdeményezés nyilvánvalóan alaptalan, a bizottság az eljárás lefolytatása nélkül elutasítja a kezdeményezést, mely döntésről a bizottság elnöke 15 napon belül -– az elutasítás indokát megjelölve – írásban tájékoztatja a kezdeményezőt.</w:t>
      </w:r>
    </w:p>
    <w:p w14:paraId="5340EE47" w14:textId="77777777" w:rsidR="002964D7" w:rsidRPr="00F80A58" w:rsidRDefault="002964D7" w:rsidP="002964D7">
      <w:pPr>
        <w:pStyle w:val="Lista2"/>
        <w:spacing w:before="60"/>
        <w:ind w:left="0" w:firstLine="284"/>
      </w:pPr>
      <w:r w:rsidRPr="009F0F08">
        <w:t>(4) A névtelen kezdeményezést a bizottság az eljár</w:t>
      </w:r>
      <w:r w:rsidRPr="00F80A58">
        <w:t>ás lefolytatása nélkül elutasítja.</w:t>
      </w:r>
    </w:p>
    <w:p w14:paraId="7D0200E4" w14:textId="77777777" w:rsidR="002964D7" w:rsidRPr="0068274D" w:rsidRDefault="002964D7" w:rsidP="002964D7">
      <w:pPr>
        <w:pStyle w:val="Lista2"/>
        <w:spacing w:before="60"/>
        <w:ind w:left="0" w:firstLine="284"/>
      </w:pPr>
      <w:r w:rsidRPr="00594418">
        <w:t xml:space="preserve">(5) A vagyonnyilatkozattal kapcsolatos eljárás megismétlésének ugyanazon vagyonnyilatkozat estében csak akkor van helye, ha az erre irányuló kezdeményezés új tényállítást tartalmaz. A vagyonnyilatkozattal kapcsolatos eljárásra irányuló – új tényállítás nélküli – ismételt kezdeményezést </w:t>
      </w:r>
      <w:r w:rsidRPr="00594418">
        <w:lastRenderedPageBreak/>
        <w:t xml:space="preserve">a bizottság az eljárás lefolytatása nélkül elutasítja. Az elutasító döntésről a kezdeményezőt a bizottság elnöke 15 napon belül – az elutasítás indoklásával </w:t>
      </w:r>
      <w:r>
        <w:t xml:space="preserve">együttesen </w:t>
      </w:r>
      <w:r w:rsidRPr="0068274D">
        <w:t>– írásban tájékoztatja.</w:t>
      </w:r>
    </w:p>
    <w:p w14:paraId="50E928A2" w14:textId="77777777" w:rsidR="002964D7" w:rsidRPr="00CF5B7E" w:rsidRDefault="002964D7" w:rsidP="002964D7">
      <w:pPr>
        <w:pStyle w:val="Lista2"/>
        <w:ind w:left="426" w:hanging="426"/>
      </w:pPr>
    </w:p>
    <w:p w14:paraId="1BC8A7CB" w14:textId="77777777" w:rsidR="002964D7" w:rsidRPr="00F80A58" w:rsidRDefault="002964D7" w:rsidP="002964D7">
      <w:pPr>
        <w:pStyle w:val="Lista2"/>
        <w:ind w:left="0" w:firstLine="0"/>
      </w:pPr>
      <w:r>
        <w:rPr>
          <w:b/>
        </w:rPr>
        <w:t>65</w:t>
      </w:r>
      <w:r w:rsidRPr="00756026">
        <w:rPr>
          <w:b/>
        </w:rPr>
        <w:t>. §</w:t>
      </w:r>
      <w:r w:rsidRPr="00756026">
        <w:t xml:space="preserve"> (1) A vagyonnyilatkozattal kapcsolatos eljárás során a bizottság felhívására a képviselő saját, és a hozzátartozója vagyonnyilatkozatában feltüntetett adatokra vonatkozó azonosító adatokat az „Ellenőrzési eljárással kapcsolatos adatlap” nyom</w:t>
      </w:r>
      <w:r w:rsidRPr="009F0F08">
        <w:t>tatván</w:t>
      </w:r>
      <w:r w:rsidRPr="00F80A58">
        <w:t>y kitöltésével adja meg.</w:t>
      </w:r>
    </w:p>
    <w:p w14:paraId="7BD9E185" w14:textId="77777777" w:rsidR="002964D7" w:rsidRPr="00594418" w:rsidRDefault="002964D7" w:rsidP="002964D7">
      <w:pPr>
        <w:pStyle w:val="Lista2"/>
        <w:spacing w:before="60"/>
        <w:ind w:left="0" w:firstLine="284"/>
      </w:pPr>
      <w:r w:rsidRPr="00594418">
        <w:t>(2) A bizottság felhívása, kezdeményezése esetén a leadott vagyonnyilatkozatban feltüntetett adatokat összeveti az adatlapon szereplő adatokkal.</w:t>
      </w:r>
    </w:p>
    <w:p w14:paraId="70ADB628" w14:textId="77777777" w:rsidR="002964D7" w:rsidRPr="00250713" w:rsidRDefault="002964D7" w:rsidP="002964D7">
      <w:pPr>
        <w:pStyle w:val="Lista2"/>
        <w:spacing w:before="60"/>
        <w:ind w:left="0" w:firstLine="284"/>
      </w:pPr>
      <w:r w:rsidRPr="00594418">
        <w:t>(3) A bizottság az ellenőrzési eljárás során feladatkörében eljárva: a nyilatkozattéte</w:t>
      </w:r>
      <w:r w:rsidRPr="00250713">
        <w:t>lre köteles képviselőt, a vele közös háztartásban élő házastársat, élettársat és gyermeket, valamint más személyeket meghallgathat, szakértőt kirendelését kezdeményezheti, más szervektől, személyektől adatokat szerezhet be.</w:t>
      </w:r>
    </w:p>
    <w:p w14:paraId="53320CB3" w14:textId="77777777" w:rsidR="002964D7" w:rsidRPr="00250713" w:rsidRDefault="002964D7" w:rsidP="00CE7022">
      <w:pPr>
        <w:pStyle w:val="Lista3"/>
      </w:pPr>
      <w:r w:rsidRPr="00250713">
        <w:t>(4) A meghallgatni kívánt személyek nem kötelesek nyilatkozatot tenni.</w:t>
      </w:r>
    </w:p>
    <w:p w14:paraId="421E05B8" w14:textId="77777777" w:rsidR="002964D7" w:rsidRPr="00CF5B7E" w:rsidRDefault="002964D7" w:rsidP="002964D7">
      <w:pPr>
        <w:pStyle w:val="Lista2"/>
        <w:spacing w:before="60"/>
        <w:ind w:left="0" w:firstLine="284"/>
      </w:pPr>
      <w:r w:rsidRPr="00250713">
        <w:t>(5) A bizottság elnöke az ellenőrzési eljárásról, annak idejéről és hely</w:t>
      </w:r>
      <w:r>
        <w:t>é</w:t>
      </w:r>
      <w:r w:rsidRPr="0068274D">
        <w:t>ről köteles az érintett képviselőt értesíteni. Ha a képviselő megjelenik, kérésére meg kell őt hallgatni, és lehetőséget kell adni neki biz</w:t>
      </w:r>
      <w:r w:rsidRPr="00CF5B7E">
        <w:t>onyítékainak előterjesztésére, de a bizottság ülésén egyébként nem lehet jelen.</w:t>
      </w:r>
    </w:p>
    <w:p w14:paraId="14CE43C1" w14:textId="77777777" w:rsidR="002964D7" w:rsidRPr="00756026" w:rsidRDefault="002964D7" w:rsidP="002964D7">
      <w:pPr>
        <w:pStyle w:val="Lista2"/>
        <w:spacing w:before="60"/>
        <w:ind w:left="0" w:firstLine="284"/>
      </w:pPr>
      <w:r w:rsidRPr="00756026">
        <w:t>(6) A jogkövetkezmények megállapítása a képviselő-testület feladata.</w:t>
      </w:r>
    </w:p>
    <w:p w14:paraId="480A09C5" w14:textId="39A783F2" w:rsidR="002964D7" w:rsidRPr="009F0F08" w:rsidRDefault="002964D7" w:rsidP="002964D7">
      <w:pPr>
        <w:pStyle w:val="Cmsor2"/>
      </w:pPr>
      <w:bookmarkStart w:id="188" w:name="_Toc167057204"/>
      <w:bookmarkStart w:id="189" w:name="_Toc276639919"/>
      <w:bookmarkStart w:id="190" w:name="_Toc290633294"/>
      <w:r w:rsidRPr="00756026">
        <w:t xml:space="preserve"> </w:t>
      </w:r>
      <w:bookmarkStart w:id="191" w:name="_Toc291747732"/>
      <w:bookmarkStart w:id="192" w:name="_Toc67639915"/>
      <w:r w:rsidRPr="00756026">
        <w:t>A vagyonnyilatkozatok visszaadásának szabályai</w:t>
      </w:r>
      <w:bookmarkEnd w:id="188"/>
      <w:bookmarkEnd w:id="189"/>
      <w:bookmarkEnd w:id="190"/>
      <w:bookmarkEnd w:id="191"/>
      <w:bookmarkEnd w:id="192"/>
    </w:p>
    <w:p w14:paraId="4425AF6C" w14:textId="77777777" w:rsidR="002964D7" w:rsidRPr="00250713" w:rsidRDefault="002964D7" w:rsidP="002964D7">
      <w:r>
        <w:rPr>
          <w:b/>
        </w:rPr>
        <w:t>66</w:t>
      </w:r>
      <w:r w:rsidRPr="00F80A58">
        <w:rPr>
          <w:b/>
        </w:rPr>
        <w:t>. §</w:t>
      </w:r>
      <w:r w:rsidRPr="00F80A58">
        <w:t xml:space="preserve"> </w:t>
      </w:r>
      <w:r w:rsidRPr="00594418">
        <w:t xml:space="preserve">A képviselői megbízás haláleset miatti megszűnése esetén vagyonnyilatkozatát, a hitelt érdemlően igazolt örökösének kell kiadni. Családi állapotban történő változás esetén a hozzátartozó vagyonnyilatkozatát a képviselő kérésére </w:t>
      </w:r>
      <w:r>
        <w:t xml:space="preserve">vissza kell </w:t>
      </w:r>
      <w:r w:rsidRPr="00250713">
        <w:t>adni.</w:t>
      </w:r>
    </w:p>
    <w:p w14:paraId="74C78870" w14:textId="77777777" w:rsidR="002964D7" w:rsidRPr="0068274D" w:rsidRDefault="002964D7" w:rsidP="002964D7"/>
    <w:p w14:paraId="25CA3876" w14:textId="77777777" w:rsidR="002964D7" w:rsidRDefault="002964D7" w:rsidP="002964D7">
      <w:r>
        <w:rPr>
          <w:b/>
        </w:rPr>
        <w:t>67</w:t>
      </w:r>
      <w:r w:rsidRPr="00CF5B7E">
        <w:rPr>
          <w:b/>
        </w:rPr>
        <w:t>. §</w:t>
      </w:r>
      <w:r w:rsidRPr="00756026">
        <w:t xml:space="preserve"> A vagyonnyilatkozat kezelésével kapcsolatos rendelkezések a polgármesterre is érvényesek.</w:t>
      </w:r>
      <w:r w:rsidRPr="00DF24CB">
        <w:t xml:space="preserve"> </w:t>
      </w:r>
    </w:p>
    <w:p w14:paraId="59E4BF70" w14:textId="77777777" w:rsidR="002964D7" w:rsidRDefault="002964D7" w:rsidP="002964D7"/>
    <w:p w14:paraId="37910AD9" w14:textId="0301D056" w:rsidR="002964D7" w:rsidRPr="00654B6A" w:rsidRDefault="002964D7" w:rsidP="002964D7">
      <w:pPr>
        <w:pStyle w:val="Cmsor2"/>
      </w:pPr>
      <w:bookmarkStart w:id="193" w:name="_Toc67639916"/>
      <w:r w:rsidRPr="00654B6A">
        <w:t>A nem képviselő bizottsági tag vagyonnyilatkozata</w:t>
      </w:r>
      <w:bookmarkEnd w:id="193"/>
    </w:p>
    <w:p w14:paraId="5259F488" w14:textId="77777777" w:rsidR="002964D7" w:rsidRPr="00DF24CB" w:rsidRDefault="002964D7" w:rsidP="002964D7">
      <w:r w:rsidRPr="00654B6A">
        <w:rPr>
          <w:b/>
        </w:rPr>
        <w:t>68. §</w:t>
      </w:r>
      <w:r>
        <w:rPr>
          <w:rStyle w:val="Lbjegyzet-hivatkozs"/>
          <w:b/>
        </w:rPr>
        <w:footnoteReference w:id="63"/>
      </w:r>
      <w:r w:rsidRPr="00654B6A">
        <w:t xml:space="preserve"> </w:t>
      </w:r>
      <w:r w:rsidRPr="006D35D8">
        <w:t>A nem képviselő bizottsági tag az egyes vagyonnyilatkozat-tételi kötelezettségekről szóló 2007. évi CLII. törvény (a továbbiakban: Vnytv.) 3. § (3) bekezdés e) pontja alapján vagyonnyilatkozat-tételre kötelezett. A 60-67. § rendelkezéseit, a Vnytv. eltérő rendelkezései hiányában, a nem képviselő bizottsági tag és hozzátartozója vagyonnyilatkozatára is alkalmazni kell.</w:t>
      </w:r>
    </w:p>
    <w:p w14:paraId="6006ED1B" w14:textId="4A214C79" w:rsidR="002964D7" w:rsidRPr="0046202A" w:rsidRDefault="002964D7" w:rsidP="002964D7">
      <w:pPr>
        <w:pStyle w:val="Cmsor1"/>
      </w:pPr>
      <w:bookmarkStart w:id="194" w:name="_Toc276639920"/>
      <w:bookmarkStart w:id="195" w:name="_Toc290633295"/>
      <w:bookmarkStart w:id="196" w:name="_Toc291747733"/>
      <w:bookmarkStart w:id="197" w:name="_Toc67639917"/>
      <w:r w:rsidRPr="0046202A">
        <w:t>XII. Fejezet</w:t>
      </w:r>
      <w:r w:rsidRPr="0046202A">
        <w:br/>
        <w:t>Települési nemzetiségi önkormányzatok</w:t>
      </w:r>
      <w:bookmarkEnd w:id="194"/>
      <w:bookmarkEnd w:id="195"/>
      <w:bookmarkEnd w:id="196"/>
      <w:bookmarkEnd w:id="197"/>
    </w:p>
    <w:p w14:paraId="04C30DA3" w14:textId="1FD49F7D" w:rsidR="002964D7" w:rsidRPr="0046202A" w:rsidRDefault="002964D7" w:rsidP="002964D7">
      <w:pPr>
        <w:pStyle w:val="Cmsor2"/>
      </w:pPr>
      <w:bookmarkStart w:id="198" w:name="_Toc290633296"/>
      <w:r w:rsidRPr="0046202A">
        <w:t xml:space="preserve"> </w:t>
      </w:r>
      <w:bookmarkStart w:id="199" w:name="_Toc291747734"/>
      <w:bookmarkStart w:id="200" w:name="_Toc67639918"/>
      <w:r w:rsidRPr="0046202A">
        <w:t>A településen működő nemzetiségi önkormányzatokkal való együttműködés</w:t>
      </w:r>
      <w:bookmarkEnd w:id="198"/>
      <w:bookmarkEnd w:id="199"/>
      <w:bookmarkEnd w:id="200"/>
    </w:p>
    <w:p w14:paraId="49EEDE1C" w14:textId="7B2D4153" w:rsidR="002964D7" w:rsidRPr="0046202A" w:rsidRDefault="002964D7" w:rsidP="002964D7">
      <w:r>
        <w:rPr>
          <w:b/>
        </w:rPr>
        <w:t>69</w:t>
      </w:r>
      <w:r w:rsidRPr="0046202A">
        <w:rPr>
          <w:b/>
        </w:rPr>
        <w:t>. §</w:t>
      </w:r>
      <w:r w:rsidRPr="0046202A">
        <w:t xml:space="preserve"> (1)</w:t>
      </w:r>
      <w:r w:rsidR="00FF6BF9">
        <w:rPr>
          <w:rStyle w:val="Lbjegyzet-hivatkozs"/>
        </w:rPr>
        <w:footnoteReference w:id="64"/>
      </w:r>
      <w:r w:rsidR="00FF6BF9">
        <w:t xml:space="preserve"> A településen közvetlenül választott roma, bolgár, német és román nemzetiségi önkormányzatok működnek</w:t>
      </w:r>
      <w:r w:rsidRPr="0046202A">
        <w:t>.</w:t>
      </w:r>
    </w:p>
    <w:p w14:paraId="6BCBC557" w14:textId="77777777" w:rsidR="002964D7" w:rsidRPr="0046202A" w:rsidRDefault="002964D7" w:rsidP="002964D7">
      <w:pPr>
        <w:pStyle w:val="Lista2"/>
        <w:spacing w:before="60"/>
        <w:ind w:left="0" w:firstLine="284"/>
      </w:pPr>
      <w:r w:rsidRPr="0046202A">
        <w:t>(2)</w:t>
      </w:r>
      <w:r w:rsidRPr="0046202A">
        <w:rPr>
          <w:rStyle w:val="Lbjegyzet-hivatkozs"/>
        </w:rPr>
        <w:t xml:space="preserve"> </w:t>
      </w:r>
      <w:r w:rsidRPr="0046202A">
        <w:t>A települési önkormányzat és a nemzetiségi önkormányzatok feladataik ellátása során kölcsönösen együttműködnek, együttműködési megállapodást kötnek.</w:t>
      </w:r>
    </w:p>
    <w:p w14:paraId="035E8D66" w14:textId="77777777" w:rsidR="002964D7" w:rsidRPr="0046202A" w:rsidRDefault="002964D7" w:rsidP="002964D7">
      <w:pPr>
        <w:pStyle w:val="Lista2"/>
        <w:spacing w:before="60"/>
        <w:ind w:left="0" w:firstLine="284"/>
      </w:pPr>
      <w:r w:rsidRPr="0046202A">
        <w:t xml:space="preserve">(3) A helyi önkormányzat biztosítja és elősegíti a nemzetiségi önkormányzatok működését a </w:t>
      </w:r>
      <w:r w:rsidRPr="005767A9">
        <w:t>3</w:t>
      </w:r>
      <w:r w:rsidRPr="0046202A">
        <w:t xml:space="preserve">. </w:t>
      </w:r>
      <w:r>
        <w:t>mellékletben foglaltak szerint.</w:t>
      </w:r>
    </w:p>
    <w:p w14:paraId="5D634005" w14:textId="725D1990" w:rsidR="002964D7" w:rsidRDefault="002964D7" w:rsidP="002964D7">
      <w:pPr>
        <w:spacing w:before="60"/>
        <w:ind w:firstLine="284"/>
        <w:rPr>
          <w:caps/>
        </w:rPr>
      </w:pPr>
      <w:bookmarkStart w:id="201" w:name="_Toc276639921"/>
      <w:r>
        <w:lastRenderedPageBreak/>
        <w:t>(4)</w:t>
      </w:r>
      <w:r w:rsidR="00617A8C">
        <w:rPr>
          <w:rStyle w:val="Lbjegyzet-hivatkozs"/>
        </w:rPr>
        <w:footnoteReference w:id="65"/>
      </w:r>
      <w:r w:rsidR="00617A8C">
        <w:t xml:space="preserve"> </w:t>
      </w:r>
      <w:r w:rsidR="00617A8C" w:rsidRPr="00F7478E">
        <w:t>A képviselő-testület a nemzetiségi önkormányzatok támogatásának lehetőségét évente a költségvetés készítésekor megvizsgálja, és a támogatás összegét a költségvetésről szóló önkormányzati rendeletben megállapítja</w:t>
      </w:r>
      <w:r w:rsidRPr="0046202A">
        <w:t>.</w:t>
      </w:r>
      <w:bookmarkEnd w:id="201"/>
    </w:p>
    <w:p w14:paraId="439BE1F9" w14:textId="76131593" w:rsidR="002964D7" w:rsidRPr="002625BD" w:rsidRDefault="002964D7" w:rsidP="002964D7">
      <w:pPr>
        <w:pStyle w:val="Cmsor1"/>
      </w:pPr>
      <w:bookmarkStart w:id="202" w:name="_Toc290633297"/>
      <w:bookmarkStart w:id="203" w:name="_Toc276639922"/>
      <w:bookmarkStart w:id="204" w:name="_Toc291747735"/>
      <w:bookmarkStart w:id="205" w:name="_Toc67639919"/>
      <w:r>
        <w:t>XIII. Fejezet</w:t>
      </w:r>
      <w:bookmarkStart w:id="206" w:name="_Toc290633298"/>
      <w:bookmarkEnd w:id="202"/>
      <w:r>
        <w:br/>
      </w:r>
      <w:r w:rsidRPr="002625BD">
        <w:t>Záró rendelkezések</w:t>
      </w:r>
      <w:bookmarkEnd w:id="203"/>
      <w:bookmarkEnd w:id="204"/>
      <w:bookmarkEnd w:id="205"/>
      <w:bookmarkEnd w:id="206"/>
    </w:p>
    <w:p w14:paraId="4E38E559" w14:textId="77777777" w:rsidR="002964D7" w:rsidRDefault="002964D7" w:rsidP="002964D7">
      <w:r>
        <w:rPr>
          <w:b/>
        </w:rPr>
        <w:t>70</w:t>
      </w:r>
      <w:r w:rsidRPr="003A3636">
        <w:rPr>
          <w:b/>
        </w:rPr>
        <w:t>. §</w:t>
      </w:r>
      <w:r w:rsidRPr="00DF24CB">
        <w:t xml:space="preserve"> (1) </w:t>
      </w:r>
      <w:r>
        <w:t>Ez a rendelet</w:t>
      </w:r>
      <w:r w:rsidRPr="00DF24CB">
        <w:t xml:space="preserve"> a kihirdetés</w:t>
      </w:r>
      <w:r>
        <w:t>ét követő napo</w:t>
      </w:r>
      <w:r w:rsidRPr="00DF24CB">
        <w:t>n lép hatályba.</w:t>
      </w:r>
    </w:p>
    <w:p w14:paraId="77C363A4" w14:textId="77777777" w:rsidR="002964D7" w:rsidRDefault="002964D7" w:rsidP="002964D7"/>
    <w:p w14:paraId="1DD28264" w14:textId="77777777" w:rsidR="002964D7" w:rsidRDefault="002964D7" w:rsidP="002964D7">
      <w:pPr>
        <w:ind w:firstLine="284"/>
      </w:pPr>
      <w:r>
        <w:t>(2) A rendelet 2. mellékletének rendelkezéseit 2014. október 12. napjától kell alkalmazni.</w:t>
      </w:r>
    </w:p>
    <w:p w14:paraId="2FE0FAE4" w14:textId="77777777" w:rsidR="002964D7" w:rsidRDefault="002964D7" w:rsidP="002964D7"/>
    <w:p w14:paraId="6505B805" w14:textId="77777777" w:rsidR="002964D7" w:rsidRDefault="002964D7" w:rsidP="002964D7">
      <w:pPr>
        <w:ind w:firstLine="284"/>
      </w:pPr>
      <w:r w:rsidRPr="005A567D">
        <w:t>(2a)</w:t>
      </w:r>
      <w:r>
        <w:rPr>
          <w:rStyle w:val="Lbjegyzet-hivatkozs"/>
        </w:rPr>
        <w:footnoteReference w:id="66"/>
      </w:r>
      <w:r w:rsidRPr="005A567D">
        <w:t xml:space="preserve"> A rendelet 53. § (3) bekezdése 2016. január 1. napján hatályát veszti.</w:t>
      </w:r>
    </w:p>
    <w:p w14:paraId="277184B0" w14:textId="77777777" w:rsidR="002964D7" w:rsidRPr="004711EE" w:rsidRDefault="002964D7" w:rsidP="002964D7">
      <w:pPr>
        <w:rPr>
          <w:sz w:val="12"/>
          <w:szCs w:val="12"/>
        </w:rPr>
      </w:pPr>
    </w:p>
    <w:p w14:paraId="48FC2ADB" w14:textId="77777777" w:rsidR="002964D7" w:rsidRDefault="002964D7" w:rsidP="002964D7">
      <w:pPr>
        <w:pStyle w:val="Lista2"/>
        <w:spacing w:before="60"/>
        <w:ind w:left="0" w:firstLine="284"/>
      </w:pPr>
      <w:r w:rsidDel="0067604E">
        <w:t xml:space="preserve"> </w:t>
      </w:r>
      <w:r>
        <w:t>(3) Ha</w:t>
      </w:r>
      <w:r w:rsidRPr="00DF24CB">
        <w:t xml:space="preserve">tályát veszti a </w:t>
      </w:r>
      <w:r>
        <w:t>szervezeti és működési szabályzatról szóló 12/2011. (IV.28.) önkormányzati rendelet.</w:t>
      </w:r>
    </w:p>
    <w:p w14:paraId="0D04E203" w14:textId="0425BB18" w:rsidR="002964D7" w:rsidRDefault="002964D7" w:rsidP="002964D7">
      <w:pPr>
        <w:pStyle w:val="Lista2"/>
        <w:spacing w:before="60"/>
        <w:ind w:left="0" w:firstLine="284"/>
      </w:pPr>
      <w:r>
        <w:t>(4)</w:t>
      </w:r>
      <w:r w:rsidR="00FF6BF9">
        <w:rPr>
          <w:rStyle w:val="Lbjegyzet-hivatkozs"/>
        </w:rPr>
        <w:footnoteReference w:id="67"/>
      </w:r>
      <w:r>
        <w:t xml:space="preserve"> E rendelet mellékletei és függelékei:</w:t>
      </w:r>
    </w:p>
    <w:p w14:paraId="3F83D193" w14:textId="77777777" w:rsidR="00565774" w:rsidRPr="00F7478E" w:rsidRDefault="00565774" w:rsidP="00565774">
      <w:pPr>
        <w:pStyle w:val="Lista2"/>
        <w:spacing w:before="60"/>
        <w:ind w:hanging="282"/>
      </w:pPr>
      <w:r>
        <w:t>1. melléklet:</w:t>
      </w:r>
    </w:p>
    <w:p w14:paraId="3F0BC639" w14:textId="77777777" w:rsidR="00565774" w:rsidRPr="00F7478E" w:rsidRDefault="00565774" w:rsidP="00565774">
      <w:pPr>
        <w:pStyle w:val="Lista2"/>
        <w:spacing w:before="60"/>
        <w:ind w:hanging="282"/>
      </w:pPr>
      <w:r w:rsidRPr="00F7478E">
        <w:t xml:space="preserve">2. melléklet:  </w:t>
      </w:r>
    </w:p>
    <w:p w14:paraId="41C06009" w14:textId="77777777" w:rsidR="00565774" w:rsidRPr="00F7478E" w:rsidRDefault="00565774" w:rsidP="00565774">
      <w:pPr>
        <w:pStyle w:val="Lista2"/>
        <w:spacing w:before="60"/>
        <w:ind w:hanging="282"/>
      </w:pPr>
      <w:r w:rsidRPr="00F7478E">
        <w:t>3. melléklet: Nemzetiségi önkormányzatok működési feltételeinek biztosítása</w:t>
      </w:r>
    </w:p>
    <w:p w14:paraId="0C30FF42" w14:textId="77777777" w:rsidR="00565774" w:rsidRPr="00F7478E" w:rsidRDefault="00565774" w:rsidP="00565774">
      <w:pPr>
        <w:pStyle w:val="Lista2"/>
        <w:spacing w:before="60"/>
        <w:ind w:hanging="282"/>
      </w:pPr>
      <w:r w:rsidRPr="00F7478E">
        <w:t>a) Szigetszentmiklós Város Roma Nemzetiségi Önkormányzata részére a működési feltételek biztosítása</w:t>
      </w:r>
    </w:p>
    <w:p w14:paraId="4EBD2D1D" w14:textId="77777777" w:rsidR="00565774" w:rsidRPr="00F7478E" w:rsidRDefault="00565774" w:rsidP="00565774">
      <w:pPr>
        <w:pStyle w:val="Lista2"/>
        <w:spacing w:before="60"/>
        <w:ind w:hanging="282"/>
      </w:pPr>
      <w:r w:rsidRPr="00F7478E">
        <w:t>b) Szigetszentmiklós Város Bolgár Nemzetiségi Önkormányzata részére a működési feltételek biztosítása</w:t>
      </w:r>
    </w:p>
    <w:p w14:paraId="4A789CD5" w14:textId="77777777" w:rsidR="00565774" w:rsidRPr="00F7478E" w:rsidRDefault="00565774" w:rsidP="00565774">
      <w:pPr>
        <w:pStyle w:val="Lista2"/>
        <w:spacing w:before="60"/>
        <w:ind w:hanging="282"/>
      </w:pPr>
      <w:r w:rsidRPr="00F7478E">
        <w:t>c) Szigetszentmiklós Város Német Nemzetiségi Önkormányzata részére a működési feltételek biztosítása</w:t>
      </w:r>
    </w:p>
    <w:p w14:paraId="1025756B" w14:textId="77777777" w:rsidR="00565774" w:rsidRPr="00F7478E" w:rsidRDefault="00565774" w:rsidP="00565774">
      <w:pPr>
        <w:pStyle w:val="Lista2"/>
        <w:spacing w:before="60"/>
        <w:ind w:hanging="282"/>
      </w:pPr>
      <w:r w:rsidRPr="00F7478E">
        <w:t>d) Szigetszentmiklós Város Román Nemzetiségi Önkormányzata részére a működési feltételek biztosítása</w:t>
      </w:r>
    </w:p>
    <w:p w14:paraId="08163BC7" w14:textId="77777777" w:rsidR="00565774" w:rsidRPr="00F7478E" w:rsidRDefault="00565774" w:rsidP="00565774">
      <w:pPr>
        <w:pStyle w:val="Lista2"/>
        <w:spacing w:before="60"/>
        <w:ind w:hanging="282"/>
      </w:pPr>
      <w:r w:rsidRPr="00F7478E">
        <w:t xml:space="preserve">4. melléklet:  </w:t>
      </w:r>
    </w:p>
    <w:p w14:paraId="57FFF3B8" w14:textId="77777777" w:rsidR="00565774" w:rsidRPr="00F7478E" w:rsidRDefault="00565774" w:rsidP="00565774">
      <w:pPr>
        <w:pStyle w:val="Lista2"/>
        <w:spacing w:before="60"/>
        <w:ind w:hanging="282"/>
      </w:pPr>
      <w:r w:rsidRPr="00F7478E">
        <w:t>1. függelék: Szigetszentmiklós Város Önkormányzata Képviselő-testületének tagjai</w:t>
      </w:r>
    </w:p>
    <w:p w14:paraId="1135BD0D" w14:textId="77777777" w:rsidR="00565774" w:rsidRPr="00F7478E" w:rsidRDefault="00565774" w:rsidP="00565774">
      <w:pPr>
        <w:pStyle w:val="Lista2"/>
        <w:spacing w:before="60"/>
        <w:ind w:hanging="282"/>
      </w:pPr>
      <w:r w:rsidRPr="00F7478E">
        <w:t>2. függelék: a bizottsági tagok névjegyzéke</w:t>
      </w:r>
    </w:p>
    <w:p w14:paraId="55A26214" w14:textId="77777777" w:rsidR="00565774" w:rsidRPr="00F7478E" w:rsidRDefault="00565774" w:rsidP="00565774">
      <w:pPr>
        <w:pStyle w:val="Lista2"/>
        <w:spacing w:before="60"/>
        <w:ind w:hanging="282"/>
      </w:pPr>
      <w:r w:rsidRPr="00F7478E">
        <w:t>3. függelék: Települési nemzetiségi önkormányzatok tagjainak névjegyzéke</w:t>
      </w:r>
    </w:p>
    <w:p w14:paraId="5199889C" w14:textId="77777777" w:rsidR="00565774" w:rsidRPr="00F7478E" w:rsidRDefault="00565774" w:rsidP="00565774">
      <w:pPr>
        <w:pStyle w:val="Lista2"/>
        <w:spacing w:before="60"/>
        <w:ind w:hanging="282"/>
      </w:pPr>
      <w:r w:rsidRPr="00F7478E">
        <w:t>4. függelék: Jegyzék a névszerinti szavazásnál a képviselők szavazási sorrendjéről</w:t>
      </w:r>
    </w:p>
    <w:p w14:paraId="1443FE02" w14:textId="77777777" w:rsidR="007905E9" w:rsidRDefault="007905E9" w:rsidP="007905E9">
      <w:pPr>
        <w:ind w:firstLine="284"/>
      </w:pPr>
      <w:r w:rsidRPr="005427C3">
        <w:t>5. függelék:</w:t>
      </w:r>
      <w:r>
        <w:rPr>
          <w:rStyle w:val="Lbjegyzet-hivatkozs"/>
        </w:rPr>
        <w:footnoteReference w:id="68"/>
      </w:r>
      <w:r w:rsidRPr="005427C3">
        <w:t xml:space="preserve"> </w:t>
      </w:r>
      <w:r>
        <w:t>Szigetszentmiklós Város Önkormányzata alaptevékenységének kormányzati funkciók szerinti besorolása</w:t>
      </w:r>
    </w:p>
    <w:p w14:paraId="55460778" w14:textId="40079908" w:rsidR="002964D7" w:rsidRDefault="002964D7" w:rsidP="0006447F">
      <w:pPr>
        <w:ind w:firstLine="284"/>
      </w:pPr>
    </w:p>
    <w:p w14:paraId="3364705B" w14:textId="77777777" w:rsidR="00D105AD" w:rsidRDefault="00D105AD" w:rsidP="002964D7"/>
    <w:tbl>
      <w:tblPr>
        <w:tblW w:w="9828" w:type="dxa"/>
        <w:tblLayout w:type="fixed"/>
        <w:tblLook w:val="01E0" w:firstRow="1" w:lastRow="1" w:firstColumn="1" w:lastColumn="1" w:noHBand="0" w:noVBand="0"/>
      </w:tblPr>
      <w:tblGrid>
        <w:gridCol w:w="4914"/>
        <w:gridCol w:w="4914"/>
      </w:tblGrid>
      <w:tr w:rsidR="002964D7" w:rsidRPr="006352BA" w14:paraId="712DF7F1" w14:textId="77777777" w:rsidTr="003D728C">
        <w:tc>
          <w:tcPr>
            <w:tcW w:w="4914" w:type="dxa"/>
          </w:tcPr>
          <w:p w14:paraId="6CBE69D5" w14:textId="47701DB0" w:rsidR="002964D7" w:rsidRPr="00686C47" w:rsidRDefault="002964D7" w:rsidP="003D728C">
            <w:pPr>
              <w:pStyle w:val="Alrs"/>
            </w:pPr>
            <w:r w:rsidRPr="0090308B">
              <w:t>dr. Matus-Borók Dóra</w:t>
            </w:r>
            <w:r w:rsidR="003E73B1">
              <w:t xml:space="preserve"> </w:t>
            </w:r>
            <w:r w:rsidR="00215373">
              <w:t>s.k.</w:t>
            </w:r>
            <w:r w:rsidRPr="0090308B">
              <w:br/>
            </w:r>
            <w:r w:rsidRPr="0006447F">
              <w:rPr>
                <w:b w:val="0"/>
              </w:rPr>
              <w:t>jegyző</w:t>
            </w:r>
            <w:r w:rsidRPr="0090308B">
              <w:t xml:space="preserve"> </w:t>
            </w:r>
          </w:p>
        </w:tc>
        <w:tc>
          <w:tcPr>
            <w:tcW w:w="4914" w:type="dxa"/>
            <w:vAlign w:val="center"/>
          </w:tcPr>
          <w:p w14:paraId="5FEF0F61" w14:textId="77777777" w:rsidR="002964D7" w:rsidRPr="0090308B" w:rsidRDefault="002D610C" w:rsidP="003D728C">
            <w:pPr>
              <w:pStyle w:val="Alrs"/>
            </w:pPr>
            <w:r w:rsidRPr="0090308B">
              <w:t>Szabó József</w:t>
            </w:r>
            <w:r>
              <w:t xml:space="preserve"> s.k.</w:t>
            </w:r>
            <w:r w:rsidR="002964D7" w:rsidRPr="0090308B">
              <w:br/>
            </w:r>
            <w:r w:rsidR="002964D7" w:rsidRPr="0006447F">
              <w:rPr>
                <w:b w:val="0"/>
              </w:rPr>
              <w:t>polgármester</w:t>
            </w:r>
          </w:p>
        </w:tc>
      </w:tr>
    </w:tbl>
    <w:p w14:paraId="7266495D" w14:textId="605F9A72" w:rsidR="00D105AD" w:rsidRDefault="00D105AD" w:rsidP="002964D7">
      <w:pPr>
        <w:jc w:val="center"/>
        <w:rPr>
          <w:rFonts w:ascii="Cambria" w:hAnsi="Cambria"/>
          <w:b/>
          <w:sz w:val="32"/>
          <w:szCs w:val="32"/>
        </w:rPr>
      </w:pPr>
      <w:bookmarkStart w:id="207" w:name="_Toc291675126"/>
    </w:p>
    <w:p w14:paraId="4EB501EC" w14:textId="4A99594C" w:rsidR="00D105AD" w:rsidRDefault="00D105AD" w:rsidP="002964D7">
      <w:pPr>
        <w:jc w:val="center"/>
        <w:rPr>
          <w:rFonts w:ascii="Cambria" w:hAnsi="Cambria"/>
          <w:b/>
          <w:sz w:val="32"/>
          <w:szCs w:val="32"/>
        </w:rPr>
      </w:pPr>
    </w:p>
    <w:p w14:paraId="78038CE7" w14:textId="3B416105" w:rsidR="00955CFF" w:rsidRDefault="00955CFF" w:rsidP="002964D7">
      <w:pPr>
        <w:jc w:val="center"/>
        <w:rPr>
          <w:rFonts w:ascii="Cambria" w:hAnsi="Cambria"/>
          <w:b/>
          <w:sz w:val="32"/>
          <w:szCs w:val="32"/>
        </w:rPr>
      </w:pPr>
    </w:p>
    <w:p w14:paraId="5633D442" w14:textId="1D62C0D8" w:rsidR="00955CFF" w:rsidRDefault="00955CFF" w:rsidP="002964D7">
      <w:pPr>
        <w:jc w:val="center"/>
        <w:rPr>
          <w:rFonts w:ascii="Cambria" w:hAnsi="Cambria"/>
          <w:b/>
          <w:sz w:val="32"/>
          <w:szCs w:val="32"/>
        </w:rPr>
      </w:pPr>
    </w:p>
    <w:p w14:paraId="708CE247" w14:textId="67D1A664" w:rsidR="00955CFF" w:rsidRDefault="00955CFF" w:rsidP="002964D7">
      <w:pPr>
        <w:jc w:val="center"/>
        <w:rPr>
          <w:rFonts w:ascii="Cambria" w:hAnsi="Cambria"/>
          <w:b/>
          <w:sz w:val="32"/>
          <w:szCs w:val="32"/>
        </w:rPr>
      </w:pPr>
    </w:p>
    <w:p w14:paraId="70E93A0B" w14:textId="77777777" w:rsidR="00955CFF" w:rsidRDefault="00955CFF" w:rsidP="002964D7">
      <w:pPr>
        <w:jc w:val="center"/>
        <w:rPr>
          <w:rFonts w:ascii="Cambria" w:hAnsi="Cambria"/>
          <w:b/>
          <w:sz w:val="32"/>
          <w:szCs w:val="32"/>
        </w:rPr>
      </w:pPr>
    </w:p>
    <w:p w14:paraId="5B1D5D4E" w14:textId="200A8628" w:rsidR="002964D7" w:rsidRPr="003C1847" w:rsidRDefault="002964D7" w:rsidP="002964D7">
      <w:pPr>
        <w:jc w:val="center"/>
        <w:rPr>
          <w:rFonts w:ascii="Cambria" w:hAnsi="Cambria"/>
          <w:b/>
          <w:sz w:val="32"/>
          <w:szCs w:val="32"/>
        </w:rPr>
      </w:pPr>
      <w:r w:rsidRPr="003C1847">
        <w:rPr>
          <w:rFonts w:ascii="Cambria" w:hAnsi="Cambria"/>
          <w:b/>
          <w:sz w:val="32"/>
          <w:szCs w:val="32"/>
        </w:rPr>
        <w:t>ZÁRADÉK</w:t>
      </w:r>
      <w:bookmarkEnd w:id="207"/>
    </w:p>
    <w:p w14:paraId="10916563" w14:textId="77777777" w:rsidR="002964D7" w:rsidRDefault="002964D7" w:rsidP="002964D7"/>
    <w:p w14:paraId="34EB3798" w14:textId="3DAB8F05" w:rsidR="002964D7" w:rsidRDefault="002964D7" w:rsidP="002964D7">
      <w:r w:rsidRPr="000F5A52">
        <w:t xml:space="preserve">Szigetszentmiklós Város Önkormányzatának Képviselő-testülete ezen rendeletét </w:t>
      </w:r>
      <w:r>
        <w:t>2014. november 5. napján tartott ülésén alkotta, 2014. november 6. napján kihirdetésre került. Módosította a 22/2014. (XI.27.) önkormányzati rendelet</w:t>
      </w:r>
      <w:r w:rsidR="003432C5">
        <w:t>, a 25/2014. (XII.11.)</w:t>
      </w:r>
      <w:r w:rsidR="00CB78DB">
        <w:t>, a 14/2015. (IV.30.)</w:t>
      </w:r>
      <w:r w:rsidR="00F11982">
        <w:t>, a 26/2015. (VIII.27.)</w:t>
      </w:r>
      <w:r w:rsidR="0006447F">
        <w:t>, a 35/2015. (XI.26.)</w:t>
      </w:r>
      <w:r w:rsidR="008515A3">
        <w:t>, az 5/2016. (II.25.)</w:t>
      </w:r>
      <w:r w:rsidR="00AD753D">
        <w:t>, a 23/2016. (VI.29.)</w:t>
      </w:r>
      <w:r w:rsidR="004F5973">
        <w:t>, a 32/2016. (XII.09.)</w:t>
      </w:r>
      <w:r w:rsidR="008C0916">
        <w:t>, a 11/2017. (III.30.)</w:t>
      </w:r>
      <w:r w:rsidR="00DB618B">
        <w:t>, a 31/2017</w:t>
      </w:r>
      <w:r w:rsidR="00432E9E">
        <w:t>. (XI.30.)</w:t>
      </w:r>
      <w:r w:rsidR="00FA04D0">
        <w:t>, a 15/2018. (V.2</w:t>
      </w:r>
      <w:r w:rsidR="005E30A7">
        <w:t>8</w:t>
      </w:r>
      <w:r w:rsidR="00FA04D0">
        <w:t>.)</w:t>
      </w:r>
      <w:r w:rsidR="00AA045A">
        <w:t>, a 24/2018. (XI.15.)</w:t>
      </w:r>
      <w:r w:rsidR="00993448">
        <w:t>, a 3/2019. (II.21.)</w:t>
      </w:r>
      <w:r w:rsidR="003814A9">
        <w:t>, a 18/2019. (X.29.)</w:t>
      </w:r>
      <w:r w:rsidR="00FF6BF9">
        <w:t>, a 2</w:t>
      </w:r>
      <w:r w:rsidR="00717D00">
        <w:t>5</w:t>
      </w:r>
      <w:r w:rsidR="00FF6BF9">
        <w:t>/2019. (XII.12.)</w:t>
      </w:r>
      <w:r w:rsidR="00790FAF">
        <w:t>, a 27/2019. (XII.17.)</w:t>
      </w:r>
      <w:r w:rsidR="007C32A2">
        <w:t>, az 5/2020. (II.20.)</w:t>
      </w:r>
      <w:r w:rsidR="00215373">
        <w:t>, a 21/2020. (XII.08)</w:t>
      </w:r>
      <w:r w:rsidR="00FC4354">
        <w:t>, a 23/2020. (XII.15.)</w:t>
      </w:r>
      <w:r w:rsidR="00C85F77">
        <w:t>, a 6/2021. (III.27.)</w:t>
      </w:r>
      <w:r w:rsidR="00955CFF">
        <w:t>, a</w:t>
      </w:r>
      <w:r w:rsidR="00262420">
        <w:t>z</w:t>
      </w:r>
      <w:r w:rsidR="00955CFF">
        <w:t xml:space="preserve"> 5/2022. (III.04.)</w:t>
      </w:r>
      <w:r w:rsidR="00FF6BF9">
        <w:t xml:space="preserve"> </w:t>
      </w:r>
      <w:r w:rsidR="003432C5">
        <w:t>önkormányzati rendelet</w:t>
      </w:r>
      <w:r>
        <w:t>.</w:t>
      </w:r>
    </w:p>
    <w:p w14:paraId="3EC097A3" w14:textId="59195EF5" w:rsidR="002964D7" w:rsidRDefault="002964D7" w:rsidP="002964D7"/>
    <w:p w14:paraId="2DFD101B" w14:textId="77777777" w:rsidR="00D105AD" w:rsidRDefault="00D105AD" w:rsidP="002964D7"/>
    <w:p w14:paraId="7D8624BF" w14:textId="49EA2E45" w:rsidR="002964D7" w:rsidRPr="000F5A52" w:rsidRDefault="002964D7" w:rsidP="002964D7">
      <w:pPr>
        <w:jc w:val="center"/>
        <w:rPr>
          <w:b/>
        </w:rPr>
      </w:pPr>
      <w:r w:rsidRPr="000F5A52">
        <w:rPr>
          <w:b/>
        </w:rPr>
        <w:t xml:space="preserve">dr. </w:t>
      </w:r>
      <w:r w:rsidR="00215373">
        <w:rPr>
          <w:b/>
        </w:rPr>
        <w:t>Szilágyi Anita</w:t>
      </w:r>
    </w:p>
    <w:p w14:paraId="1E3CC01B" w14:textId="77777777" w:rsidR="002964D7" w:rsidRPr="004711EE" w:rsidRDefault="002964D7" w:rsidP="002964D7">
      <w:pPr>
        <w:jc w:val="center"/>
      </w:pPr>
      <w:r w:rsidRPr="000F5A52">
        <w:t>jegyző</w:t>
      </w:r>
      <w:r>
        <w:rPr>
          <w:b/>
          <w:sz w:val="28"/>
          <w:szCs w:val="28"/>
        </w:rPr>
        <w:br w:type="page"/>
      </w:r>
    </w:p>
    <w:p w14:paraId="1BA28415" w14:textId="77777777" w:rsidR="00CB4BBF" w:rsidRDefault="00CB4BBF" w:rsidP="002964D7">
      <w:pPr>
        <w:pStyle w:val="Cmsor1"/>
        <w:sectPr w:rsidR="00CB4BBF" w:rsidSect="003D728C">
          <w:headerReference w:type="even" r:id="rId10"/>
          <w:headerReference w:type="default" r:id="rId11"/>
          <w:footerReference w:type="even" r:id="rId12"/>
          <w:footerReference w:type="default" r:id="rId13"/>
          <w:pgSz w:w="11906" w:h="16838" w:code="9"/>
          <w:pgMar w:top="1276" w:right="1134" w:bottom="1134" w:left="1134" w:header="567" w:footer="414" w:gutter="0"/>
          <w:cols w:space="708"/>
          <w:titlePg/>
        </w:sectPr>
      </w:pPr>
      <w:bookmarkStart w:id="208" w:name="_Toc291747736"/>
    </w:p>
    <w:p w14:paraId="44B1DCEA" w14:textId="28794CAA" w:rsidR="002964D7" w:rsidRPr="00A019D0" w:rsidRDefault="002964D7" w:rsidP="002964D7">
      <w:pPr>
        <w:pStyle w:val="Cmsor1"/>
      </w:pPr>
      <w:bookmarkStart w:id="209" w:name="_Toc67639920"/>
      <w:r>
        <w:lastRenderedPageBreak/>
        <w:t>M</w:t>
      </w:r>
      <w:r w:rsidRPr="00A019D0">
        <w:t>elléklet</w:t>
      </w:r>
      <w:bookmarkEnd w:id="208"/>
      <w:bookmarkEnd w:id="209"/>
      <w:r>
        <w:t xml:space="preserve"> </w:t>
      </w:r>
    </w:p>
    <w:p w14:paraId="7674DB31" w14:textId="036CDA36" w:rsidR="002964D7" w:rsidRDefault="002964D7" w:rsidP="002964D7">
      <w:pPr>
        <w:jc w:val="left"/>
      </w:pPr>
      <w:bookmarkStart w:id="210" w:name="_Toc290633300"/>
      <w:r w:rsidRPr="009077F3">
        <w:t xml:space="preserve">1. melléklet a </w:t>
      </w:r>
      <w:r>
        <w:t>19/2014. (XI.06.)</w:t>
      </w:r>
      <w:r w:rsidRPr="009077F3">
        <w:t xml:space="preserve"> önkormányzati rendelethez</w:t>
      </w:r>
      <w:bookmarkEnd w:id="210"/>
      <w:r w:rsidR="00AC16E1">
        <w:rPr>
          <w:rStyle w:val="Lbjegyzet-hivatkozs"/>
        </w:rPr>
        <w:footnoteReference w:id="69"/>
      </w:r>
    </w:p>
    <w:p w14:paraId="783CB021" w14:textId="71BE87F9" w:rsidR="00191C28" w:rsidRDefault="00191C28" w:rsidP="008C0916"/>
    <w:p w14:paraId="3D8F5860" w14:textId="77777777" w:rsidR="00CB4BBF" w:rsidRDefault="002964D7" w:rsidP="002964D7">
      <w:pPr>
        <w:sectPr w:rsidR="00CB4BBF" w:rsidSect="00CB4BBF">
          <w:pgSz w:w="16838" w:h="11906" w:orient="landscape" w:code="9"/>
          <w:pgMar w:top="1134" w:right="1276" w:bottom="1134" w:left="1134" w:header="567" w:footer="414" w:gutter="0"/>
          <w:cols w:space="708"/>
          <w:titlePg/>
        </w:sectPr>
      </w:pPr>
      <w:r>
        <w:br w:type="page"/>
      </w:r>
    </w:p>
    <w:p w14:paraId="3F3E274D" w14:textId="77777777" w:rsidR="002964D7" w:rsidRDefault="002964D7" w:rsidP="002964D7">
      <w:r>
        <w:lastRenderedPageBreak/>
        <w:t xml:space="preserve">2. melléklet </w:t>
      </w:r>
      <w:r w:rsidRPr="009077F3">
        <w:t xml:space="preserve">a </w:t>
      </w:r>
      <w:r>
        <w:t>19/2014. (XI.06.)</w:t>
      </w:r>
      <w:r w:rsidRPr="009077F3">
        <w:t xml:space="preserve"> önkormányzati rendelethez</w:t>
      </w:r>
      <w:r>
        <w:rPr>
          <w:rStyle w:val="Lbjegyzet-hivatkozs"/>
        </w:rPr>
        <w:footnoteReference w:id="70"/>
      </w:r>
    </w:p>
    <w:p w14:paraId="4E76994D" w14:textId="77777777" w:rsidR="002964D7" w:rsidRDefault="002964D7" w:rsidP="002964D7">
      <w:pPr>
        <w:tabs>
          <w:tab w:val="clear" w:pos="9072"/>
        </w:tabs>
        <w:spacing w:after="200" w:line="276" w:lineRule="auto"/>
        <w:jc w:val="center"/>
      </w:pPr>
    </w:p>
    <w:p w14:paraId="36E40121" w14:textId="77777777" w:rsidR="002964D7" w:rsidRPr="003B510B" w:rsidRDefault="002964D7" w:rsidP="002964D7">
      <w:pPr>
        <w:tabs>
          <w:tab w:val="clear" w:pos="9072"/>
        </w:tabs>
        <w:spacing w:after="200" w:line="276" w:lineRule="auto"/>
        <w:jc w:val="center"/>
      </w:pPr>
    </w:p>
    <w:p w14:paraId="640C26E1" w14:textId="77777777" w:rsidR="002964D7" w:rsidRPr="00112677" w:rsidRDefault="002964D7" w:rsidP="002964D7">
      <w:pPr>
        <w:tabs>
          <w:tab w:val="clear" w:pos="9072"/>
        </w:tabs>
        <w:spacing w:before="100" w:beforeAutospacing="1" w:after="100" w:afterAutospacing="1"/>
      </w:pPr>
    </w:p>
    <w:p w14:paraId="413C620D" w14:textId="77777777" w:rsidR="002964D7" w:rsidRDefault="002964D7" w:rsidP="002964D7">
      <w:pPr>
        <w:tabs>
          <w:tab w:val="clear" w:pos="9072"/>
        </w:tabs>
        <w:spacing w:after="200" w:line="276" w:lineRule="auto"/>
        <w:jc w:val="left"/>
      </w:pPr>
      <w:r>
        <w:br w:type="page"/>
      </w:r>
    </w:p>
    <w:p w14:paraId="448A5E2B" w14:textId="77777777" w:rsidR="002964D7" w:rsidRDefault="002964D7" w:rsidP="002964D7">
      <w:r>
        <w:lastRenderedPageBreak/>
        <w:t xml:space="preserve">3. melléklet </w:t>
      </w:r>
      <w:r w:rsidRPr="009077F3">
        <w:t xml:space="preserve">a </w:t>
      </w:r>
      <w:r>
        <w:t>19/2014. (XI.06.)</w:t>
      </w:r>
      <w:r w:rsidRPr="009077F3">
        <w:t xml:space="preserve"> önkormányzati rendelethez</w:t>
      </w:r>
      <w:r w:rsidR="008515A3">
        <w:rPr>
          <w:rStyle w:val="Lbjegyzet-hivatkozs"/>
        </w:rPr>
        <w:footnoteReference w:id="71"/>
      </w:r>
    </w:p>
    <w:p w14:paraId="0B4B8279" w14:textId="77777777" w:rsidR="002964D7" w:rsidRPr="00CE274E" w:rsidRDefault="002964D7" w:rsidP="002964D7"/>
    <w:p w14:paraId="6AD9102E" w14:textId="77777777" w:rsidR="002964D7" w:rsidRDefault="002964D7" w:rsidP="002964D7">
      <w:pPr>
        <w:jc w:val="center"/>
        <w:rPr>
          <w:b/>
        </w:rPr>
      </w:pPr>
      <w:r w:rsidRPr="002911DF">
        <w:rPr>
          <w:b/>
        </w:rPr>
        <w:t>Nemzetiségi önkormányzatok működési feltételeinek biztosítása</w:t>
      </w:r>
    </w:p>
    <w:p w14:paraId="244EA5B4" w14:textId="77777777" w:rsidR="002964D7" w:rsidRPr="002911DF" w:rsidRDefault="002964D7" w:rsidP="002964D7">
      <w:pPr>
        <w:jc w:val="center"/>
        <w:rPr>
          <w:b/>
        </w:rPr>
      </w:pPr>
    </w:p>
    <w:p w14:paraId="5495C91A" w14:textId="77777777" w:rsidR="00215373" w:rsidRPr="008515A3" w:rsidRDefault="00215373" w:rsidP="00215373">
      <w:pPr>
        <w:jc w:val="center"/>
        <w:rPr>
          <w:b/>
        </w:rPr>
      </w:pPr>
      <w:bookmarkStart w:id="211" w:name="_Toc290633301"/>
      <w:bookmarkStart w:id="212" w:name="_Toc291747737"/>
      <w:r w:rsidRPr="008515A3">
        <w:rPr>
          <w:b/>
        </w:rPr>
        <w:t>a) Szigetszentmiklós Város Roma Nemzetiségi Önkormányzata részére a működési feltételek biztosítása</w:t>
      </w:r>
    </w:p>
    <w:p w14:paraId="028F894F" w14:textId="77777777" w:rsidR="00C85F77" w:rsidRDefault="00C85F77" w:rsidP="002964D7">
      <w:pPr>
        <w:tabs>
          <w:tab w:val="clear" w:pos="9072"/>
        </w:tabs>
        <w:spacing w:after="200" w:line="276" w:lineRule="auto"/>
        <w:jc w:val="left"/>
      </w:pPr>
    </w:p>
    <w:p w14:paraId="16CCF861" w14:textId="77777777" w:rsidR="00C85F77" w:rsidRDefault="00C85F77" w:rsidP="00C85F77">
      <w:pPr>
        <w:tabs>
          <w:tab w:val="clear" w:pos="9072"/>
        </w:tabs>
        <w:spacing w:after="200" w:line="276" w:lineRule="auto"/>
      </w:pPr>
      <w:r>
        <w:t>1.</w:t>
      </w:r>
      <w:r>
        <w:tab/>
        <w:t>A helyi önkormányzat a Szigetszentmiklósi Polgármesteri Hivatal útján (a továbbiakban: Polgármesteri Hivatal) a nemzetiségi önkormányzat részére ingyenesen biztosítja a helyi önkormányzat tulajdonában lévő</w:t>
      </w:r>
    </w:p>
    <w:p w14:paraId="50615790" w14:textId="77777777" w:rsidR="00C85F77" w:rsidRDefault="00C85F77" w:rsidP="00C85F77">
      <w:pPr>
        <w:tabs>
          <w:tab w:val="clear" w:pos="9072"/>
        </w:tabs>
        <w:spacing w:after="200" w:line="276" w:lineRule="auto"/>
      </w:pPr>
      <w:r>
        <w:t>a)</w:t>
      </w:r>
      <w:r>
        <w:tab/>
        <w:t>Szigetszentmiklós, Kéményseprők tere 1. szám alatti épületben kialakított, a nemzetiségi önkormányzati feladatellátásához szükséges tárgyi eszközökkel felszerelt irodahelyiséget. Az ingatlanrész infrastruktúrájához kapcsolódó rezsiköltséget a helyi önkormányzat viseli. Az ingatlanrész fenntartási költségeinek, továbbá a szükséges technikai eszközök beszerzésének, karbantartásának fedezetét a helyi önkormányzat a nemzetiségi önkormányzat részére tárgyévenként nyújtott helyi önkormányzati támogatás összegébe beépíti.</w:t>
      </w:r>
    </w:p>
    <w:p w14:paraId="4168FD3D" w14:textId="77777777" w:rsidR="00C85F77" w:rsidRDefault="00C85F77" w:rsidP="00C85F77">
      <w:pPr>
        <w:tabs>
          <w:tab w:val="clear" w:pos="9072"/>
        </w:tabs>
        <w:spacing w:after="200" w:line="276" w:lineRule="auto"/>
      </w:pPr>
      <w:r>
        <w:t>b)</w:t>
      </w:r>
      <w:r>
        <w:tab/>
        <w:t xml:space="preserve">Szigetszentmiklós, Kossuth L. u. 2. szám alatti ingatlanban, azaz a Szigetszentmiklósi Polgármesteri Hivatal főépületében lévő helyiség használatát, előzetes egyeztetés alapján, havonta igény szerint, de legalább harminckét órában, a nemzetiségi önkormányzat testületi üléseinek megtartásához. A helyiséghez, továbbá a helyiség infrastruktúrájához kapcsolódó rezsiköltséget, fenntartási költséget a helyi önkormányzat viseli. </w:t>
      </w:r>
    </w:p>
    <w:p w14:paraId="73C7E366" w14:textId="77777777" w:rsidR="00C85F77" w:rsidRDefault="00C85F77" w:rsidP="00C85F77">
      <w:pPr>
        <w:tabs>
          <w:tab w:val="clear" w:pos="9072"/>
        </w:tabs>
        <w:spacing w:after="200" w:line="276" w:lineRule="auto"/>
      </w:pPr>
      <w:r>
        <w:t xml:space="preserve">A helyiséghasználat igénylésére a nemzetiségi önkormányzat elnöke, a helyiséghasználat biztosítására a Polgármesteri Hivatal Szervezési Osztályának vezetője jogosult. </w:t>
      </w:r>
    </w:p>
    <w:p w14:paraId="566BC2E1"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7F201145" w14:textId="77777777" w:rsidR="00C85F77" w:rsidRDefault="00C85F77" w:rsidP="00C85F77">
      <w:pPr>
        <w:tabs>
          <w:tab w:val="clear" w:pos="9072"/>
        </w:tabs>
        <w:spacing w:after="200" w:line="276" w:lineRule="auto"/>
      </w:pPr>
      <w:r>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0C43749D"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12DD57EC"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5082A4A4" w14:textId="77777777" w:rsidR="00C85F77" w:rsidRDefault="00C85F77" w:rsidP="00C85F77">
      <w:pPr>
        <w:tabs>
          <w:tab w:val="clear" w:pos="9072"/>
        </w:tabs>
        <w:spacing w:after="200" w:line="276" w:lineRule="auto"/>
      </w:pPr>
      <w:r>
        <w:lastRenderedPageBreak/>
        <w:t>d)</w:t>
      </w:r>
      <w:r>
        <w:tab/>
        <w:t>a nemzetiségi önkormányzat működésével, gazdálkodásával kapcsolatos iratkezelési feladatokat.</w:t>
      </w:r>
    </w:p>
    <w:p w14:paraId="3EF3125A" w14:textId="77777777" w:rsidR="00C85F77" w:rsidRDefault="00C85F77" w:rsidP="00C85F77">
      <w:pPr>
        <w:tabs>
          <w:tab w:val="clear" w:pos="9072"/>
        </w:tabs>
        <w:spacing w:after="200" w:line="276" w:lineRule="auto"/>
      </w:pPr>
      <w:r>
        <w:t>3.</w:t>
      </w:r>
      <w:r>
        <w:tab/>
        <w:t>A Polgármesteri Hivatal a 2. d) pont szerinti iratkezelési feladatokat – a nemzetiségi önkormányzat iratai keletkezésének, érkezésének, átvételének, nyilvántartásának, továbbításának, biztonságos őrzési módjának, rendszerezésének, segédletekkel ellátásának, irattározásának,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0E13DA52"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2AAB242D"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0297A885" w14:textId="77777777" w:rsidR="00C85F77" w:rsidRDefault="00C85F77" w:rsidP="00C85F77">
      <w:pPr>
        <w:tabs>
          <w:tab w:val="clear" w:pos="9072"/>
        </w:tabs>
        <w:spacing w:after="200" w:line="276" w:lineRule="auto"/>
      </w:pPr>
      <w:r>
        <w:t>c) amennyiben a nemzetiségi önkormányzat elnöke vagy a nemzetiségi önkormányzat képviseletében eljáró személy a Polgármesteri Hivatal közreműködése nélkül kiadmányoz iratot, úgy a nemzetiségi önkormányzat tevékenysége során keletkezett ezen irat egy eredeti példányát – annak nyilvántartásba vétele érdekében – haladéktalanul, de legkésőbb a kiadmányozást követő munkanapon köteles átadni a Polgármesteri Hivatal Szervezési Osztálya Testületi Irodája részére.</w:t>
      </w:r>
    </w:p>
    <w:p w14:paraId="0F28A573" w14:textId="77777777" w:rsidR="00C85F77" w:rsidRDefault="00C85F77" w:rsidP="00C85F77">
      <w:pPr>
        <w:tabs>
          <w:tab w:val="clear" w:pos="9072"/>
        </w:tabs>
        <w:spacing w:after="200" w:line="276" w:lineRule="auto"/>
      </w:pPr>
      <w:r>
        <w:t>4.</w:t>
      </w:r>
      <w:r>
        <w:tab/>
        <w:t>A helyi önkormányzat viseli a 2. pontban meghatározott feladatellátáshoz kapcsolódó költségeket – a testületi tagok és tisztségviselők telefonhasználata, továbbá a postázási költségek kivételével –, mely utóbbi esetében annak fedezetét a helyi önkormányzat a nemzetiségi önkormányzat részére tárgyévenként nyújtott helyi önkormányzati támogatás összegébe beépíti.</w:t>
      </w:r>
    </w:p>
    <w:p w14:paraId="255FE9EC" w14:textId="77777777" w:rsidR="00C85F77" w:rsidRDefault="00C85F77" w:rsidP="00C85F77">
      <w:pPr>
        <w:tabs>
          <w:tab w:val="clear" w:pos="9072"/>
        </w:tabs>
        <w:spacing w:after="200" w:line="276" w:lineRule="auto"/>
      </w:pPr>
      <w:r>
        <w:t xml:space="preserve">5. </w:t>
      </w:r>
      <w:r>
        <w:tab/>
        <w:t xml:space="preserve"> 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6B9DD59A" w14:textId="77777777" w:rsidR="00C85F77" w:rsidRDefault="00C85F77" w:rsidP="00C85F77">
      <w:pPr>
        <w:tabs>
          <w:tab w:val="clear" w:pos="9072"/>
        </w:tabs>
        <w:spacing w:after="200" w:line="276" w:lineRule="auto"/>
      </w:pPr>
      <w:r>
        <w:t xml:space="preserve">6. </w:t>
      </w:r>
      <w:r>
        <w:tab/>
        <w:t>A Polgármesteri Hivatal a Szigetszentmiklós Város Önkormányzata és a Szigetszentmiklós Város Roma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w:t>
      </w:r>
    </w:p>
    <w:p w14:paraId="2118711B" w14:textId="4DE369AB" w:rsidR="00C85F77" w:rsidRPr="00C85F77" w:rsidRDefault="00C85F77" w:rsidP="00C85F77">
      <w:pPr>
        <w:tabs>
          <w:tab w:val="clear" w:pos="9072"/>
        </w:tabs>
        <w:spacing w:after="200" w:line="276" w:lineRule="auto"/>
        <w:jc w:val="center"/>
        <w:rPr>
          <w:b/>
          <w:bCs/>
        </w:rPr>
      </w:pPr>
      <w:r w:rsidRPr="00C85F77">
        <w:rPr>
          <w:b/>
          <w:bCs/>
        </w:rPr>
        <w:lastRenderedPageBreak/>
        <w:t> b) Szigetszentmiklós Város Bolgár Nemzetiségi Önkormányzata részére a működési feltételek biztosítása</w:t>
      </w:r>
    </w:p>
    <w:p w14:paraId="41B7CB89"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előzetes egyeztetés alapján havonta igény szerint, de legalább harminckét órában ingyenesen biztosítja a nemzetiségi önkormányzati feladat ellátásához szükséges – tárgyi, technikai eszközökkel felszerelt –helyiség használatát, a nemzetiségi önkormányzat székhelyén, azaz a Szigetszentmiklós, Kossuth L. u. 2. szám alatt, a Szigetszentmiklósi Polgármesteri Hivatal főépületében. A helyiséghez, továbbá a helyiség infrastruktúrájához kapcsolódó rezsiköltséget, fenntartási költséget a helyi önkormányzat viseli. </w:t>
      </w:r>
    </w:p>
    <w:p w14:paraId="43081F7C" w14:textId="77777777" w:rsidR="00C85F77" w:rsidRDefault="00C85F77" w:rsidP="00C85F77">
      <w:pPr>
        <w:tabs>
          <w:tab w:val="clear" w:pos="9072"/>
        </w:tabs>
        <w:spacing w:after="200" w:line="276" w:lineRule="auto"/>
      </w:pPr>
      <w:r>
        <w:t>A helyiséghasználat igénylésére a nemzetiségi önkormányzat elnöke, a helyiséghasználat biztosítására a Polgármesteri Hivatal Szervezési Osztályának vezetője jogosult.</w:t>
      </w:r>
    </w:p>
    <w:p w14:paraId="29ACB449"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618D1EFF" w14:textId="77777777" w:rsidR="00C85F77" w:rsidRDefault="00C85F77" w:rsidP="00C85F77">
      <w:pPr>
        <w:tabs>
          <w:tab w:val="clear" w:pos="9072"/>
        </w:tabs>
        <w:spacing w:after="200" w:line="276" w:lineRule="auto"/>
      </w:pPr>
      <w:r>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7DEB0B9A"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3D291386"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6BDEC9D4"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5CF1B529" w14:textId="77777777" w:rsidR="00C85F77" w:rsidRDefault="00C85F77" w:rsidP="00C85F77">
      <w:pPr>
        <w:tabs>
          <w:tab w:val="clear" w:pos="9072"/>
        </w:tabs>
        <w:spacing w:after="200" w:line="276" w:lineRule="auto"/>
      </w:pPr>
      <w:r>
        <w:t>3.</w:t>
      </w:r>
      <w:r>
        <w:tab/>
        <w:t>A Polgármesteri Hivatal a 2. d) pont szerinti iratkezelési feladatokat – a nemzetiségi önkormányzat iratai keletkezésének, érkezésének, átvételének, nyilvántartásának, továbbításának, biztonságos őrzési módjának, rendszerezésének, segédletekkel ellátásának, irattározásának,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3FBFDC82"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3E7B2F4F" w14:textId="77777777" w:rsidR="00C85F77" w:rsidRDefault="00C85F77" w:rsidP="00C85F77">
      <w:pPr>
        <w:tabs>
          <w:tab w:val="clear" w:pos="9072"/>
        </w:tabs>
        <w:spacing w:after="200" w:line="276" w:lineRule="auto"/>
      </w:pPr>
      <w:r>
        <w:lastRenderedPageBreak/>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16D2B980" w14:textId="77777777" w:rsidR="00C85F77" w:rsidRDefault="00C85F77" w:rsidP="00C85F77">
      <w:pPr>
        <w:tabs>
          <w:tab w:val="clear" w:pos="9072"/>
        </w:tabs>
        <w:spacing w:after="200" w:line="276" w:lineRule="auto"/>
      </w:pPr>
      <w:r>
        <w:t>c) amennyiben a nemzetiségi önkormányzat elnöke vagy a nemzetiségi önkormányzat képviseletében eljáró személy a Polgármesteri Hivatal közreműködése nélkül kiadmányoz iratot, úgy a nemzetiségi önkormányzat tevékenysége során keletkezett ezen irat egy eredeti példányát – annak nyilvántartásba vétele érdekében – haladéktalanul, de legkésőbb a kiadmányozást követő munkanapon köteles átadni a Polgármesteri Hivatal Szervezési Osztálya Testületi Irodája részére.</w:t>
      </w:r>
    </w:p>
    <w:p w14:paraId="2D232823" w14:textId="77777777" w:rsidR="00C85F77" w:rsidRDefault="00C85F77" w:rsidP="00C85F77">
      <w:pPr>
        <w:tabs>
          <w:tab w:val="clear" w:pos="9072"/>
        </w:tabs>
        <w:spacing w:after="200" w:line="276" w:lineRule="auto"/>
      </w:pPr>
      <w:r>
        <w:t>4.</w:t>
      </w:r>
      <w:r>
        <w:tab/>
        <w:t>A 2. pontban meghatározott feladatellátáshoz kapcsolódó költségeket – a testületi tagok és tisztségviselők telefonhasználata kivételével- a helyi önkormányzat viseli.</w:t>
      </w:r>
    </w:p>
    <w:p w14:paraId="38C788E1" w14:textId="77777777" w:rsidR="00C85F77" w:rsidRDefault="00C85F77" w:rsidP="00C85F77">
      <w:pPr>
        <w:tabs>
          <w:tab w:val="clear" w:pos="9072"/>
        </w:tabs>
        <w:spacing w:after="200" w:line="276" w:lineRule="auto"/>
      </w:pPr>
      <w:r>
        <w:t>5.</w:t>
      </w:r>
      <w:r>
        <w:tab/>
        <w:t xml:space="preserve"> 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59DAE220" w14:textId="77777777" w:rsidR="00C85F77" w:rsidRDefault="00C85F77" w:rsidP="00C85F77">
      <w:pPr>
        <w:tabs>
          <w:tab w:val="clear" w:pos="9072"/>
        </w:tabs>
        <w:spacing w:after="200" w:line="276" w:lineRule="auto"/>
      </w:pPr>
      <w:r>
        <w:t xml:space="preserve">6.  A Polgármesteri Hivatal a Szigetszentmiklós Város Önkormányzata és a Szigetszentmiklós Város Bolgár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 </w:t>
      </w:r>
    </w:p>
    <w:p w14:paraId="3D21BCEB" w14:textId="0F232CD7" w:rsidR="00C85F77" w:rsidRPr="00C85F77" w:rsidRDefault="00C85F77" w:rsidP="00C85F77">
      <w:pPr>
        <w:tabs>
          <w:tab w:val="clear" w:pos="9072"/>
        </w:tabs>
        <w:spacing w:after="200" w:line="276" w:lineRule="auto"/>
        <w:jc w:val="center"/>
        <w:rPr>
          <w:b/>
          <w:bCs/>
        </w:rPr>
      </w:pPr>
      <w:r w:rsidRPr="00C85F77">
        <w:rPr>
          <w:b/>
          <w:bCs/>
        </w:rPr>
        <w:t>c) Szigetszentmiklós Város Német Nemzetiségi Önkormányzata részére a működési feltételek biztosítása</w:t>
      </w:r>
    </w:p>
    <w:p w14:paraId="52594E4C"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előzetes egyeztetés alapján havonta igény szerint, de legalább harminckét órában ingyenesen biztosítja a nemzetiségi önkormányzati feladat ellátásához szükséges – tárgyi, technikai eszközökkel felszerelt –helyiség használatát, a nemzetiségi önkormányzat székhelyén, azaz a Szigetszentmiklós, Kossuth L. u. 2. szám alatt, a Szigetszentmiklósi Polgármesteri Hivatal főépületében. A helyiséghez, továbbá a helyiség infrastruktúrájához kapcsolódó rezsiköltséget, fenntartási költséget a helyi önkormányzat viseli. </w:t>
      </w:r>
    </w:p>
    <w:p w14:paraId="471DAC06" w14:textId="77777777" w:rsidR="00C85F77" w:rsidRDefault="00C85F77" w:rsidP="00C85F77">
      <w:pPr>
        <w:tabs>
          <w:tab w:val="clear" w:pos="9072"/>
        </w:tabs>
        <w:spacing w:after="200" w:line="276" w:lineRule="auto"/>
      </w:pPr>
      <w:r>
        <w:t>A helyiséghasználat igénylésére a nemzetiségi önkormányzat elnöke, a helyiséghasználat biztosítására a Polgármesteri Hivatal Szervezési Osztályának vezetője jogosult.</w:t>
      </w:r>
    </w:p>
    <w:p w14:paraId="585D4A07"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0DEDE54F" w14:textId="77777777" w:rsidR="00C85F77" w:rsidRDefault="00C85F77" w:rsidP="00C85F77">
      <w:pPr>
        <w:tabs>
          <w:tab w:val="clear" w:pos="9072"/>
        </w:tabs>
        <w:spacing w:after="200" w:line="276" w:lineRule="auto"/>
      </w:pPr>
      <w:r>
        <w:lastRenderedPageBreak/>
        <w:t>a)</w:t>
      </w:r>
      <w:r>
        <w:tab/>
        <w:t>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7A82B75A"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03C0E59E"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1A35A3DC"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16DBF103" w14:textId="77777777" w:rsidR="00C85F77" w:rsidRDefault="00C85F77" w:rsidP="00C85F77">
      <w:pPr>
        <w:tabs>
          <w:tab w:val="clear" w:pos="9072"/>
        </w:tabs>
        <w:spacing w:after="200" w:line="276" w:lineRule="auto"/>
      </w:pPr>
      <w:r>
        <w:t>3.</w:t>
      </w:r>
      <w:r>
        <w:tab/>
        <w:t>A Polgármesteri Hivatal a 2. d) pont szerinti iratkezelési feladatokat – a nemzetiségi önkormányzat iratai keletkezésének, érkezésének, átvételének, nyilvántartásának, továbbításának, biztonságos őrzési módjának, rendszerezésének, segédletekkel ellátásának, irattározásának,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0EB9BB83" w14:textId="77777777" w:rsidR="00C85F77" w:rsidRDefault="00C85F77" w:rsidP="00C85F77">
      <w:pPr>
        <w:tabs>
          <w:tab w:val="clear" w:pos="9072"/>
        </w:tabs>
        <w:spacing w:after="200" w:line="276" w:lineRule="auto"/>
      </w:pPr>
      <w:r>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065B45A5"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768B6F21" w14:textId="77777777" w:rsidR="00C85F77" w:rsidRDefault="00C85F77" w:rsidP="00C85F77">
      <w:pPr>
        <w:tabs>
          <w:tab w:val="clear" w:pos="9072"/>
        </w:tabs>
        <w:spacing w:after="200" w:line="276" w:lineRule="auto"/>
      </w:pPr>
      <w:r>
        <w:t>c) amennyiben a nemzetiségi önkormányzat elnöke vagy a nemzetiségi önkormányzat képviseletében eljáró személy a Polgármesteri Hivatal közreműködése nélkül kiadmányoz iratot, úgy a nemzetiségi önkormányzat tevékenysége során keletkezett ezen irat egy eredeti példányát – annak nyilvántartásba vétele érdekében – haladéktalanul, de legkésőbb a kiadmányozást követő munkanapon köteles átadni a Polgármesteri Hivatal Szervezési Osztálya Testületi Irodája részére.</w:t>
      </w:r>
    </w:p>
    <w:p w14:paraId="5E333AED" w14:textId="77777777" w:rsidR="00C85F77" w:rsidRDefault="00C85F77" w:rsidP="00C85F77">
      <w:pPr>
        <w:tabs>
          <w:tab w:val="clear" w:pos="9072"/>
        </w:tabs>
        <w:spacing w:after="200" w:line="276" w:lineRule="auto"/>
      </w:pPr>
      <w:r>
        <w:t>4.</w:t>
      </w:r>
      <w:r>
        <w:tab/>
        <w:t>A 2. pontban meghatározott feladatellátáshoz kapcsolódó költségeket – a testületi tagok és tisztségviselők telefonhasználata kivételével- a helyi önkormányzat viseli.</w:t>
      </w:r>
    </w:p>
    <w:p w14:paraId="6E686C56" w14:textId="77777777" w:rsidR="00C85F77" w:rsidRDefault="00C85F77" w:rsidP="00C85F77">
      <w:pPr>
        <w:tabs>
          <w:tab w:val="clear" w:pos="9072"/>
        </w:tabs>
        <w:spacing w:after="200" w:line="276" w:lineRule="auto"/>
      </w:pPr>
      <w:r>
        <w:t>5.</w:t>
      </w:r>
      <w:r>
        <w:tab/>
        <w:t xml:space="preserve"> 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37112211" w14:textId="77777777" w:rsidR="00C85F77" w:rsidRDefault="00C85F77" w:rsidP="00C85F77">
      <w:pPr>
        <w:tabs>
          <w:tab w:val="clear" w:pos="9072"/>
        </w:tabs>
        <w:spacing w:after="200" w:line="276" w:lineRule="auto"/>
      </w:pPr>
      <w:r>
        <w:lastRenderedPageBreak/>
        <w:t>6.</w:t>
      </w:r>
      <w:r>
        <w:tab/>
        <w:t xml:space="preserve"> A Polgármesteri Hivatal a Szigetszentmiklós Város Önkormányzata és a Szigetszentmiklós Város Német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w:t>
      </w:r>
    </w:p>
    <w:p w14:paraId="2754C5B6" w14:textId="5205E118" w:rsidR="00C85F77" w:rsidRPr="00C85F77" w:rsidRDefault="00C85F77" w:rsidP="00C85F77">
      <w:pPr>
        <w:tabs>
          <w:tab w:val="clear" w:pos="9072"/>
        </w:tabs>
        <w:spacing w:after="200" w:line="276" w:lineRule="auto"/>
        <w:jc w:val="center"/>
        <w:rPr>
          <w:b/>
          <w:bCs/>
        </w:rPr>
      </w:pPr>
      <w:r w:rsidRPr="00C85F77">
        <w:rPr>
          <w:b/>
          <w:bCs/>
        </w:rPr>
        <w:t>d) Szigetszentmiklós Város Román Nemzetiségi Önkormányzata részére a működési feltételek biztosítása</w:t>
      </w:r>
    </w:p>
    <w:p w14:paraId="7A31A14B" w14:textId="77777777" w:rsidR="00C85F77" w:rsidRDefault="00C85F77" w:rsidP="00C85F77">
      <w:pPr>
        <w:tabs>
          <w:tab w:val="clear" w:pos="9072"/>
        </w:tabs>
        <w:spacing w:after="200" w:line="276" w:lineRule="auto"/>
      </w:pPr>
      <w:r>
        <w:t>1.</w:t>
      </w:r>
      <w:r>
        <w:tab/>
        <w:t xml:space="preserve">A helyi önkormányzat a Szigetszentmiklósi Polgármesteri Hivatal útján (a továbbiakban: Polgármesteri Hivatal) a nemzetiségi önkormányzat részére ingyenesen biztosítja a helyi önkormányzat tulajdonában lévő Szigetszentmiklós, Kossuth L. u. 2. szám alatti ingatlanban, azaz a Szigetszentmiklósi Polgármesteri Hivatal főépületében lévő helyiség használatát, előzetes egyeztetés alapján, havonta igény szerint, de legalább harminckét órában, a nemzetiségi önkormányzat testületi üléseinek megtartásához. A helyiséghez, továbbá a helyiség infrastruktúrájához kapcsolódó rezsiköltséget, fenntartási költséget a helyi önkormányzat viseli. A helyiséghasználat igénylésére a nemzetiségi önkormányzat elnöke, a helyiséghasználat biztosítására a Polgármesteri Hivatal Szervezési Osztályának vezetője jogosult. </w:t>
      </w:r>
    </w:p>
    <w:p w14:paraId="5D05B3B4" w14:textId="77777777" w:rsidR="00C85F77" w:rsidRDefault="00C85F77" w:rsidP="00C85F77">
      <w:pPr>
        <w:tabs>
          <w:tab w:val="clear" w:pos="9072"/>
        </w:tabs>
        <w:spacing w:after="200" w:line="276" w:lineRule="auto"/>
      </w:pPr>
      <w:r>
        <w:t>2.</w:t>
      </w:r>
      <w:r>
        <w:tab/>
        <w:t>A helyi önkormányzat a Polgármesteri Hivatal (költségvetési, gazdálkodási feladatok esetében a Pénzügyi Osztály, egyéb feladatok esetében a Szervezési Osztály) útján biztosítja a nemzetiségi önkormányzat részére az önkormányzati működéshez (a testületi, tisztségviselői, képviselői feladatok ellátásához, továbbá a kötelező önkormányzati feladatok ellátását szolgáló rendezvények megtartásához) szükséges tárgyi és személyi feltételeket, melynek keretében a Polgármesteri Hivatal ellátja:</w:t>
      </w:r>
    </w:p>
    <w:p w14:paraId="3ECBEB2A" w14:textId="77777777" w:rsidR="00C85F77" w:rsidRDefault="00C85F77" w:rsidP="00C85F77">
      <w:pPr>
        <w:tabs>
          <w:tab w:val="clear" w:pos="9072"/>
        </w:tabs>
        <w:spacing w:after="200" w:line="276" w:lineRule="auto"/>
      </w:pPr>
      <w:r>
        <w:t>a)</w:t>
      </w:r>
      <w:r>
        <w:tab/>
        <w:t xml:space="preserve"> a nemzetiségi önkormányzat testületi üléseinek előkészítésével kapcsolatos feladatokat (meghívók, előterjesztések, hivatalos levelezés előkészítése, postázása, a testületi ülések jegyzőkönyveinek elkészítése, valamint a jegyzőkönyvek benyújtásában való közreműködés);</w:t>
      </w:r>
    </w:p>
    <w:p w14:paraId="30097DE1" w14:textId="77777777" w:rsidR="00C85F77" w:rsidRDefault="00C85F77" w:rsidP="00C85F77">
      <w:pPr>
        <w:tabs>
          <w:tab w:val="clear" w:pos="9072"/>
        </w:tabs>
        <w:spacing w:after="200" w:line="276" w:lineRule="auto"/>
      </w:pPr>
      <w:r>
        <w:t>b)</w:t>
      </w:r>
      <w:r>
        <w:tab/>
        <w:t>a testületi döntések és a tisztségviselők döntéseinek előkészítésével kapcsolatos feladatokat, a döntéshozatalhoz kapcsolódó nyilvántartási, sokszorosítási és postázási feladatokat;</w:t>
      </w:r>
    </w:p>
    <w:p w14:paraId="772EEF7C" w14:textId="77777777" w:rsidR="00C85F77" w:rsidRDefault="00C85F77" w:rsidP="00C85F77">
      <w:pPr>
        <w:tabs>
          <w:tab w:val="clear" w:pos="9072"/>
        </w:tabs>
        <w:spacing w:after="200" w:line="276" w:lineRule="auto"/>
      </w:pPr>
      <w:r>
        <w:t>c)</w:t>
      </w:r>
      <w:r>
        <w:tab/>
        <w:t>a nemzetiségi önkormányzat működésével, gazdálkodásával kapcsolatos nyilvántartási, adatszolgáltatási feladatokat,</w:t>
      </w:r>
    </w:p>
    <w:p w14:paraId="5EA66493" w14:textId="77777777" w:rsidR="00C85F77" w:rsidRDefault="00C85F77" w:rsidP="00C85F77">
      <w:pPr>
        <w:tabs>
          <w:tab w:val="clear" w:pos="9072"/>
        </w:tabs>
        <w:spacing w:after="200" w:line="276" w:lineRule="auto"/>
      </w:pPr>
      <w:r>
        <w:t>d)</w:t>
      </w:r>
      <w:r>
        <w:tab/>
        <w:t>a nemzetiségi önkormányzat működésével, gazdálkodásával kapcsolatos iratkezelési feladatokat.</w:t>
      </w:r>
    </w:p>
    <w:p w14:paraId="306D5769" w14:textId="77777777" w:rsidR="00C85F77" w:rsidRDefault="00C85F77" w:rsidP="00C85F77">
      <w:pPr>
        <w:tabs>
          <w:tab w:val="clear" w:pos="9072"/>
        </w:tabs>
        <w:spacing w:after="200" w:line="276" w:lineRule="auto"/>
      </w:pPr>
      <w:r>
        <w:t>3.</w:t>
      </w:r>
      <w:r>
        <w:tab/>
        <w:t>A Polgármesteri Hivatal a 2. d) pont szerinti iratkezelési feladatokat – a nemzetiségi önkormányzat iratai keletkezésének, érkezésének, átvételének, nyilvántartásának, továbbításának, biztonságos őrzési módjának, rendszerezésének, segédletekkel ellátásának, irattározásának, selejtezésének és levéltárba történő átadásának egységes elvek szerint történő szabályozása, továbbá annak érdekében, hogy az iratok útja nyomon követhető, holléte pontosan megállapítható, visszakereshető legyen, és az irat épségben megőrizhető legyen –, a Polgármesteri Hivatal Egyedi Iratkezelési Szabályzatában foglaltak szerint látja el azzal, hogy:</w:t>
      </w:r>
    </w:p>
    <w:p w14:paraId="6DBF2238" w14:textId="77777777" w:rsidR="00C85F77" w:rsidRDefault="00C85F77" w:rsidP="00C85F77">
      <w:pPr>
        <w:tabs>
          <w:tab w:val="clear" w:pos="9072"/>
        </w:tabs>
        <w:spacing w:after="200" w:line="276" w:lineRule="auto"/>
      </w:pPr>
      <w:r>
        <w:lastRenderedPageBreak/>
        <w:t>a) amennyiben a postai vagy hivatali kézbesítés, futárszolgálat, személyes benyújtás, valamint – a b) pontban foglalt kivétellel – informatikai telekommunikációs eszköz útján érkezett küldemény nem a nemzetiségi önkormányzat székhelyére érkezik, hanem azt a nemzetiségi önkormányzat elnöke vagy nemzetiségi önkormányzati képviselő veszi át, úgy a küldeményt az átvevő haladéktalanul, de legkésőbb az átvételt követő munkanapon köteles átadni a Polgármesteri Hivatal küldemény átvételére jogosult munkatársának,</w:t>
      </w:r>
    </w:p>
    <w:p w14:paraId="5890BEB2" w14:textId="77777777" w:rsidR="00C85F77" w:rsidRDefault="00C85F77" w:rsidP="00C85F77">
      <w:pPr>
        <w:tabs>
          <w:tab w:val="clear" w:pos="9072"/>
        </w:tabs>
        <w:spacing w:after="200" w:line="276" w:lineRule="auto"/>
      </w:pPr>
      <w:r>
        <w:t>b) amennyiben az elektronikus úton érkezett küldemény nem a nemzetiségi önkormányzat székhelyére érkezik, hanem a nemzetiségi önkormányzat elnöke vagy nemzetiségi önkormányzati képviselő egyéb elektronikus elérhetőségére, úgy a küldeményt az átvevő haladéktalanul, de legkésőbb az átvételt követő munkanapon köteles továbbítani a Polgármesteri Hivatal központi elektronikus levélcímére vagy a Polgármesteri Hivatal Szervezési Osztály Testületi Irodájának elektronikus levélcímére,</w:t>
      </w:r>
    </w:p>
    <w:p w14:paraId="43F09259" w14:textId="77777777" w:rsidR="00C85F77" w:rsidRDefault="00C85F77" w:rsidP="00C85F77">
      <w:pPr>
        <w:tabs>
          <w:tab w:val="clear" w:pos="9072"/>
        </w:tabs>
        <w:spacing w:after="200" w:line="276" w:lineRule="auto"/>
      </w:pPr>
      <w:r>
        <w:t>c) amennyiben a nemzetiségi önkormányzat elnöke vagy a nemzetiségi önkormányzat képviseletében eljáró személy a Polgármesteri Hivatal közreműködése nélkül kiadmányoz iratot, úgy a nemzetiségi önkormányzat tevékenysége során keletkezett ezen irat egy eredeti példányát – annak nyilvántartásba vétele érdekében – haladéktalanul, de legkésőbb a kiadmányozást követő munkanapon köteles átadni a Polgármesteri Hivatal Szervezési Osztálya Testületi Irodája részére.</w:t>
      </w:r>
    </w:p>
    <w:p w14:paraId="7F2B3872" w14:textId="77777777" w:rsidR="00C85F77" w:rsidRDefault="00C85F77" w:rsidP="00C85F77">
      <w:pPr>
        <w:tabs>
          <w:tab w:val="clear" w:pos="9072"/>
        </w:tabs>
        <w:spacing w:after="200" w:line="276" w:lineRule="auto"/>
      </w:pPr>
      <w:r>
        <w:t>4.</w:t>
      </w:r>
      <w:r>
        <w:tab/>
        <w:t>A helyi önkormányzat viseli a 2. pontban meghatározott feladatellátáshoz kapcsolódó költségeket – a testületi tagok és tisztségviselők telefonhasználata, továbbá a postázási költségek kivételével –, mely utóbbi esetében annak fedezetét a helyi önkormányzat a nemzetiségi önkormányzat részére tárgyévenként nyújtott helyi önkormányzati támogatás összegébe beépíti.</w:t>
      </w:r>
    </w:p>
    <w:p w14:paraId="38215EA2" w14:textId="77777777" w:rsidR="00C85F77" w:rsidRDefault="00C85F77" w:rsidP="00C85F77">
      <w:pPr>
        <w:tabs>
          <w:tab w:val="clear" w:pos="9072"/>
        </w:tabs>
        <w:spacing w:after="200" w:line="276" w:lineRule="auto"/>
      </w:pPr>
      <w:r>
        <w:t>5.</w:t>
      </w:r>
      <w:r>
        <w:tab/>
        <w:t xml:space="preserve">A helyi önkormányzat megbízásából és képviseletében, a jegyző megbízásából a Jegyzői Referatúra biztosítja a részvételt a nemzetiségi önkormányzat képviselő-testületi ülésein és jelzi, amennyiben törvénysértést észlel, továbbá a nemzetiségi önkormányzat kérésére szakmai segítséget nyújt annak ülésén és azon kívül is a nemzetiségi önkormányzat működését érintően. </w:t>
      </w:r>
    </w:p>
    <w:p w14:paraId="4BA7281F" w14:textId="73383202" w:rsidR="00C85F77" w:rsidRDefault="00C85F77" w:rsidP="00C85F77">
      <w:pPr>
        <w:tabs>
          <w:tab w:val="clear" w:pos="9072"/>
        </w:tabs>
        <w:spacing w:after="200" w:line="276" w:lineRule="auto"/>
      </w:pPr>
      <w:r>
        <w:t>6.</w:t>
      </w:r>
      <w:r>
        <w:tab/>
        <w:t xml:space="preserve"> A Polgármesteri Hivatal a Szigetszentmiklós Város Önkormányzata és a Szigetszentmiklós Város Román Nemzetiségi Önkormányzata között létrejött együttműködési megállapodás VI. és VII. fejezetben foglalt előírások szerint elvégzi a nemzetiségi önkormányzat önálló fizetési számla nyitásával, törzskönyvi nyilvántartásával, illetőleg adószám igénylésével kapcsolatos feladatok előkészítését.</w:t>
      </w:r>
    </w:p>
    <w:p w14:paraId="10D30013" w14:textId="57935EC2" w:rsidR="002964D7" w:rsidRDefault="002964D7" w:rsidP="002964D7">
      <w:pPr>
        <w:tabs>
          <w:tab w:val="clear" w:pos="9072"/>
        </w:tabs>
        <w:spacing w:after="200" w:line="276" w:lineRule="auto"/>
        <w:jc w:val="left"/>
      </w:pPr>
      <w:r>
        <w:br w:type="page"/>
      </w:r>
    </w:p>
    <w:p w14:paraId="09B69EBD" w14:textId="77777777" w:rsidR="002964D7" w:rsidRPr="00373B0D" w:rsidRDefault="002964D7" w:rsidP="002964D7">
      <w:pPr>
        <w:pStyle w:val="Lista2"/>
        <w:spacing w:before="60"/>
        <w:ind w:left="0" w:firstLine="284"/>
      </w:pPr>
      <w:r w:rsidRPr="00373B0D">
        <w:lastRenderedPageBreak/>
        <w:t>4. melléklet</w:t>
      </w:r>
      <w:r>
        <w:t xml:space="preserve"> </w:t>
      </w:r>
      <w:r w:rsidRPr="009077F3">
        <w:t xml:space="preserve">a </w:t>
      </w:r>
      <w:r>
        <w:t>19/2014. (XI.06.)</w:t>
      </w:r>
      <w:r w:rsidRPr="009077F3">
        <w:t xml:space="preserve"> önkormányzati rendelethez</w:t>
      </w:r>
      <w:r>
        <w:rPr>
          <w:rStyle w:val="Lbjegyzet-hivatkozs"/>
        </w:rPr>
        <w:footnoteReference w:id="72"/>
      </w:r>
    </w:p>
    <w:p w14:paraId="3DF4773A" w14:textId="77777777" w:rsidR="002964D7" w:rsidRDefault="002964D7" w:rsidP="002964D7">
      <w:pPr>
        <w:tabs>
          <w:tab w:val="clear" w:pos="9072"/>
        </w:tabs>
        <w:spacing w:after="200" w:line="276" w:lineRule="auto"/>
        <w:jc w:val="left"/>
        <w:rPr>
          <w:b/>
          <w:bCs/>
          <w:kern w:val="32"/>
          <w:szCs w:val="32"/>
        </w:rPr>
      </w:pPr>
      <w:r>
        <w:br w:type="page"/>
      </w:r>
    </w:p>
    <w:p w14:paraId="668EB93F" w14:textId="48D78832" w:rsidR="002964D7" w:rsidRDefault="002964D7" w:rsidP="002964D7">
      <w:pPr>
        <w:pStyle w:val="Cmsor1"/>
      </w:pPr>
      <w:bookmarkStart w:id="213" w:name="_Toc67639921"/>
      <w:r>
        <w:lastRenderedPageBreak/>
        <w:t>Függelékek</w:t>
      </w:r>
      <w:bookmarkEnd w:id="211"/>
      <w:bookmarkEnd w:id="212"/>
      <w:bookmarkEnd w:id="213"/>
    </w:p>
    <w:p w14:paraId="0C65832D" w14:textId="77777777" w:rsidR="002964D7" w:rsidRDefault="002964D7" w:rsidP="002964D7">
      <w:pPr>
        <w:tabs>
          <w:tab w:val="clear" w:pos="9072"/>
          <w:tab w:val="left" w:pos="709"/>
        </w:tabs>
        <w:jc w:val="left"/>
      </w:pPr>
      <w:bookmarkStart w:id="214" w:name="_Toc290633302"/>
      <w:bookmarkStart w:id="215" w:name="_Toc276639925"/>
      <w:r>
        <w:t xml:space="preserve">1. </w:t>
      </w:r>
      <w:r w:rsidRPr="009077F3">
        <w:t xml:space="preserve">függelék </w:t>
      </w:r>
      <w:bookmarkEnd w:id="214"/>
      <w:r w:rsidRPr="009077F3">
        <w:t xml:space="preserve">a </w:t>
      </w:r>
      <w:r>
        <w:t>19/2014. (XI.06.)</w:t>
      </w:r>
      <w:r w:rsidRPr="009077F3">
        <w:t xml:space="preserve"> önkormányzati rendelethez</w:t>
      </w:r>
    </w:p>
    <w:p w14:paraId="2D660E4B" w14:textId="77777777" w:rsidR="002964D7" w:rsidRDefault="002964D7" w:rsidP="002964D7">
      <w:pPr>
        <w:tabs>
          <w:tab w:val="clear" w:pos="9072"/>
          <w:tab w:val="left" w:pos="709"/>
        </w:tabs>
        <w:ind w:left="720"/>
        <w:jc w:val="left"/>
      </w:pPr>
    </w:p>
    <w:p w14:paraId="3F3F2EE2" w14:textId="1709C21E" w:rsidR="002964D7" w:rsidRDefault="002964D7" w:rsidP="002964D7">
      <w:pPr>
        <w:jc w:val="center"/>
      </w:pPr>
      <w:bookmarkStart w:id="216" w:name="_Toc290633303"/>
      <w:r w:rsidRPr="009077F3">
        <w:t>Szigetszentmiklós Város Önkormányzata Képviselő-testület</w:t>
      </w:r>
      <w:bookmarkEnd w:id="215"/>
      <w:r w:rsidRPr="009077F3">
        <w:t>ének tagjai</w:t>
      </w:r>
      <w:bookmarkEnd w:id="216"/>
      <w:r w:rsidR="002D610C">
        <w:rPr>
          <w:rStyle w:val="Lbjegyzet-hivatkozs"/>
        </w:rPr>
        <w:footnoteReference w:id="73"/>
      </w:r>
    </w:p>
    <w:p w14:paraId="75F6738F" w14:textId="77777777" w:rsidR="002964D7" w:rsidRDefault="002964D7" w:rsidP="002964D7">
      <w:r>
        <w:t xml:space="preserve">    </w:t>
      </w:r>
    </w:p>
    <w:p w14:paraId="0650F717" w14:textId="77777777" w:rsidR="009B53C2" w:rsidRDefault="009B53C2" w:rsidP="00E26F6D">
      <w:pPr>
        <w:pStyle w:val="Listaszerbekezds"/>
        <w:numPr>
          <w:ilvl w:val="0"/>
          <w:numId w:val="38"/>
        </w:numPr>
      </w:pPr>
      <w:r>
        <w:t>Nagy János polgármester</w:t>
      </w:r>
    </w:p>
    <w:p w14:paraId="6B23E4F3" w14:textId="77777777" w:rsidR="009B53C2" w:rsidRDefault="009B53C2" w:rsidP="00E26F6D">
      <w:pPr>
        <w:pStyle w:val="Listaszerbekezds"/>
        <w:numPr>
          <w:ilvl w:val="0"/>
          <w:numId w:val="38"/>
        </w:numPr>
      </w:pPr>
      <w:r>
        <w:t>Jaksa-Ladányi Emma alpolgármester</w:t>
      </w:r>
      <w:r>
        <w:tab/>
      </w:r>
    </w:p>
    <w:p w14:paraId="5B1335F0" w14:textId="27D9BFAE" w:rsidR="009B53C2" w:rsidRDefault="0039090E" w:rsidP="00E26F6D">
      <w:pPr>
        <w:pStyle w:val="Listaszerbekezds"/>
        <w:numPr>
          <w:ilvl w:val="0"/>
          <w:numId w:val="38"/>
        </w:numPr>
      </w:pPr>
      <w:r>
        <w:rPr>
          <w:rStyle w:val="Lbjegyzet-hivatkozs"/>
        </w:rPr>
        <w:footnoteReference w:id="74"/>
      </w:r>
      <w:r w:rsidR="009B53C2">
        <w:t xml:space="preserve">Jószai Attila </w:t>
      </w:r>
      <w:r w:rsidR="005773F9">
        <w:t>alpolgármester</w:t>
      </w:r>
      <w:r w:rsidR="009B53C2">
        <w:tab/>
      </w:r>
    </w:p>
    <w:p w14:paraId="0B09152D" w14:textId="77777777" w:rsidR="009B53C2" w:rsidRDefault="009B53C2" w:rsidP="00E26F6D">
      <w:pPr>
        <w:pStyle w:val="Listaszerbekezds"/>
        <w:numPr>
          <w:ilvl w:val="0"/>
          <w:numId w:val="38"/>
        </w:numPr>
      </w:pPr>
      <w:r>
        <w:t>Becz Péter önkormányzati képviselő</w:t>
      </w:r>
    </w:p>
    <w:p w14:paraId="767E22C8" w14:textId="77777777" w:rsidR="009B53C2" w:rsidRDefault="009B53C2" w:rsidP="00E26F6D">
      <w:pPr>
        <w:pStyle w:val="Listaszerbekezds"/>
        <w:numPr>
          <w:ilvl w:val="0"/>
          <w:numId w:val="38"/>
        </w:numPr>
      </w:pPr>
      <w:r>
        <w:t>dr. Vántsa Botond önkormányzati képviselő</w:t>
      </w:r>
    </w:p>
    <w:p w14:paraId="60093EC7" w14:textId="77777777" w:rsidR="009B53C2" w:rsidRDefault="009B53C2" w:rsidP="00E26F6D">
      <w:pPr>
        <w:pStyle w:val="Listaszerbekezds"/>
        <w:numPr>
          <w:ilvl w:val="0"/>
          <w:numId w:val="38"/>
        </w:numPr>
      </w:pPr>
      <w:r>
        <w:t>Gyurcsik József önkormányzati képviselő</w:t>
      </w:r>
    </w:p>
    <w:p w14:paraId="5DBA3654" w14:textId="77777777" w:rsidR="009B53C2" w:rsidRDefault="009B53C2" w:rsidP="00E26F6D">
      <w:pPr>
        <w:pStyle w:val="Listaszerbekezds"/>
        <w:numPr>
          <w:ilvl w:val="0"/>
          <w:numId w:val="38"/>
        </w:numPr>
      </w:pPr>
      <w:r>
        <w:t>Kövesdi László önkormányzati képviselő</w:t>
      </w:r>
      <w:r>
        <w:tab/>
      </w:r>
    </w:p>
    <w:p w14:paraId="4BC30CC8" w14:textId="77777777" w:rsidR="009B53C2" w:rsidRDefault="009B53C2" w:rsidP="00E26F6D">
      <w:pPr>
        <w:pStyle w:val="Listaszerbekezds"/>
        <w:numPr>
          <w:ilvl w:val="0"/>
          <w:numId w:val="38"/>
        </w:numPr>
      </w:pPr>
      <w:r>
        <w:t>Ladányi Sándor önkormányzati képviselő</w:t>
      </w:r>
      <w:r>
        <w:tab/>
      </w:r>
    </w:p>
    <w:p w14:paraId="14CE2D73" w14:textId="77777777" w:rsidR="009B53C2" w:rsidRDefault="009B53C2" w:rsidP="00E26F6D">
      <w:pPr>
        <w:pStyle w:val="Listaszerbekezds"/>
        <w:numPr>
          <w:ilvl w:val="0"/>
          <w:numId w:val="38"/>
        </w:numPr>
      </w:pPr>
      <w:r>
        <w:t>Lupa János önkormányzati képviselő</w:t>
      </w:r>
      <w:r>
        <w:tab/>
      </w:r>
    </w:p>
    <w:p w14:paraId="44B2519F" w14:textId="77777777" w:rsidR="009B53C2" w:rsidRDefault="009B53C2" w:rsidP="00E26F6D">
      <w:pPr>
        <w:pStyle w:val="Listaszerbekezds"/>
        <w:numPr>
          <w:ilvl w:val="0"/>
          <w:numId w:val="38"/>
        </w:numPr>
      </w:pPr>
      <w:r>
        <w:t>Orosz László önkormányzati képviselő</w:t>
      </w:r>
      <w:r>
        <w:tab/>
      </w:r>
    </w:p>
    <w:p w14:paraId="07F20720" w14:textId="153FDCC2" w:rsidR="009B53C2" w:rsidRDefault="002D20D6" w:rsidP="00E26F6D">
      <w:pPr>
        <w:pStyle w:val="Listaszerbekezds"/>
        <w:numPr>
          <w:ilvl w:val="0"/>
          <w:numId w:val="38"/>
        </w:numPr>
      </w:pPr>
      <w:r>
        <w:rPr>
          <w:rStyle w:val="Lbjegyzet-hivatkozs"/>
        </w:rPr>
        <w:footnoteReference w:id="75"/>
      </w:r>
    </w:p>
    <w:p w14:paraId="6B07F93D" w14:textId="77777777" w:rsidR="009B53C2" w:rsidRDefault="009B53C2" w:rsidP="00E26F6D">
      <w:pPr>
        <w:pStyle w:val="Listaszerbekezds"/>
        <w:numPr>
          <w:ilvl w:val="0"/>
          <w:numId w:val="38"/>
        </w:numPr>
      </w:pPr>
      <w:r>
        <w:t>Sveda Zsolt önkormányzati képviselő</w:t>
      </w:r>
      <w:r>
        <w:tab/>
      </w:r>
    </w:p>
    <w:p w14:paraId="2BF19638" w14:textId="77777777" w:rsidR="009B53C2" w:rsidRDefault="009B53C2" w:rsidP="00E26F6D">
      <w:pPr>
        <w:pStyle w:val="Listaszerbekezds"/>
        <w:numPr>
          <w:ilvl w:val="0"/>
          <w:numId w:val="38"/>
        </w:numPr>
      </w:pPr>
      <w:r>
        <w:t>Szabó József önkormányzati képviselő</w:t>
      </w:r>
      <w:r>
        <w:tab/>
      </w:r>
    </w:p>
    <w:p w14:paraId="062F1F34" w14:textId="6E1C9BF6" w:rsidR="002964D7" w:rsidRDefault="009B53C2" w:rsidP="00E26F6D">
      <w:pPr>
        <w:pStyle w:val="Listaszerbekezds"/>
        <w:numPr>
          <w:ilvl w:val="0"/>
          <w:numId w:val="38"/>
        </w:numPr>
      </w:pPr>
      <w:r>
        <w:t>Tóth Imre önkormányzati képviselő</w:t>
      </w:r>
      <w:r w:rsidR="002964D7">
        <w:tab/>
      </w:r>
    </w:p>
    <w:p w14:paraId="58CCBBBF" w14:textId="77777777" w:rsidR="002964D7" w:rsidRDefault="002964D7" w:rsidP="002964D7">
      <w:pPr>
        <w:rPr>
          <w:b/>
        </w:rPr>
      </w:pPr>
      <w:bookmarkStart w:id="217" w:name="_Toc276639926"/>
    </w:p>
    <w:p w14:paraId="5C3102E8" w14:textId="77777777" w:rsidR="00027A6B" w:rsidRDefault="00027A6B">
      <w:pPr>
        <w:tabs>
          <w:tab w:val="clear" w:pos="9072"/>
        </w:tabs>
        <w:spacing w:after="200" w:line="276" w:lineRule="auto"/>
        <w:jc w:val="left"/>
      </w:pPr>
      <w:r>
        <w:br w:type="page"/>
      </w:r>
    </w:p>
    <w:p w14:paraId="414B6E85" w14:textId="37BCAC76" w:rsidR="002964D7" w:rsidRDefault="002964D7" w:rsidP="002964D7">
      <w:r>
        <w:lastRenderedPageBreak/>
        <w:t xml:space="preserve">2. </w:t>
      </w:r>
      <w:bookmarkStart w:id="218" w:name="_Toc290633304"/>
      <w:r>
        <w:t xml:space="preserve">függelék </w:t>
      </w:r>
      <w:bookmarkEnd w:id="218"/>
      <w:r w:rsidRPr="009077F3">
        <w:t xml:space="preserve">a </w:t>
      </w:r>
      <w:r>
        <w:t>19/2014. (XI.06.)</w:t>
      </w:r>
      <w:r w:rsidRPr="009077F3">
        <w:t xml:space="preserve"> önkormányzati rendelethez</w:t>
      </w:r>
    </w:p>
    <w:p w14:paraId="05DBBFE2" w14:textId="77777777" w:rsidR="002964D7" w:rsidRDefault="002964D7" w:rsidP="002964D7">
      <w:pPr>
        <w:jc w:val="center"/>
      </w:pPr>
      <w:bookmarkStart w:id="219" w:name="_Toc290633305"/>
    </w:p>
    <w:p w14:paraId="5A5CF33A" w14:textId="77777777" w:rsidR="002964D7" w:rsidRDefault="002964D7" w:rsidP="002964D7">
      <w:pPr>
        <w:jc w:val="center"/>
      </w:pPr>
      <w:r>
        <w:t>A bizottsági tagok névjegyzéke</w:t>
      </w:r>
      <w:bookmarkEnd w:id="219"/>
      <w:r w:rsidR="003D101C">
        <w:t xml:space="preserve"> </w:t>
      </w:r>
      <w:r w:rsidR="003D101C">
        <w:rPr>
          <w:rStyle w:val="Lbjegyzet-hivatkozs"/>
        </w:rPr>
        <w:footnoteReference w:id="76"/>
      </w:r>
    </w:p>
    <w:p w14:paraId="3AEBE5C4" w14:textId="77777777" w:rsidR="002964D7" w:rsidRDefault="002964D7" w:rsidP="002964D7">
      <w:pPr>
        <w:jc w:val="center"/>
      </w:pPr>
    </w:p>
    <w:p w14:paraId="06DA670D" w14:textId="77777777" w:rsidR="002964D7" w:rsidRDefault="002964D7" w:rsidP="002964D7">
      <w:pPr>
        <w:pStyle w:val="Lista2"/>
        <w:tabs>
          <w:tab w:val="clear" w:pos="9072"/>
          <w:tab w:val="left" w:pos="1276"/>
        </w:tabs>
      </w:pPr>
    </w:p>
    <w:tbl>
      <w:tblPr>
        <w:tblW w:w="0" w:type="auto"/>
        <w:tblLook w:val="04A0" w:firstRow="1" w:lastRow="0" w:firstColumn="1" w:lastColumn="0" w:noHBand="0" w:noVBand="1"/>
      </w:tblPr>
      <w:tblGrid>
        <w:gridCol w:w="1245"/>
        <w:gridCol w:w="3686"/>
        <w:gridCol w:w="3697"/>
      </w:tblGrid>
      <w:tr w:rsidR="00C53901" w:rsidRPr="0077416E" w14:paraId="1A8A96EE" w14:textId="77777777" w:rsidTr="00021EF9">
        <w:tc>
          <w:tcPr>
            <w:tcW w:w="4931" w:type="dxa"/>
            <w:gridSpan w:val="2"/>
          </w:tcPr>
          <w:p w14:paraId="29E5745C" w14:textId="77777777" w:rsidR="00C53901" w:rsidRPr="0077416E" w:rsidRDefault="00C53901" w:rsidP="00021EF9">
            <w:r w:rsidRPr="0077416E">
              <w:rPr>
                <w:b/>
              </w:rPr>
              <w:t>1. Városüzemeltetési és Környezetvédelmi Bizottság</w:t>
            </w:r>
          </w:p>
          <w:p w14:paraId="62ADBE0B" w14:textId="056D9BBD" w:rsidR="00C53901" w:rsidRPr="0077416E" w:rsidRDefault="00C53901" w:rsidP="00021EF9">
            <w:r w:rsidRPr="00813D5B">
              <w:rPr>
                <w:b/>
                <w:bCs/>
              </w:rPr>
              <w:t>Elnök:</w:t>
            </w:r>
            <w:r w:rsidRPr="0077416E">
              <w:t xml:space="preserve">         Ladányi Sándor </w:t>
            </w:r>
          </w:p>
        </w:tc>
        <w:tc>
          <w:tcPr>
            <w:tcW w:w="3697" w:type="dxa"/>
          </w:tcPr>
          <w:p w14:paraId="3E6096EB" w14:textId="77777777" w:rsidR="00C53901" w:rsidRPr="0077416E" w:rsidRDefault="00C53901" w:rsidP="00021EF9"/>
        </w:tc>
      </w:tr>
      <w:tr w:rsidR="00C53901" w:rsidRPr="0077416E" w14:paraId="7FFA7C89" w14:textId="77777777" w:rsidTr="00021EF9">
        <w:trPr>
          <w:gridAfter w:val="1"/>
          <w:wAfter w:w="3697" w:type="dxa"/>
        </w:trPr>
        <w:tc>
          <w:tcPr>
            <w:tcW w:w="1245" w:type="dxa"/>
          </w:tcPr>
          <w:p w14:paraId="51CCEEF8" w14:textId="77777777" w:rsidR="00C53901" w:rsidRPr="0077416E" w:rsidRDefault="00C53901" w:rsidP="00021EF9">
            <w:r w:rsidRPr="00813D5B">
              <w:rPr>
                <w:b/>
                <w:bCs/>
              </w:rPr>
              <w:t>Alelnök</w:t>
            </w:r>
            <w:r w:rsidRPr="0077416E">
              <w:t>:</w:t>
            </w:r>
          </w:p>
        </w:tc>
        <w:tc>
          <w:tcPr>
            <w:tcW w:w="3686" w:type="dxa"/>
          </w:tcPr>
          <w:p w14:paraId="3DF87703" w14:textId="77777777" w:rsidR="00C53901" w:rsidRPr="0077416E" w:rsidRDefault="00C53901" w:rsidP="00021EF9">
            <w:r w:rsidRPr="0077416E">
              <w:t xml:space="preserve">Sveda Zsolt </w:t>
            </w:r>
          </w:p>
        </w:tc>
      </w:tr>
      <w:tr w:rsidR="00C53901" w:rsidRPr="0077416E" w14:paraId="4C23F42B" w14:textId="77777777" w:rsidTr="00021EF9">
        <w:trPr>
          <w:gridAfter w:val="1"/>
          <w:wAfter w:w="3697" w:type="dxa"/>
        </w:trPr>
        <w:tc>
          <w:tcPr>
            <w:tcW w:w="1245" w:type="dxa"/>
          </w:tcPr>
          <w:p w14:paraId="47889ACA" w14:textId="77777777" w:rsidR="00C53901" w:rsidRPr="0077416E" w:rsidRDefault="00C53901" w:rsidP="00021EF9">
            <w:r w:rsidRPr="00813D5B">
              <w:rPr>
                <w:b/>
                <w:bCs/>
              </w:rPr>
              <w:t>Tagok</w:t>
            </w:r>
            <w:r w:rsidRPr="0077416E">
              <w:t>:</w:t>
            </w:r>
          </w:p>
        </w:tc>
        <w:tc>
          <w:tcPr>
            <w:tcW w:w="3686" w:type="dxa"/>
          </w:tcPr>
          <w:p w14:paraId="5EA71D82" w14:textId="77777777" w:rsidR="00C53901" w:rsidRPr="0077416E" w:rsidRDefault="00C53901" w:rsidP="00021EF9">
            <w:r w:rsidRPr="0077416E">
              <w:t xml:space="preserve">Gyurcsik József </w:t>
            </w:r>
          </w:p>
        </w:tc>
      </w:tr>
      <w:tr w:rsidR="00C53901" w:rsidRPr="0077416E" w14:paraId="795145BF" w14:textId="77777777" w:rsidTr="00021EF9">
        <w:trPr>
          <w:gridAfter w:val="1"/>
          <w:wAfter w:w="3697" w:type="dxa"/>
        </w:trPr>
        <w:tc>
          <w:tcPr>
            <w:tcW w:w="1245" w:type="dxa"/>
            <w:vMerge w:val="restart"/>
          </w:tcPr>
          <w:p w14:paraId="1A5AFDB3" w14:textId="77777777" w:rsidR="00C53901" w:rsidRPr="0077416E" w:rsidRDefault="00C53901" w:rsidP="00021EF9">
            <w:pPr>
              <w:rPr>
                <w:highlight w:val="yellow"/>
              </w:rPr>
            </w:pPr>
          </w:p>
        </w:tc>
        <w:tc>
          <w:tcPr>
            <w:tcW w:w="3686" w:type="dxa"/>
          </w:tcPr>
          <w:p w14:paraId="2FC37AF8" w14:textId="77777777" w:rsidR="00C53901" w:rsidRPr="0077416E" w:rsidRDefault="00C53901" w:rsidP="00021EF9">
            <w:r w:rsidRPr="0077416E">
              <w:t xml:space="preserve">Kövesdi László </w:t>
            </w:r>
          </w:p>
        </w:tc>
      </w:tr>
      <w:tr w:rsidR="00C53901" w:rsidRPr="0077416E" w14:paraId="7F85B535" w14:textId="77777777" w:rsidTr="00021EF9">
        <w:trPr>
          <w:gridAfter w:val="1"/>
          <w:wAfter w:w="3697" w:type="dxa"/>
        </w:trPr>
        <w:tc>
          <w:tcPr>
            <w:tcW w:w="1245" w:type="dxa"/>
            <w:vMerge/>
          </w:tcPr>
          <w:p w14:paraId="3DED9F6E" w14:textId="77777777" w:rsidR="00C53901" w:rsidRPr="0077416E" w:rsidRDefault="00C53901" w:rsidP="00021EF9"/>
        </w:tc>
        <w:tc>
          <w:tcPr>
            <w:tcW w:w="3686" w:type="dxa"/>
          </w:tcPr>
          <w:p w14:paraId="600A204B" w14:textId="77777777" w:rsidR="00C53901" w:rsidRPr="0077416E" w:rsidRDefault="00C53901" w:rsidP="00021EF9">
            <w:r w:rsidRPr="0077416E">
              <w:t xml:space="preserve">Tóth Imre </w:t>
            </w:r>
          </w:p>
        </w:tc>
      </w:tr>
      <w:tr w:rsidR="00C53901" w:rsidRPr="0077416E" w14:paraId="678409D4" w14:textId="77777777" w:rsidTr="00021EF9">
        <w:trPr>
          <w:gridAfter w:val="1"/>
          <w:wAfter w:w="3697" w:type="dxa"/>
        </w:trPr>
        <w:tc>
          <w:tcPr>
            <w:tcW w:w="1245" w:type="dxa"/>
            <w:vMerge/>
          </w:tcPr>
          <w:p w14:paraId="4785BBE6" w14:textId="77777777" w:rsidR="00C53901" w:rsidRPr="0077416E" w:rsidRDefault="00C53901" w:rsidP="00021EF9"/>
        </w:tc>
        <w:tc>
          <w:tcPr>
            <w:tcW w:w="3686" w:type="dxa"/>
          </w:tcPr>
          <w:p w14:paraId="708633F4" w14:textId="77777777" w:rsidR="00C53901" w:rsidRPr="0077416E" w:rsidRDefault="00C53901" w:rsidP="00021EF9">
            <w:r w:rsidRPr="0077416E">
              <w:t>Komlósiné Berliner Szandra</w:t>
            </w:r>
          </w:p>
        </w:tc>
      </w:tr>
      <w:tr w:rsidR="00C53901" w:rsidRPr="0077416E" w14:paraId="6CABDCE6" w14:textId="77777777" w:rsidTr="00021EF9">
        <w:trPr>
          <w:gridAfter w:val="1"/>
          <w:wAfter w:w="3697" w:type="dxa"/>
        </w:trPr>
        <w:tc>
          <w:tcPr>
            <w:tcW w:w="1245" w:type="dxa"/>
            <w:vMerge/>
          </w:tcPr>
          <w:p w14:paraId="4F7A0353" w14:textId="77777777" w:rsidR="00C53901" w:rsidRPr="0077416E" w:rsidRDefault="00C53901" w:rsidP="00021EF9"/>
        </w:tc>
        <w:tc>
          <w:tcPr>
            <w:tcW w:w="3686" w:type="dxa"/>
          </w:tcPr>
          <w:p w14:paraId="16DE63EB" w14:textId="77777777" w:rsidR="00C53901" w:rsidRPr="0077416E" w:rsidRDefault="00C53901" w:rsidP="00021EF9">
            <w:r w:rsidRPr="0077416E">
              <w:t>Éder Tibor</w:t>
            </w:r>
          </w:p>
        </w:tc>
      </w:tr>
      <w:tr w:rsidR="00C53901" w:rsidRPr="0077416E" w14:paraId="36287F75" w14:textId="77777777" w:rsidTr="00021EF9">
        <w:trPr>
          <w:gridAfter w:val="1"/>
          <w:wAfter w:w="3697" w:type="dxa"/>
        </w:trPr>
        <w:tc>
          <w:tcPr>
            <w:tcW w:w="1245" w:type="dxa"/>
            <w:vMerge/>
          </w:tcPr>
          <w:p w14:paraId="18465C0B" w14:textId="77777777" w:rsidR="00C53901" w:rsidRPr="0077416E" w:rsidRDefault="00C53901" w:rsidP="00021EF9"/>
        </w:tc>
        <w:tc>
          <w:tcPr>
            <w:tcW w:w="3686" w:type="dxa"/>
          </w:tcPr>
          <w:p w14:paraId="5E45C878" w14:textId="720AC408" w:rsidR="00C53901" w:rsidRPr="0077416E" w:rsidRDefault="003026AF" w:rsidP="00021EF9">
            <w:r>
              <w:rPr>
                <w:rStyle w:val="Lbjegyzet-hivatkozs"/>
              </w:rPr>
              <w:footnoteReference w:id="77"/>
            </w:r>
          </w:p>
        </w:tc>
      </w:tr>
      <w:tr w:rsidR="00C53901" w:rsidRPr="0077416E" w14:paraId="767FDC3D" w14:textId="77777777" w:rsidTr="00021EF9">
        <w:trPr>
          <w:gridAfter w:val="1"/>
          <w:wAfter w:w="3697" w:type="dxa"/>
        </w:trPr>
        <w:tc>
          <w:tcPr>
            <w:tcW w:w="1245" w:type="dxa"/>
            <w:vMerge/>
          </w:tcPr>
          <w:p w14:paraId="4AAE7981" w14:textId="77777777" w:rsidR="00C53901" w:rsidRPr="0077416E" w:rsidRDefault="00C53901" w:rsidP="00021EF9"/>
        </w:tc>
        <w:tc>
          <w:tcPr>
            <w:tcW w:w="3686" w:type="dxa"/>
          </w:tcPr>
          <w:p w14:paraId="22782714" w14:textId="77777777" w:rsidR="00C53901" w:rsidRPr="0077416E" w:rsidRDefault="00C53901" w:rsidP="00021EF9">
            <w:r w:rsidRPr="0077416E">
              <w:t>Brenner Péter</w:t>
            </w:r>
          </w:p>
        </w:tc>
      </w:tr>
    </w:tbl>
    <w:p w14:paraId="76B46D3B" w14:textId="77777777" w:rsidR="00C53901" w:rsidRPr="0077416E" w:rsidRDefault="00C53901" w:rsidP="00C53901">
      <w:pPr>
        <w:jc w:val="center"/>
      </w:pPr>
    </w:p>
    <w:tbl>
      <w:tblPr>
        <w:tblW w:w="0" w:type="auto"/>
        <w:tblLook w:val="04A0" w:firstRow="1" w:lastRow="0" w:firstColumn="1" w:lastColumn="0" w:noHBand="0" w:noVBand="1"/>
      </w:tblPr>
      <w:tblGrid>
        <w:gridCol w:w="1242"/>
        <w:gridCol w:w="3686"/>
      </w:tblGrid>
      <w:tr w:rsidR="00C53901" w:rsidRPr="0077416E" w14:paraId="6974A24E" w14:textId="77777777" w:rsidTr="00021EF9">
        <w:tc>
          <w:tcPr>
            <w:tcW w:w="4928" w:type="dxa"/>
            <w:gridSpan w:val="2"/>
          </w:tcPr>
          <w:p w14:paraId="02CF657A" w14:textId="77777777" w:rsidR="00C53901" w:rsidRPr="0077416E" w:rsidRDefault="00C53901" w:rsidP="00021EF9">
            <w:pPr>
              <w:rPr>
                <w:b/>
              </w:rPr>
            </w:pPr>
            <w:r w:rsidRPr="0077416E">
              <w:rPr>
                <w:b/>
              </w:rPr>
              <w:t>2. Városfejlesztési Bizottság</w:t>
            </w:r>
          </w:p>
        </w:tc>
      </w:tr>
      <w:tr w:rsidR="00C53901" w:rsidRPr="0077416E" w14:paraId="3E4E977F" w14:textId="77777777" w:rsidTr="00021EF9">
        <w:tc>
          <w:tcPr>
            <w:tcW w:w="1242" w:type="dxa"/>
          </w:tcPr>
          <w:p w14:paraId="3A8371E4" w14:textId="77777777" w:rsidR="00C53901" w:rsidRPr="0077416E" w:rsidRDefault="00C53901" w:rsidP="00021EF9">
            <w:r w:rsidRPr="00813D5B">
              <w:rPr>
                <w:b/>
                <w:bCs/>
              </w:rPr>
              <w:t>Elnök</w:t>
            </w:r>
            <w:r w:rsidRPr="0077416E">
              <w:t>:</w:t>
            </w:r>
          </w:p>
        </w:tc>
        <w:tc>
          <w:tcPr>
            <w:tcW w:w="3686" w:type="dxa"/>
          </w:tcPr>
          <w:p w14:paraId="5FB5035B" w14:textId="77777777" w:rsidR="00C53901" w:rsidRPr="0077416E" w:rsidRDefault="00C53901" w:rsidP="00021EF9">
            <w:r w:rsidRPr="0077416E">
              <w:t xml:space="preserve">Gyurcsik József </w:t>
            </w:r>
          </w:p>
        </w:tc>
      </w:tr>
      <w:tr w:rsidR="00C53901" w:rsidRPr="0077416E" w14:paraId="3E22D8D3" w14:textId="77777777" w:rsidTr="00021EF9">
        <w:tc>
          <w:tcPr>
            <w:tcW w:w="1242" w:type="dxa"/>
          </w:tcPr>
          <w:p w14:paraId="6816AA04" w14:textId="77777777" w:rsidR="00C53901" w:rsidRPr="0077416E" w:rsidRDefault="00C53901" w:rsidP="00021EF9">
            <w:r w:rsidRPr="00813D5B">
              <w:rPr>
                <w:b/>
                <w:bCs/>
              </w:rPr>
              <w:t>Alelnök</w:t>
            </w:r>
            <w:r w:rsidRPr="0077416E">
              <w:t>:</w:t>
            </w:r>
          </w:p>
        </w:tc>
        <w:tc>
          <w:tcPr>
            <w:tcW w:w="3686" w:type="dxa"/>
          </w:tcPr>
          <w:p w14:paraId="48855536" w14:textId="77777777" w:rsidR="00C53901" w:rsidRPr="0077416E" w:rsidRDefault="00C53901" w:rsidP="00021EF9">
            <w:r w:rsidRPr="0077416E">
              <w:t xml:space="preserve">Ladányi Sándor </w:t>
            </w:r>
          </w:p>
        </w:tc>
      </w:tr>
      <w:tr w:rsidR="00C53901" w:rsidRPr="0077416E" w14:paraId="4C0C611F" w14:textId="77777777" w:rsidTr="00021EF9">
        <w:tc>
          <w:tcPr>
            <w:tcW w:w="1242" w:type="dxa"/>
            <w:vMerge w:val="restart"/>
          </w:tcPr>
          <w:p w14:paraId="59E4F92F" w14:textId="77777777" w:rsidR="00C53901" w:rsidRPr="0077416E" w:rsidRDefault="00C53901" w:rsidP="00021EF9">
            <w:r w:rsidRPr="00813D5B">
              <w:rPr>
                <w:b/>
                <w:bCs/>
              </w:rPr>
              <w:t>Tagok</w:t>
            </w:r>
            <w:r w:rsidRPr="0077416E">
              <w:t>:</w:t>
            </w:r>
          </w:p>
        </w:tc>
        <w:tc>
          <w:tcPr>
            <w:tcW w:w="3686" w:type="dxa"/>
          </w:tcPr>
          <w:p w14:paraId="40385472" w14:textId="77777777" w:rsidR="00C53901" w:rsidRPr="0077416E" w:rsidRDefault="00C53901" w:rsidP="00021EF9">
            <w:r w:rsidRPr="0077416E">
              <w:t xml:space="preserve">Sveda Zsolt </w:t>
            </w:r>
          </w:p>
        </w:tc>
      </w:tr>
      <w:tr w:rsidR="00C53901" w:rsidRPr="0077416E" w14:paraId="78E572CC" w14:textId="77777777" w:rsidTr="00021EF9">
        <w:tc>
          <w:tcPr>
            <w:tcW w:w="1242" w:type="dxa"/>
            <w:vMerge/>
          </w:tcPr>
          <w:p w14:paraId="11F6B596" w14:textId="77777777" w:rsidR="00C53901" w:rsidRPr="0077416E" w:rsidRDefault="00C53901" w:rsidP="00021EF9"/>
        </w:tc>
        <w:tc>
          <w:tcPr>
            <w:tcW w:w="3686" w:type="dxa"/>
          </w:tcPr>
          <w:p w14:paraId="40A0EE5E" w14:textId="77777777" w:rsidR="00C53901" w:rsidRPr="0077416E" w:rsidRDefault="00C53901" w:rsidP="00021EF9">
            <w:r w:rsidRPr="0077416E">
              <w:t xml:space="preserve">Lupa János </w:t>
            </w:r>
          </w:p>
        </w:tc>
      </w:tr>
      <w:tr w:rsidR="00C53901" w:rsidRPr="0077416E" w14:paraId="09D95417" w14:textId="77777777" w:rsidTr="00021EF9">
        <w:tc>
          <w:tcPr>
            <w:tcW w:w="1242" w:type="dxa"/>
            <w:vMerge/>
          </w:tcPr>
          <w:p w14:paraId="1571F678" w14:textId="77777777" w:rsidR="00C53901" w:rsidRPr="0077416E" w:rsidRDefault="00C53901" w:rsidP="00021EF9"/>
        </w:tc>
        <w:tc>
          <w:tcPr>
            <w:tcW w:w="3686" w:type="dxa"/>
          </w:tcPr>
          <w:p w14:paraId="500924E5" w14:textId="77777777" w:rsidR="00C53901" w:rsidRPr="0077416E" w:rsidRDefault="00C53901" w:rsidP="00021EF9">
            <w:r w:rsidRPr="0077416E">
              <w:t xml:space="preserve">Szabó József </w:t>
            </w:r>
          </w:p>
        </w:tc>
      </w:tr>
      <w:tr w:rsidR="00C53901" w:rsidRPr="0077416E" w14:paraId="3305BFE2" w14:textId="77777777" w:rsidTr="00021EF9">
        <w:tc>
          <w:tcPr>
            <w:tcW w:w="1242" w:type="dxa"/>
            <w:vMerge/>
          </w:tcPr>
          <w:p w14:paraId="717BA33C" w14:textId="77777777" w:rsidR="00C53901" w:rsidRPr="0077416E" w:rsidRDefault="00C53901" w:rsidP="00021EF9"/>
        </w:tc>
        <w:tc>
          <w:tcPr>
            <w:tcW w:w="3686" w:type="dxa"/>
          </w:tcPr>
          <w:p w14:paraId="2F322D6F" w14:textId="77777777" w:rsidR="00C53901" w:rsidRPr="0077416E" w:rsidRDefault="00C53901" w:rsidP="00021EF9">
            <w:r w:rsidRPr="0077416E">
              <w:t xml:space="preserve">dr. Vántsa Botond </w:t>
            </w:r>
          </w:p>
        </w:tc>
      </w:tr>
      <w:tr w:rsidR="00C53901" w:rsidRPr="0077416E" w14:paraId="64C83BE8" w14:textId="77777777" w:rsidTr="00021EF9">
        <w:tc>
          <w:tcPr>
            <w:tcW w:w="1242" w:type="dxa"/>
            <w:vMerge/>
          </w:tcPr>
          <w:p w14:paraId="7E9F22A8" w14:textId="77777777" w:rsidR="00C53901" w:rsidRPr="0077416E" w:rsidRDefault="00C53901" w:rsidP="00021EF9"/>
        </w:tc>
        <w:tc>
          <w:tcPr>
            <w:tcW w:w="3686" w:type="dxa"/>
          </w:tcPr>
          <w:p w14:paraId="3A0173E7" w14:textId="77777777" w:rsidR="00C53901" w:rsidRPr="0077416E" w:rsidRDefault="00C53901" w:rsidP="00021EF9">
            <w:r w:rsidRPr="0077416E">
              <w:t>Vámosi Mónika Mária</w:t>
            </w:r>
          </w:p>
        </w:tc>
      </w:tr>
      <w:tr w:rsidR="00C53901" w:rsidRPr="0077416E" w14:paraId="13B01DC3" w14:textId="77777777" w:rsidTr="00021EF9">
        <w:tc>
          <w:tcPr>
            <w:tcW w:w="1242" w:type="dxa"/>
            <w:vMerge/>
          </w:tcPr>
          <w:p w14:paraId="70AF2F0F" w14:textId="77777777" w:rsidR="00C53901" w:rsidRPr="0077416E" w:rsidRDefault="00C53901" w:rsidP="00021EF9"/>
        </w:tc>
        <w:tc>
          <w:tcPr>
            <w:tcW w:w="3686" w:type="dxa"/>
          </w:tcPr>
          <w:p w14:paraId="0BAD555A" w14:textId="77777777" w:rsidR="00C53901" w:rsidRPr="0077416E" w:rsidRDefault="00C53901" w:rsidP="00021EF9">
            <w:r w:rsidRPr="0077416E">
              <w:t>Pintér Ferenc János</w:t>
            </w:r>
          </w:p>
        </w:tc>
      </w:tr>
      <w:tr w:rsidR="00C53901" w:rsidRPr="0077416E" w14:paraId="27609387" w14:textId="77777777" w:rsidTr="00021EF9">
        <w:tc>
          <w:tcPr>
            <w:tcW w:w="1242" w:type="dxa"/>
            <w:vMerge/>
          </w:tcPr>
          <w:p w14:paraId="667280ED" w14:textId="77777777" w:rsidR="00C53901" w:rsidRPr="0077416E" w:rsidRDefault="00C53901" w:rsidP="00021EF9"/>
        </w:tc>
        <w:tc>
          <w:tcPr>
            <w:tcW w:w="3686" w:type="dxa"/>
          </w:tcPr>
          <w:p w14:paraId="51C9020D" w14:textId="77777777" w:rsidR="00C53901" w:rsidRPr="0077416E" w:rsidRDefault="00C53901" w:rsidP="00021EF9">
            <w:r w:rsidRPr="0077416E">
              <w:t>Dudásné Szalai Ilona</w:t>
            </w:r>
          </w:p>
        </w:tc>
      </w:tr>
      <w:tr w:rsidR="00C53901" w:rsidRPr="0077416E" w14:paraId="67728F7D" w14:textId="77777777" w:rsidTr="00021EF9">
        <w:tc>
          <w:tcPr>
            <w:tcW w:w="1242" w:type="dxa"/>
            <w:vMerge/>
          </w:tcPr>
          <w:p w14:paraId="3F085D9D" w14:textId="77777777" w:rsidR="00C53901" w:rsidRPr="0077416E" w:rsidRDefault="00C53901" w:rsidP="00021EF9"/>
        </w:tc>
        <w:tc>
          <w:tcPr>
            <w:tcW w:w="3686" w:type="dxa"/>
          </w:tcPr>
          <w:p w14:paraId="3EFC1305" w14:textId="77777777" w:rsidR="00C53901" w:rsidRPr="0077416E" w:rsidRDefault="00C53901" w:rsidP="00021EF9">
            <w:r w:rsidRPr="0077416E">
              <w:t>Tóth Pál</w:t>
            </w:r>
          </w:p>
        </w:tc>
      </w:tr>
    </w:tbl>
    <w:p w14:paraId="30F7A519" w14:textId="596E47FE" w:rsidR="00C53901" w:rsidRDefault="00C53901" w:rsidP="00C53901"/>
    <w:p w14:paraId="76CCBD34" w14:textId="77777777" w:rsidR="00CA22C3" w:rsidRPr="0077416E" w:rsidRDefault="00CA22C3" w:rsidP="00C53901"/>
    <w:tbl>
      <w:tblPr>
        <w:tblW w:w="0" w:type="auto"/>
        <w:tblLook w:val="04A0" w:firstRow="1" w:lastRow="0" w:firstColumn="1" w:lastColumn="0" w:noHBand="0" w:noVBand="1"/>
      </w:tblPr>
      <w:tblGrid>
        <w:gridCol w:w="1242"/>
        <w:gridCol w:w="3686"/>
      </w:tblGrid>
      <w:tr w:rsidR="00C53901" w:rsidRPr="0077416E" w14:paraId="476B0707" w14:textId="77777777" w:rsidTr="00021EF9">
        <w:tc>
          <w:tcPr>
            <w:tcW w:w="4928" w:type="dxa"/>
            <w:gridSpan w:val="2"/>
          </w:tcPr>
          <w:p w14:paraId="27857F22" w14:textId="77777777" w:rsidR="00C53901" w:rsidRPr="0077416E" w:rsidRDefault="00C53901" w:rsidP="00021EF9">
            <w:pPr>
              <w:rPr>
                <w:b/>
              </w:rPr>
            </w:pPr>
            <w:r w:rsidRPr="0077416E">
              <w:rPr>
                <w:b/>
              </w:rPr>
              <w:t>3. Szociális és Egészségügyi Bizottság</w:t>
            </w:r>
          </w:p>
        </w:tc>
      </w:tr>
      <w:tr w:rsidR="00C53901" w:rsidRPr="0077416E" w14:paraId="37DEB73C" w14:textId="77777777" w:rsidTr="00021EF9">
        <w:tc>
          <w:tcPr>
            <w:tcW w:w="1242" w:type="dxa"/>
          </w:tcPr>
          <w:p w14:paraId="6FF982EA" w14:textId="77777777" w:rsidR="00C53901" w:rsidRPr="0077416E" w:rsidRDefault="00C53901" w:rsidP="00021EF9">
            <w:r w:rsidRPr="00813D5B">
              <w:rPr>
                <w:b/>
                <w:bCs/>
              </w:rPr>
              <w:t>Elnök</w:t>
            </w:r>
            <w:r w:rsidRPr="0077416E">
              <w:t>:</w:t>
            </w:r>
          </w:p>
        </w:tc>
        <w:tc>
          <w:tcPr>
            <w:tcW w:w="3686" w:type="dxa"/>
          </w:tcPr>
          <w:p w14:paraId="52203003" w14:textId="77777777" w:rsidR="00C53901" w:rsidRPr="0077416E" w:rsidRDefault="00C53901" w:rsidP="00021EF9">
            <w:r w:rsidRPr="0077416E">
              <w:t xml:space="preserve">Tóth Imre </w:t>
            </w:r>
          </w:p>
        </w:tc>
      </w:tr>
      <w:tr w:rsidR="00C53901" w:rsidRPr="0077416E" w14:paraId="56A30CEA" w14:textId="77777777" w:rsidTr="00021EF9">
        <w:tc>
          <w:tcPr>
            <w:tcW w:w="1242" w:type="dxa"/>
          </w:tcPr>
          <w:p w14:paraId="762851F5" w14:textId="77777777" w:rsidR="00C53901" w:rsidRPr="0077416E" w:rsidRDefault="00C53901" w:rsidP="00021EF9">
            <w:r w:rsidRPr="00813D5B">
              <w:rPr>
                <w:b/>
                <w:bCs/>
              </w:rPr>
              <w:t>Alelnök</w:t>
            </w:r>
            <w:r w:rsidRPr="0077416E">
              <w:t>:</w:t>
            </w:r>
          </w:p>
        </w:tc>
        <w:tc>
          <w:tcPr>
            <w:tcW w:w="3686" w:type="dxa"/>
          </w:tcPr>
          <w:p w14:paraId="03DD2A0E" w14:textId="77777777" w:rsidR="00C53901" w:rsidRPr="0077416E" w:rsidRDefault="00C53901" w:rsidP="00021EF9">
            <w:r w:rsidRPr="0077416E">
              <w:t xml:space="preserve">Orosz László </w:t>
            </w:r>
          </w:p>
        </w:tc>
      </w:tr>
      <w:tr w:rsidR="00C53901" w:rsidRPr="0077416E" w14:paraId="62DE1FF3" w14:textId="77777777" w:rsidTr="00021EF9">
        <w:tc>
          <w:tcPr>
            <w:tcW w:w="1242" w:type="dxa"/>
            <w:vMerge w:val="restart"/>
          </w:tcPr>
          <w:p w14:paraId="48333ED4" w14:textId="77777777" w:rsidR="00C53901" w:rsidRPr="0077416E" w:rsidRDefault="00C53901" w:rsidP="00021EF9">
            <w:r w:rsidRPr="00813D5B">
              <w:rPr>
                <w:b/>
                <w:bCs/>
              </w:rPr>
              <w:t>Tagok</w:t>
            </w:r>
            <w:r w:rsidRPr="0077416E">
              <w:t>:</w:t>
            </w:r>
          </w:p>
        </w:tc>
        <w:tc>
          <w:tcPr>
            <w:tcW w:w="3686" w:type="dxa"/>
          </w:tcPr>
          <w:p w14:paraId="70FE3257" w14:textId="77777777" w:rsidR="00C53901" w:rsidRPr="0077416E" w:rsidRDefault="00C53901" w:rsidP="00021EF9">
            <w:r w:rsidRPr="0077416E">
              <w:t xml:space="preserve">Sveda Zsolt </w:t>
            </w:r>
          </w:p>
        </w:tc>
      </w:tr>
      <w:tr w:rsidR="00C53901" w:rsidRPr="0077416E" w14:paraId="3728C4D8" w14:textId="77777777" w:rsidTr="00021EF9">
        <w:tc>
          <w:tcPr>
            <w:tcW w:w="1242" w:type="dxa"/>
            <w:vMerge/>
          </w:tcPr>
          <w:p w14:paraId="7E7CA04A" w14:textId="77777777" w:rsidR="00C53901" w:rsidRPr="0077416E" w:rsidRDefault="00C53901" w:rsidP="00021EF9"/>
        </w:tc>
        <w:tc>
          <w:tcPr>
            <w:tcW w:w="3686" w:type="dxa"/>
          </w:tcPr>
          <w:p w14:paraId="0E1E301F" w14:textId="77777777" w:rsidR="00C53901" w:rsidRPr="0077416E" w:rsidRDefault="00C53901" w:rsidP="00021EF9">
            <w:r w:rsidRPr="0077416E">
              <w:t xml:space="preserve">Ladányi Sándor </w:t>
            </w:r>
          </w:p>
        </w:tc>
      </w:tr>
      <w:tr w:rsidR="00C53901" w:rsidRPr="0077416E" w14:paraId="6B1384BF" w14:textId="77777777" w:rsidTr="00021EF9">
        <w:tc>
          <w:tcPr>
            <w:tcW w:w="1242" w:type="dxa"/>
            <w:vMerge/>
          </w:tcPr>
          <w:p w14:paraId="3214530F" w14:textId="77777777" w:rsidR="00C53901" w:rsidRPr="0077416E" w:rsidRDefault="00C53901" w:rsidP="00021EF9"/>
        </w:tc>
        <w:tc>
          <w:tcPr>
            <w:tcW w:w="3686" w:type="dxa"/>
          </w:tcPr>
          <w:p w14:paraId="50C32FF4" w14:textId="788BA45A" w:rsidR="00C53901" w:rsidRPr="0077416E" w:rsidRDefault="006B33AF" w:rsidP="00021EF9">
            <w:r>
              <w:rPr>
                <w:rStyle w:val="Lbjegyzet-hivatkozs"/>
              </w:rPr>
              <w:footnoteReference w:id="78"/>
            </w:r>
          </w:p>
        </w:tc>
      </w:tr>
      <w:tr w:rsidR="00C53901" w:rsidRPr="0077416E" w14:paraId="17E50A8B" w14:textId="77777777" w:rsidTr="00021EF9">
        <w:tc>
          <w:tcPr>
            <w:tcW w:w="1242" w:type="dxa"/>
            <w:vMerge/>
          </w:tcPr>
          <w:p w14:paraId="66D87CCF" w14:textId="77777777" w:rsidR="00C53901" w:rsidRPr="0077416E" w:rsidRDefault="00C53901" w:rsidP="00021EF9"/>
        </w:tc>
        <w:tc>
          <w:tcPr>
            <w:tcW w:w="3686" w:type="dxa"/>
          </w:tcPr>
          <w:p w14:paraId="1A3900EC" w14:textId="77777777" w:rsidR="00C53901" w:rsidRPr="0077416E" w:rsidRDefault="00C53901" w:rsidP="00021EF9">
            <w:r w:rsidRPr="0077416E">
              <w:t xml:space="preserve">Szabó József </w:t>
            </w:r>
          </w:p>
        </w:tc>
      </w:tr>
      <w:tr w:rsidR="00C53901" w:rsidRPr="0077416E" w14:paraId="5512DF9C" w14:textId="77777777" w:rsidTr="00021EF9">
        <w:tc>
          <w:tcPr>
            <w:tcW w:w="1242" w:type="dxa"/>
            <w:vMerge/>
          </w:tcPr>
          <w:p w14:paraId="48D241CC" w14:textId="77777777" w:rsidR="00C53901" w:rsidRPr="0077416E" w:rsidRDefault="00C53901" w:rsidP="00021EF9"/>
        </w:tc>
        <w:tc>
          <w:tcPr>
            <w:tcW w:w="3686" w:type="dxa"/>
          </w:tcPr>
          <w:p w14:paraId="45331E01" w14:textId="77777777" w:rsidR="00C53901" w:rsidRPr="0077416E" w:rsidRDefault="00C53901" w:rsidP="00021EF9">
            <w:r w:rsidRPr="0077416E">
              <w:t xml:space="preserve">Becz Péter </w:t>
            </w:r>
          </w:p>
        </w:tc>
      </w:tr>
      <w:tr w:rsidR="00C53901" w:rsidRPr="0077416E" w14:paraId="4E04C8C6" w14:textId="77777777" w:rsidTr="00021EF9">
        <w:tc>
          <w:tcPr>
            <w:tcW w:w="1242" w:type="dxa"/>
            <w:vMerge/>
          </w:tcPr>
          <w:p w14:paraId="501935F1" w14:textId="77777777" w:rsidR="00C53901" w:rsidRPr="0077416E" w:rsidRDefault="00C53901" w:rsidP="00021EF9"/>
        </w:tc>
        <w:tc>
          <w:tcPr>
            <w:tcW w:w="3686" w:type="dxa"/>
          </w:tcPr>
          <w:p w14:paraId="72374952" w14:textId="77777777" w:rsidR="00C53901" w:rsidRPr="0077416E" w:rsidRDefault="00C53901" w:rsidP="00021EF9">
            <w:r w:rsidRPr="0077416E">
              <w:t>Fürtös Károly</w:t>
            </w:r>
          </w:p>
        </w:tc>
      </w:tr>
      <w:tr w:rsidR="00C53901" w:rsidRPr="0077416E" w14:paraId="0F97B5BC" w14:textId="77777777" w:rsidTr="00021EF9">
        <w:tc>
          <w:tcPr>
            <w:tcW w:w="1242" w:type="dxa"/>
            <w:vMerge/>
          </w:tcPr>
          <w:p w14:paraId="289722AE" w14:textId="77777777" w:rsidR="00C53901" w:rsidRPr="0077416E" w:rsidRDefault="00C53901" w:rsidP="00021EF9"/>
        </w:tc>
        <w:tc>
          <w:tcPr>
            <w:tcW w:w="3686" w:type="dxa"/>
          </w:tcPr>
          <w:p w14:paraId="491A4361" w14:textId="77777777" w:rsidR="00C53901" w:rsidRPr="0077416E" w:rsidRDefault="00C53901" w:rsidP="00021EF9">
            <w:r w:rsidRPr="0077416E">
              <w:t>Szabó Éva</w:t>
            </w:r>
          </w:p>
        </w:tc>
      </w:tr>
      <w:tr w:rsidR="00C53901" w:rsidRPr="0077416E" w14:paraId="3CB5523B" w14:textId="77777777" w:rsidTr="00021EF9">
        <w:tc>
          <w:tcPr>
            <w:tcW w:w="1242" w:type="dxa"/>
            <w:vMerge/>
          </w:tcPr>
          <w:p w14:paraId="4A23AA70" w14:textId="77777777" w:rsidR="00C53901" w:rsidRPr="0077416E" w:rsidRDefault="00C53901" w:rsidP="00021EF9"/>
        </w:tc>
        <w:tc>
          <w:tcPr>
            <w:tcW w:w="3686" w:type="dxa"/>
          </w:tcPr>
          <w:p w14:paraId="554E6CEB" w14:textId="77777777" w:rsidR="00C53901" w:rsidRPr="0077416E" w:rsidRDefault="00C53901" w:rsidP="00021EF9">
            <w:r w:rsidRPr="0077416E">
              <w:t>Sebők Ildikó</w:t>
            </w:r>
          </w:p>
        </w:tc>
      </w:tr>
      <w:tr w:rsidR="00C53901" w:rsidRPr="0077416E" w14:paraId="3284EB3E" w14:textId="77777777" w:rsidTr="00021EF9">
        <w:tc>
          <w:tcPr>
            <w:tcW w:w="1242" w:type="dxa"/>
            <w:vMerge/>
          </w:tcPr>
          <w:p w14:paraId="132079A1" w14:textId="77777777" w:rsidR="00C53901" w:rsidRPr="0077416E" w:rsidRDefault="00C53901" w:rsidP="00021EF9"/>
        </w:tc>
        <w:tc>
          <w:tcPr>
            <w:tcW w:w="3686" w:type="dxa"/>
          </w:tcPr>
          <w:p w14:paraId="5FE6C0F2" w14:textId="77777777" w:rsidR="00C53901" w:rsidRPr="0077416E" w:rsidRDefault="00C53901" w:rsidP="00021EF9">
            <w:r w:rsidRPr="00153171">
              <w:t>Szabó Attila</w:t>
            </w:r>
            <w:r w:rsidRPr="0077416E">
              <w:t xml:space="preserve"> </w:t>
            </w:r>
            <w:r>
              <w:t>Dénesné</w:t>
            </w:r>
          </w:p>
        </w:tc>
      </w:tr>
      <w:tr w:rsidR="00C53901" w:rsidRPr="0077416E" w14:paraId="43BFBCDE" w14:textId="77777777" w:rsidTr="00021EF9">
        <w:tc>
          <w:tcPr>
            <w:tcW w:w="1242" w:type="dxa"/>
            <w:vMerge/>
          </w:tcPr>
          <w:p w14:paraId="30416F82" w14:textId="77777777" w:rsidR="00C53901" w:rsidRPr="0077416E" w:rsidRDefault="00C53901" w:rsidP="00021EF9"/>
        </w:tc>
        <w:tc>
          <w:tcPr>
            <w:tcW w:w="3686" w:type="dxa"/>
          </w:tcPr>
          <w:p w14:paraId="595F9ABA" w14:textId="77777777" w:rsidR="00C53901" w:rsidRPr="0077416E" w:rsidRDefault="00C53901" w:rsidP="00021EF9">
            <w:pPr>
              <w:rPr>
                <w:highlight w:val="yellow"/>
              </w:rPr>
            </w:pPr>
            <w:r w:rsidRPr="00153171">
              <w:t>Dr. Rédey Lászlóné</w:t>
            </w:r>
          </w:p>
        </w:tc>
      </w:tr>
      <w:tr w:rsidR="00C53901" w:rsidRPr="0077416E" w14:paraId="1AD59BE6" w14:textId="77777777" w:rsidTr="00021EF9">
        <w:tc>
          <w:tcPr>
            <w:tcW w:w="1242" w:type="dxa"/>
            <w:vMerge/>
          </w:tcPr>
          <w:p w14:paraId="2DBD6EAF" w14:textId="77777777" w:rsidR="00C53901" w:rsidRPr="0077416E" w:rsidRDefault="00C53901" w:rsidP="00021EF9"/>
        </w:tc>
        <w:tc>
          <w:tcPr>
            <w:tcW w:w="3686" w:type="dxa"/>
          </w:tcPr>
          <w:p w14:paraId="574C07D7" w14:textId="77777777" w:rsidR="00C53901" w:rsidRPr="0077416E" w:rsidRDefault="00C53901" w:rsidP="00021EF9">
            <w:pPr>
              <w:rPr>
                <w:highlight w:val="yellow"/>
              </w:rPr>
            </w:pPr>
            <w:r w:rsidRPr="0077416E">
              <w:t>Ender Julianna</w:t>
            </w:r>
          </w:p>
        </w:tc>
      </w:tr>
    </w:tbl>
    <w:p w14:paraId="0FCA8366" w14:textId="4D7B6DA6" w:rsidR="00C53901" w:rsidRDefault="00C53901" w:rsidP="00C53901">
      <w:pPr>
        <w:pStyle w:val="Lista2"/>
        <w:tabs>
          <w:tab w:val="clear" w:pos="9072"/>
          <w:tab w:val="left" w:pos="1276"/>
        </w:tabs>
      </w:pPr>
    </w:p>
    <w:p w14:paraId="132A50E6" w14:textId="3CAF7EFE" w:rsidR="00CA22C3" w:rsidRDefault="00CA22C3" w:rsidP="00C53901">
      <w:pPr>
        <w:pStyle w:val="Lista2"/>
        <w:tabs>
          <w:tab w:val="clear" w:pos="9072"/>
          <w:tab w:val="left" w:pos="1276"/>
        </w:tabs>
      </w:pPr>
    </w:p>
    <w:p w14:paraId="33A7A40D" w14:textId="77777777" w:rsidR="005E4136" w:rsidRPr="0077416E" w:rsidRDefault="005E4136" w:rsidP="00C53901">
      <w:pPr>
        <w:pStyle w:val="Lista2"/>
        <w:tabs>
          <w:tab w:val="clear" w:pos="9072"/>
          <w:tab w:val="left" w:pos="1276"/>
        </w:tabs>
      </w:pPr>
    </w:p>
    <w:tbl>
      <w:tblPr>
        <w:tblW w:w="0" w:type="auto"/>
        <w:tblLook w:val="04A0" w:firstRow="1" w:lastRow="0" w:firstColumn="1" w:lastColumn="0" w:noHBand="0" w:noVBand="1"/>
      </w:tblPr>
      <w:tblGrid>
        <w:gridCol w:w="1242"/>
        <w:gridCol w:w="3686"/>
      </w:tblGrid>
      <w:tr w:rsidR="00C53901" w:rsidRPr="0077416E" w14:paraId="443FF97D" w14:textId="77777777" w:rsidTr="00021EF9">
        <w:tc>
          <w:tcPr>
            <w:tcW w:w="4928" w:type="dxa"/>
            <w:gridSpan w:val="2"/>
          </w:tcPr>
          <w:p w14:paraId="671FA669" w14:textId="77777777" w:rsidR="00C53901" w:rsidRPr="0077416E" w:rsidRDefault="00C53901" w:rsidP="00021EF9">
            <w:pPr>
              <w:rPr>
                <w:b/>
              </w:rPr>
            </w:pPr>
            <w:r w:rsidRPr="0077416E">
              <w:rPr>
                <w:b/>
              </w:rPr>
              <w:lastRenderedPageBreak/>
              <w:t>4. Ifjúsági és Sport Bizottság</w:t>
            </w:r>
          </w:p>
        </w:tc>
      </w:tr>
      <w:tr w:rsidR="00C53901" w:rsidRPr="0077416E" w14:paraId="00CB79B8" w14:textId="77777777" w:rsidTr="00021EF9">
        <w:tc>
          <w:tcPr>
            <w:tcW w:w="1242" w:type="dxa"/>
          </w:tcPr>
          <w:p w14:paraId="6553071A" w14:textId="77777777" w:rsidR="00C53901" w:rsidRPr="0077416E" w:rsidRDefault="00C53901" w:rsidP="00021EF9">
            <w:r w:rsidRPr="00813D5B">
              <w:rPr>
                <w:b/>
                <w:bCs/>
              </w:rPr>
              <w:t>Elnök</w:t>
            </w:r>
            <w:r w:rsidRPr="0077416E">
              <w:t>:</w:t>
            </w:r>
          </w:p>
        </w:tc>
        <w:tc>
          <w:tcPr>
            <w:tcW w:w="3686" w:type="dxa"/>
          </w:tcPr>
          <w:p w14:paraId="3D44505B" w14:textId="77777777" w:rsidR="00C53901" w:rsidRPr="0077416E" w:rsidRDefault="00C53901" w:rsidP="00021EF9">
            <w:r w:rsidRPr="0077416E">
              <w:t xml:space="preserve">Sveda Zsolt </w:t>
            </w:r>
          </w:p>
        </w:tc>
      </w:tr>
      <w:tr w:rsidR="00C53901" w:rsidRPr="0077416E" w14:paraId="7D7C83AF" w14:textId="77777777" w:rsidTr="00021EF9">
        <w:tc>
          <w:tcPr>
            <w:tcW w:w="1242" w:type="dxa"/>
          </w:tcPr>
          <w:p w14:paraId="19094656" w14:textId="77777777" w:rsidR="00C53901" w:rsidRPr="0077416E" w:rsidRDefault="00C53901" w:rsidP="00021EF9">
            <w:r w:rsidRPr="00813D5B">
              <w:rPr>
                <w:b/>
                <w:bCs/>
              </w:rPr>
              <w:t>Alelnök</w:t>
            </w:r>
            <w:r w:rsidRPr="0077416E">
              <w:t>:</w:t>
            </w:r>
          </w:p>
        </w:tc>
        <w:tc>
          <w:tcPr>
            <w:tcW w:w="3686" w:type="dxa"/>
          </w:tcPr>
          <w:p w14:paraId="13DC1774" w14:textId="77777777" w:rsidR="00C53901" w:rsidRPr="0077416E" w:rsidRDefault="00C53901" w:rsidP="00021EF9">
            <w:r w:rsidRPr="0077416E">
              <w:t xml:space="preserve">Ladányi Sándor </w:t>
            </w:r>
          </w:p>
        </w:tc>
      </w:tr>
      <w:tr w:rsidR="00C53901" w:rsidRPr="0077416E" w14:paraId="4332EA19" w14:textId="77777777" w:rsidTr="00021EF9">
        <w:tc>
          <w:tcPr>
            <w:tcW w:w="1242" w:type="dxa"/>
            <w:vMerge w:val="restart"/>
          </w:tcPr>
          <w:p w14:paraId="2CD4BE29" w14:textId="77777777" w:rsidR="00C53901" w:rsidRPr="0077416E" w:rsidRDefault="00C53901" w:rsidP="00021EF9">
            <w:r w:rsidRPr="00813D5B">
              <w:rPr>
                <w:b/>
                <w:bCs/>
              </w:rPr>
              <w:t>Tagok</w:t>
            </w:r>
            <w:r w:rsidRPr="0077416E">
              <w:t>:</w:t>
            </w:r>
          </w:p>
        </w:tc>
        <w:tc>
          <w:tcPr>
            <w:tcW w:w="3686" w:type="dxa"/>
          </w:tcPr>
          <w:p w14:paraId="788FE436" w14:textId="77777777" w:rsidR="00C53901" w:rsidRPr="0077416E" w:rsidRDefault="00C53901" w:rsidP="00021EF9">
            <w:r w:rsidRPr="0077416E">
              <w:t xml:space="preserve">Orosz László </w:t>
            </w:r>
          </w:p>
        </w:tc>
      </w:tr>
      <w:tr w:rsidR="00C53901" w:rsidRPr="0077416E" w14:paraId="58A2B209" w14:textId="77777777" w:rsidTr="00021EF9">
        <w:tc>
          <w:tcPr>
            <w:tcW w:w="1242" w:type="dxa"/>
            <w:vMerge/>
          </w:tcPr>
          <w:p w14:paraId="134B8BF0" w14:textId="77777777" w:rsidR="00C53901" w:rsidRPr="0077416E" w:rsidRDefault="00C53901" w:rsidP="00021EF9"/>
        </w:tc>
        <w:tc>
          <w:tcPr>
            <w:tcW w:w="3686" w:type="dxa"/>
          </w:tcPr>
          <w:p w14:paraId="54443B45" w14:textId="77777777" w:rsidR="00C53901" w:rsidRPr="0077416E" w:rsidRDefault="00C53901" w:rsidP="00021EF9">
            <w:r w:rsidRPr="0077416E">
              <w:t xml:space="preserve">Lupa János </w:t>
            </w:r>
          </w:p>
        </w:tc>
      </w:tr>
      <w:tr w:rsidR="00C53901" w:rsidRPr="0077416E" w14:paraId="68A36C46" w14:textId="77777777" w:rsidTr="00021EF9">
        <w:tc>
          <w:tcPr>
            <w:tcW w:w="1242" w:type="dxa"/>
            <w:vMerge/>
          </w:tcPr>
          <w:p w14:paraId="7494F9A7" w14:textId="77777777" w:rsidR="00C53901" w:rsidRPr="0077416E" w:rsidRDefault="00C53901" w:rsidP="00021EF9"/>
        </w:tc>
        <w:tc>
          <w:tcPr>
            <w:tcW w:w="3686" w:type="dxa"/>
          </w:tcPr>
          <w:p w14:paraId="123A7B93" w14:textId="77777777" w:rsidR="00C53901" w:rsidRPr="0077416E" w:rsidRDefault="00C53901" w:rsidP="00021EF9">
            <w:r w:rsidRPr="0077416E">
              <w:t xml:space="preserve">Tóth Imre </w:t>
            </w:r>
          </w:p>
        </w:tc>
      </w:tr>
      <w:tr w:rsidR="00C53901" w:rsidRPr="0077416E" w14:paraId="46131B7C" w14:textId="77777777" w:rsidTr="00021EF9">
        <w:tc>
          <w:tcPr>
            <w:tcW w:w="1242" w:type="dxa"/>
            <w:vMerge/>
          </w:tcPr>
          <w:p w14:paraId="607DAA45" w14:textId="77777777" w:rsidR="00C53901" w:rsidRPr="0077416E" w:rsidRDefault="00C53901" w:rsidP="00021EF9"/>
        </w:tc>
        <w:tc>
          <w:tcPr>
            <w:tcW w:w="3686" w:type="dxa"/>
          </w:tcPr>
          <w:p w14:paraId="4FFA0809" w14:textId="77777777" w:rsidR="00C53901" w:rsidRPr="0077416E" w:rsidRDefault="00C53901" w:rsidP="00021EF9">
            <w:r w:rsidRPr="0077416E">
              <w:t xml:space="preserve">Kövesdi László </w:t>
            </w:r>
          </w:p>
        </w:tc>
      </w:tr>
      <w:tr w:rsidR="00C53901" w:rsidRPr="0077416E" w14:paraId="5A4C3429" w14:textId="77777777" w:rsidTr="00021EF9">
        <w:tc>
          <w:tcPr>
            <w:tcW w:w="1242" w:type="dxa"/>
            <w:vMerge/>
          </w:tcPr>
          <w:p w14:paraId="66123232" w14:textId="77777777" w:rsidR="00C53901" w:rsidRPr="0077416E" w:rsidRDefault="00C53901" w:rsidP="00021EF9"/>
        </w:tc>
        <w:tc>
          <w:tcPr>
            <w:tcW w:w="3686" w:type="dxa"/>
          </w:tcPr>
          <w:p w14:paraId="631C934F" w14:textId="77777777" w:rsidR="00C53901" w:rsidRPr="0077416E" w:rsidRDefault="00C53901" w:rsidP="00021EF9">
            <w:r w:rsidRPr="0077416E">
              <w:t xml:space="preserve">Becz Péter </w:t>
            </w:r>
          </w:p>
        </w:tc>
      </w:tr>
      <w:tr w:rsidR="00C53901" w:rsidRPr="0077416E" w14:paraId="56AB2EC0" w14:textId="77777777" w:rsidTr="00021EF9">
        <w:tc>
          <w:tcPr>
            <w:tcW w:w="1242" w:type="dxa"/>
            <w:vMerge/>
          </w:tcPr>
          <w:p w14:paraId="3879E967" w14:textId="77777777" w:rsidR="00C53901" w:rsidRPr="0077416E" w:rsidRDefault="00C53901" w:rsidP="00021EF9"/>
        </w:tc>
        <w:tc>
          <w:tcPr>
            <w:tcW w:w="3686" w:type="dxa"/>
          </w:tcPr>
          <w:p w14:paraId="37FBEC76" w14:textId="77777777" w:rsidR="00C53901" w:rsidRPr="0077416E" w:rsidRDefault="00C53901" w:rsidP="00021EF9">
            <w:r w:rsidRPr="0077416E">
              <w:t>Schmidt Erika</w:t>
            </w:r>
          </w:p>
        </w:tc>
      </w:tr>
      <w:tr w:rsidR="00C53901" w:rsidRPr="0077416E" w14:paraId="2C0A2FBA" w14:textId="77777777" w:rsidTr="00021EF9">
        <w:tc>
          <w:tcPr>
            <w:tcW w:w="1242" w:type="dxa"/>
            <w:vMerge/>
          </w:tcPr>
          <w:p w14:paraId="002D6B53" w14:textId="77777777" w:rsidR="00C53901" w:rsidRPr="0077416E" w:rsidRDefault="00C53901" w:rsidP="00021EF9"/>
        </w:tc>
        <w:tc>
          <w:tcPr>
            <w:tcW w:w="3686" w:type="dxa"/>
          </w:tcPr>
          <w:p w14:paraId="697AEE05" w14:textId="77777777" w:rsidR="00C53901" w:rsidRPr="0077416E" w:rsidRDefault="00C53901" w:rsidP="00021EF9">
            <w:r w:rsidRPr="0077416E">
              <w:t>Czékus Lajos</w:t>
            </w:r>
          </w:p>
        </w:tc>
      </w:tr>
      <w:tr w:rsidR="00C53901" w:rsidRPr="0077416E" w14:paraId="0E784BAD" w14:textId="77777777" w:rsidTr="00021EF9">
        <w:tc>
          <w:tcPr>
            <w:tcW w:w="1242" w:type="dxa"/>
            <w:vMerge/>
          </w:tcPr>
          <w:p w14:paraId="1DD5C8BE" w14:textId="77777777" w:rsidR="00C53901" w:rsidRPr="0077416E" w:rsidRDefault="00C53901" w:rsidP="00021EF9"/>
        </w:tc>
        <w:tc>
          <w:tcPr>
            <w:tcW w:w="3686" w:type="dxa"/>
          </w:tcPr>
          <w:p w14:paraId="2D82D028" w14:textId="77777777" w:rsidR="00C53901" w:rsidRPr="0077416E" w:rsidRDefault="00C53901" w:rsidP="00021EF9">
            <w:r w:rsidRPr="0077416E">
              <w:t>Dohándi Géza</w:t>
            </w:r>
          </w:p>
        </w:tc>
      </w:tr>
      <w:tr w:rsidR="00C53901" w:rsidRPr="0077416E" w14:paraId="3B327FCC" w14:textId="77777777" w:rsidTr="00021EF9">
        <w:tc>
          <w:tcPr>
            <w:tcW w:w="1242" w:type="dxa"/>
            <w:vMerge/>
          </w:tcPr>
          <w:p w14:paraId="37FBE7B7" w14:textId="77777777" w:rsidR="00C53901" w:rsidRPr="0077416E" w:rsidRDefault="00C53901" w:rsidP="00021EF9"/>
        </w:tc>
        <w:tc>
          <w:tcPr>
            <w:tcW w:w="3686" w:type="dxa"/>
          </w:tcPr>
          <w:p w14:paraId="55F53657" w14:textId="77777777" w:rsidR="00C53901" w:rsidRPr="0077416E" w:rsidRDefault="00C53901" w:rsidP="00021EF9">
            <w:r w:rsidRPr="0077416E">
              <w:t>Molnár László</w:t>
            </w:r>
          </w:p>
        </w:tc>
      </w:tr>
      <w:tr w:rsidR="00C53901" w:rsidRPr="0077416E" w14:paraId="33B1EE5E" w14:textId="77777777" w:rsidTr="00021EF9">
        <w:tc>
          <w:tcPr>
            <w:tcW w:w="1242" w:type="dxa"/>
            <w:vMerge/>
          </w:tcPr>
          <w:p w14:paraId="1B5D86EF" w14:textId="77777777" w:rsidR="00C53901" w:rsidRPr="0077416E" w:rsidRDefault="00C53901" w:rsidP="00021EF9"/>
        </w:tc>
        <w:tc>
          <w:tcPr>
            <w:tcW w:w="3686" w:type="dxa"/>
          </w:tcPr>
          <w:p w14:paraId="6E0E3FC9" w14:textId="77777777" w:rsidR="00C53901" w:rsidRPr="0077416E" w:rsidRDefault="00C53901" w:rsidP="00021EF9">
            <w:r w:rsidRPr="0077416E">
              <w:t>Kászonyi Attila</w:t>
            </w:r>
          </w:p>
        </w:tc>
      </w:tr>
      <w:tr w:rsidR="00C53901" w:rsidRPr="0077416E" w14:paraId="5DEC9CC3" w14:textId="77777777" w:rsidTr="00021EF9">
        <w:tc>
          <w:tcPr>
            <w:tcW w:w="1242" w:type="dxa"/>
            <w:vMerge/>
          </w:tcPr>
          <w:p w14:paraId="4C1258CD" w14:textId="77777777" w:rsidR="00C53901" w:rsidRPr="0077416E" w:rsidRDefault="00C53901" w:rsidP="00021EF9"/>
        </w:tc>
        <w:tc>
          <w:tcPr>
            <w:tcW w:w="3686" w:type="dxa"/>
          </w:tcPr>
          <w:p w14:paraId="76E58357" w14:textId="58019B90" w:rsidR="00C53901" w:rsidRPr="0077416E" w:rsidRDefault="00E70322" w:rsidP="00021EF9">
            <w:r>
              <w:rPr>
                <w:rStyle w:val="Lbjegyzet-hivatkozs"/>
              </w:rPr>
              <w:footnoteReference w:id="79"/>
            </w:r>
            <w:r w:rsidR="009826EE">
              <w:t>Dr. Tamás Henriette Brigitte</w:t>
            </w:r>
          </w:p>
        </w:tc>
      </w:tr>
    </w:tbl>
    <w:p w14:paraId="5946BDEE" w14:textId="5BF77F59" w:rsidR="00C53901" w:rsidRPr="0077416E" w:rsidRDefault="00C53901" w:rsidP="00C53901">
      <w:pPr>
        <w:pStyle w:val="Lista2"/>
        <w:tabs>
          <w:tab w:val="clear" w:pos="9072"/>
          <w:tab w:val="left" w:pos="1276"/>
        </w:tabs>
      </w:pPr>
    </w:p>
    <w:p w14:paraId="09F12C2E" w14:textId="77777777" w:rsidR="00C53901" w:rsidRPr="0077416E" w:rsidRDefault="00C53901" w:rsidP="00C53901">
      <w:pPr>
        <w:pStyle w:val="Lista2"/>
        <w:tabs>
          <w:tab w:val="clear" w:pos="9072"/>
          <w:tab w:val="left" w:pos="1276"/>
        </w:tabs>
      </w:pP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242"/>
        <w:gridCol w:w="3686"/>
      </w:tblGrid>
      <w:tr w:rsidR="00C53901" w:rsidRPr="0077416E" w14:paraId="09F5C2F9" w14:textId="77777777" w:rsidTr="00021EF9">
        <w:tc>
          <w:tcPr>
            <w:tcW w:w="4928" w:type="dxa"/>
            <w:gridSpan w:val="2"/>
            <w:tcBorders>
              <w:top w:val="nil"/>
              <w:left w:val="nil"/>
              <w:bottom w:val="nil"/>
              <w:right w:val="nil"/>
            </w:tcBorders>
          </w:tcPr>
          <w:p w14:paraId="04389697" w14:textId="77777777" w:rsidR="00C53901" w:rsidRPr="0077416E" w:rsidRDefault="00C53901" w:rsidP="00021EF9">
            <w:pPr>
              <w:rPr>
                <w:b/>
              </w:rPr>
            </w:pPr>
            <w:r w:rsidRPr="0077416E">
              <w:rPr>
                <w:b/>
              </w:rPr>
              <w:t>5. Köznevelési, Kulturális és Társadalmi Kapcsolatok Bizottsága</w:t>
            </w:r>
          </w:p>
        </w:tc>
      </w:tr>
      <w:tr w:rsidR="00C53901" w:rsidRPr="0077416E" w14:paraId="483F85B1" w14:textId="77777777" w:rsidTr="00021EF9">
        <w:tc>
          <w:tcPr>
            <w:tcW w:w="1242" w:type="dxa"/>
            <w:tcBorders>
              <w:top w:val="nil"/>
              <w:left w:val="nil"/>
              <w:bottom w:val="nil"/>
              <w:right w:val="nil"/>
            </w:tcBorders>
          </w:tcPr>
          <w:p w14:paraId="34459310" w14:textId="77777777" w:rsidR="00C53901" w:rsidRPr="0077416E" w:rsidRDefault="00C53901" w:rsidP="00021EF9">
            <w:r w:rsidRPr="00813D5B">
              <w:rPr>
                <w:b/>
                <w:bCs/>
              </w:rPr>
              <w:t>Elnök</w:t>
            </w:r>
            <w:r w:rsidRPr="0077416E">
              <w:t>:</w:t>
            </w:r>
          </w:p>
        </w:tc>
        <w:tc>
          <w:tcPr>
            <w:tcW w:w="3686" w:type="dxa"/>
            <w:tcBorders>
              <w:top w:val="nil"/>
              <w:left w:val="nil"/>
              <w:bottom w:val="nil"/>
              <w:right w:val="nil"/>
            </w:tcBorders>
          </w:tcPr>
          <w:p w14:paraId="6C27A706" w14:textId="77777777" w:rsidR="00C53901" w:rsidRPr="0077416E" w:rsidRDefault="00C53901" w:rsidP="00021EF9">
            <w:r w:rsidRPr="0077416E">
              <w:t xml:space="preserve">Lupa János </w:t>
            </w:r>
          </w:p>
        </w:tc>
      </w:tr>
      <w:tr w:rsidR="00C53901" w:rsidRPr="0077416E" w14:paraId="408B2CC6" w14:textId="77777777" w:rsidTr="00021EF9">
        <w:tc>
          <w:tcPr>
            <w:tcW w:w="1242" w:type="dxa"/>
            <w:tcBorders>
              <w:top w:val="nil"/>
              <w:left w:val="nil"/>
              <w:bottom w:val="nil"/>
              <w:right w:val="nil"/>
            </w:tcBorders>
          </w:tcPr>
          <w:p w14:paraId="47F8C286" w14:textId="77777777" w:rsidR="00C53901" w:rsidRPr="0077416E" w:rsidRDefault="00C53901" w:rsidP="00021EF9">
            <w:r w:rsidRPr="00813D5B">
              <w:rPr>
                <w:b/>
                <w:bCs/>
              </w:rPr>
              <w:t>Alelnök</w:t>
            </w:r>
            <w:r w:rsidRPr="0077416E">
              <w:t>:</w:t>
            </w:r>
          </w:p>
        </w:tc>
        <w:tc>
          <w:tcPr>
            <w:tcW w:w="3686" w:type="dxa"/>
            <w:tcBorders>
              <w:top w:val="nil"/>
              <w:left w:val="nil"/>
              <w:bottom w:val="nil"/>
              <w:right w:val="nil"/>
            </w:tcBorders>
          </w:tcPr>
          <w:p w14:paraId="2D4B65BF" w14:textId="77777777" w:rsidR="00C53901" w:rsidRPr="0077416E" w:rsidRDefault="00C53901" w:rsidP="00021EF9">
            <w:r w:rsidRPr="0077416E">
              <w:t xml:space="preserve">Orosz László </w:t>
            </w:r>
          </w:p>
        </w:tc>
      </w:tr>
      <w:tr w:rsidR="00C53901" w:rsidRPr="0077416E" w14:paraId="47D305A0" w14:textId="77777777" w:rsidTr="00021EF9">
        <w:tc>
          <w:tcPr>
            <w:tcW w:w="1242" w:type="dxa"/>
            <w:vMerge w:val="restart"/>
            <w:tcBorders>
              <w:top w:val="nil"/>
              <w:left w:val="nil"/>
              <w:bottom w:val="nil"/>
              <w:right w:val="nil"/>
            </w:tcBorders>
          </w:tcPr>
          <w:p w14:paraId="36418059" w14:textId="77777777" w:rsidR="00C53901" w:rsidRPr="0077416E" w:rsidRDefault="00C53901" w:rsidP="00021EF9">
            <w:r w:rsidRPr="00813D5B">
              <w:rPr>
                <w:b/>
                <w:bCs/>
              </w:rPr>
              <w:t>Tagok</w:t>
            </w:r>
            <w:r w:rsidRPr="0077416E">
              <w:t>:</w:t>
            </w:r>
          </w:p>
        </w:tc>
        <w:tc>
          <w:tcPr>
            <w:tcW w:w="3686" w:type="dxa"/>
            <w:tcBorders>
              <w:top w:val="nil"/>
              <w:left w:val="nil"/>
              <w:bottom w:val="nil"/>
              <w:right w:val="nil"/>
            </w:tcBorders>
          </w:tcPr>
          <w:p w14:paraId="09E596B3" w14:textId="77777777" w:rsidR="00C53901" w:rsidRPr="0077416E" w:rsidRDefault="00C53901" w:rsidP="00021EF9">
            <w:r w:rsidRPr="0077416E">
              <w:t xml:space="preserve">Sveda Zsolt </w:t>
            </w:r>
          </w:p>
        </w:tc>
      </w:tr>
      <w:tr w:rsidR="00C53901" w:rsidRPr="0077416E" w14:paraId="0C9CCD2A" w14:textId="77777777" w:rsidTr="00021EF9">
        <w:tc>
          <w:tcPr>
            <w:tcW w:w="1242" w:type="dxa"/>
            <w:vMerge/>
            <w:tcBorders>
              <w:top w:val="nil"/>
              <w:left w:val="nil"/>
              <w:bottom w:val="nil"/>
              <w:right w:val="nil"/>
            </w:tcBorders>
          </w:tcPr>
          <w:p w14:paraId="058BB899" w14:textId="77777777" w:rsidR="00C53901" w:rsidRPr="0077416E" w:rsidRDefault="00C53901" w:rsidP="00021EF9"/>
        </w:tc>
        <w:tc>
          <w:tcPr>
            <w:tcW w:w="3686" w:type="dxa"/>
            <w:tcBorders>
              <w:top w:val="nil"/>
              <w:left w:val="nil"/>
              <w:bottom w:val="nil"/>
              <w:right w:val="nil"/>
            </w:tcBorders>
          </w:tcPr>
          <w:p w14:paraId="5C358784" w14:textId="77777777" w:rsidR="00C53901" w:rsidRPr="0077416E" w:rsidRDefault="00C53901" w:rsidP="00021EF9">
            <w:r w:rsidRPr="0077416E">
              <w:t xml:space="preserve">Gyurcsik József </w:t>
            </w:r>
          </w:p>
        </w:tc>
      </w:tr>
      <w:tr w:rsidR="00C53901" w:rsidRPr="0077416E" w14:paraId="7C538B3B" w14:textId="77777777" w:rsidTr="00021EF9">
        <w:tc>
          <w:tcPr>
            <w:tcW w:w="1242" w:type="dxa"/>
            <w:vMerge/>
            <w:tcBorders>
              <w:top w:val="nil"/>
              <w:left w:val="nil"/>
              <w:bottom w:val="nil"/>
              <w:right w:val="nil"/>
            </w:tcBorders>
          </w:tcPr>
          <w:p w14:paraId="7677818C" w14:textId="77777777" w:rsidR="00C53901" w:rsidRPr="0077416E" w:rsidRDefault="00C53901" w:rsidP="00021EF9"/>
        </w:tc>
        <w:tc>
          <w:tcPr>
            <w:tcW w:w="3686" w:type="dxa"/>
            <w:tcBorders>
              <w:top w:val="nil"/>
              <w:left w:val="nil"/>
              <w:bottom w:val="nil"/>
              <w:right w:val="nil"/>
            </w:tcBorders>
          </w:tcPr>
          <w:p w14:paraId="61B1C806" w14:textId="08528CEB" w:rsidR="00C53901" w:rsidRPr="0077416E" w:rsidRDefault="006B33AF" w:rsidP="00021EF9">
            <w:r>
              <w:rPr>
                <w:rStyle w:val="Lbjegyzet-hivatkozs"/>
              </w:rPr>
              <w:footnoteReference w:id="80"/>
            </w:r>
          </w:p>
        </w:tc>
      </w:tr>
      <w:tr w:rsidR="00C53901" w:rsidRPr="0077416E" w14:paraId="734C6AFF" w14:textId="77777777" w:rsidTr="00021EF9">
        <w:tc>
          <w:tcPr>
            <w:tcW w:w="1242" w:type="dxa"/>
            <w:vMerge/>
            <w:tcBorders>
              <w:top w:val="nil"/>
              <w:left w:val="nil"/>
              <w:bottom w:val="nil"/>
              <w:right w:val="nil"/>
            </w:tcBorders>
          </w:tcPr>
          <w:p w14:paraId="2C115CB5" w14:textId="77777777" w:rsidR="00C53901" w:rsidRPr="0077416E" w:rsidRDefault="00C53901" w:rsidP="00021EF9"/>
        </w:tc>
        <w:tc>
          <w:tcPr>
            <w:tcW w:w="3686" w:type="dxa"/>
            <w:tcBorders>
              <w:top w:val="nil"/>
              <w:left w:val="nil"/>
              <w:bottom w:val="nil"/>
              <w:right w:val="nil"/>
            </w:tcBorders>
          </w:tcPr>
          <w:p w14:paraId="311E526A" w14:textId="77777777" w:rsidR="00C53901" w:rsidRPr="0077416E" w:rsidRDefault="00C53901" w:rsidP="00021EF9">
            <w:r w:rsidRPr="0077416E">
              <w:t xml:space="preserve">Szabó József </w:t>
            </w:r>
          </w:p>
        </w:tc>
      </w:tr>
      <w:tr w:rsidR="00C53901" w:rsidRPr="0077416E" w14:paraId="1330E934" w14:textId="77777777" w:rsidTr="00021EF9">
        <w:tc>
          <w:tcPr>
            <w:tcW w:w="1242" w:type="dxa"/>
            <w:vMerge/>
            <w:tcBorders>
              <w:top w:val="nil"/>
              <w:left w:val="nil"/>
              <w:bottom w:val="nil"/>
              <w:right w:val="nil"/>
            </w:tcBorders>
          </w:tcPr>
          <w:p w14:paraId="55B1A535" w14:textId="77777777" w:rsidR="00C53901" w:rsidRPr="0077416E" w:rsidRDefault="00C53901" w:rsidP="00021EF9"/>
        </w:tc>
        <w:tc>
          <w:tcPr>
            <w:tcW w:w="3686" w:type="dxa"/>
            <w:tcBorders>
              <w:top w:val="nil"/>
              <w:left w:val="nil"/>
              <w:bottom w:val="nil"/>
              <w:right w:val="nil"/>
            </w:tcBorders>
          </w:tcPr>
          <w:p w14:paraId="1B1BC3BD" w14:textId="77777777" w:rsidR="00C53901" w:rsidRPr="0077416E" w:rsidRDefault="00C53901" w:rsidP="00021EF9">
            <w:r w:rsidRPr="0077416E">
              <w:t xml:space="preserve">Tóth Imre </w:t>
            </w:r>
          </w:p>
        </w:tc>
      </w:tr>
      <w:tr w:rsidR="00C53901" w:rsidRPr="0077416E" w14:paraId="5DBC55ED" w14:textId="77777777" w:rsidTr="00021EF9">
        <w:tc>
          <w:tcPr>
            <w:tcW w:w="1242" w:type="dxa"/>
            <w:vMerge/>
            <w:tcBorders>
              <w:top w:val="nil"/>
              <w:left w:val="nil"/>
              <w:bottom w:val="nil"/>
              <w:right w:val="nil"/>
            </w:tcBorders>
          </w:tcPr>
          <w:p w14:paraId="566F2490" w14:textId="77777777" w:rsidR="00C53901" w:rsidRPr="0077416E" w:rsidRDefault="00C53901" w:rsidP="00021EF9"/>
        </w:tc>
        <w:tc>
          <w:tcPr>
            <w:tcW w:w="3686" w:type="dxa"/>
            <w:tcBorders>
              <w:top w:val="nil"/>
              <w:left w:val="nil"/>
              <w:bottom w:val="nil"/>
              <w:right w:val="nil"/>
            </w:tcBorders>
          </w:tcPr>
          <w:p w14:paraId="00DA9CC1" w14:textId="66A321F6" w:rsidR="00C53901" w:rsidRPr="0077416E" w:rsidRDefault="003E4C36" w:rsidP="00021EF9">
            <w:r>
              <w:rPr>
                <w:rStyle w:val="Lbjegyzet-hivatkozs"/>
              </w:rPr>
              <w:footnoteReference w:id="81"/>
            </w:r>
            <w:r w:rsidR="009826EE">
              <w:t xml:space="preserve"> Szegedi Zsuzsanna</w:t>
            </w:r>
          </w:p>
        </w:tc>
      </w:tr>
      <w:tr w:rsidR="00C53901" w:rsidRPr="0077416E" w14:paraId="7038B5BE" w14:textId="77777777" w:rsidTr="00021EF9">
        <w:tc>
          <w:tcPr>
            <w:tcW w:w="1242" w:type="dxa"/>
            <w:vMerge/>
            <w:tcBorders>
              <w:top w:val="nil"/>
              <w:left w:val="nil"/>
              <w:bottom w:val="nil"/>
              <w:right w:val="nil"/>
            </w:tcBorders>
          </w:tcPr>
          <w:p w14:paraId="1D395FAF" w14:textId="77777777" w:rsidR="00C53901" w:rsidRPr="0077416E" w:rsidRDefault="00C53901" w:rsidP="00021EF9"/>
        </w:tc>
        <w:tc>
          <w:tcPr>
            <w:tcW w:w="3686" w:type="dxa"/>
            <w:tcBorders>
              <w:top w:val="nil"/>
              <w:left w:val="nil"/>
              <w:bottom w:val="nil"/>
              <w:right w:val="nil"/>
            </w:tcBorders>
          </w:tcPr>
          <w:p w14:paraId="3D1881CF" w14:textId="77777777" w:rsidR="00C53901" w:rsidRPr="0077416E" w:rsidRDefault="00C53901" w:rsidP="00021EF9">
            <w:r w:rsidRPr="0077416E">
              <w:t>Szilágyi Zoltán</w:t>
            </w:r>
          </w:p>
        </w:tc>
      </w:tr>
      <w:tr w:rsidR="00C53901" w:rsidRPr="0077416E" w14:paraId="396A2681" w14:textId="77777777" w:rsidTr="00021EF9">
        <w:tc>
          <w:tcPr>
            <w:tcW w:w="1242" w:type="dxa"/>
            <w:vMerge/>
            <w:tcBorders>
              <w:top w:val="nil"/>
              <w:left w:val="nil"/>
              <w:bottom w:val="nil"/>
              <w:right w:val="nil"/>
            </w:tcBorders>
          </w:tcPr>
          <w:p w14:paraId="4AA1282B" w14:textId="77777777" w:rsidR="00C53901" w:rsidRPr="0077416E" w:rsidRDefault="00C53901" w:rsidP="00021EF9"/>
        </w:tc>
        <w:tc>
          <w:tcPr>
            <w:tcW w:w="3686" w:type="dxa"/>
            <w:tcBorders>
              <w:top w:val="nil"/>
              <w:left w:val="nil"/>
              <w:bottom w:val="nil"/>
              <w:right w:val="nil"/>
            </w:tcBorders>
          </w:tcPr>
          <w:p w14:paraId="238ED410" w14:textId="77777777" w:rsidR="00C53901" w:rsidRPr="0077416E" w:rsidRDefault="00C53901" w:rsidP="00021EF9">
            <w:r w:rsidRPr="0077416E">
              <w:t>Ladányi Patrícia</w:t>
            </w:r>
          </w:p>
        </w:tc>
      </w:tr>
      <w:tr w:rsidR="00C53901" w:rsidRPr="0077416E" w14:paraId="0DCA26FD" w14:textId="77777777" w:rsidTr="00021EF9">
        <w:tc>
          <w:tcPr>
            <w:tcW w:w="1242" w:type="dxa"/>
            <w:vMerge/>
            <w:tcBorders>
              <w:top w:val="nil"/>
              <w:left w:val="nil"/>
              <w:bottom w:val="nil"/>
              <w:right w:val="nil"/>
            </w:tcBorders>
          </w:tcPr>
          <w:p w14:paraId="385401A6" w14:textId="77777777" w:rsidR="00C53901" w:rsidRPr="0077416E" w:rsidRDefault="00C53901" w:rsidP="00021EF9"/>
        </w:tc>
        <w:tc>
          <w:tcPr>
            <w:tcW w:w="3686" w:type="dxa"/>
            <w:tcBorders>
              <w:top w:val="nil"/>
              <w:left w:val="nil"/>
              <w:bottom w:val="nil"/>
              <w:right w:val="nil"/>
            </w:tcBorders>
          </w:tcPr>
          <w:p w14:paraId="09D00E88" w14:textId="77777777" w:rsidR="00C53901" w:rsidRPr="0077416E" w:rsidRDefault="00C53901" w:rsidP="00021EF9">
            <w:r w:rsidRPr="0077416E">
              <w:t>Nagy Gergő</w:t>
            </w:r>
          </w:p>
        </w:tc>
      </w:tr>
      <w:tr w:rsidR="00C53901" w:rsidRPr="0077416E" w14:paraId="51665778" w14:textId="77777777" w:rsidTr="00021EF9">
        <w:tc>
          <w:tcPr>
            <w:tcW w:w="1242" w:type="dxa"/>
            <w:vMerge/>
            <w:tcBorders>
              <w:top w:val="nil"/>
              <w:left w:val="nil"/>
              <w:bottom w:val="nil"/>
              <w:right w:val="nil"/>
            </w:tcBorders>
          </w:tcPr>
          <w:p w14:paraId="1F467880" w14:textId="77777777" w:rsidR="00C53901" w:rsidRPr="0077416E" w:rsidRDefault="00C53901" w:rsidP="00021EF9"/>
        </w:tc>
        <w:tc>
          <w:tcPr>
            <w:tcW w:w="3686" w:type="dxa"/>
            <w:tcBorders>
              <w:top w:val="nil"/>
              <w:left w:val="nil"/>
              <w:bottom w:val="nil"/>
              <w:right w:val="nil"/>
            </w:tcBorders>
          </w:tcPr>
          <w:p w14:paraId="6D899001" w14:textId="03A9E7D3" w:rsidR="00C53901" w:rsidRPr="0077416E" w:rsidRDefault="00615B0A" w:rsidP="00021EF9">
            <w:r>
              <w:rPr>
                <w:rStyle w:val="Lbjegyzet-hivatkozs"/>
              </w:rPr>
              <w:footnoteReference w:id="82"/>
            </w:r>
            <w:r w:rsidR="009826EE">
              <w:t xml:space="preserve"> Kissné Hegedűs Éva</w:t>
            </w:r>
          </w:p>
        </w:tc>
      </w:tr>
      <w:tr w:rsidR="00C53901" w:rsidRPr="0077416E" w14:paraId="269BD049" w14:textId="77777777" w:rsidTr="00021EF9">
        <w:tc>
          <w:tcPr>
            <w:tcW w:w="1242" w:type="dxa"/>
            <w:vMerge/>
            <w:tcBorders>
              <w:top w:val="nil"/>
              <w:left w:val="nil"/>
              <w:bottom w:val="nil"/>
              <w:right w:val="nil"/>
            </w:tcBorders>
          </w:tcPr>
          <w:p w14:paraId="5E368004" w14:textId="77777777" w:rsidR="00C53901" w:rsidRPr="0077416E" w:rsidRDefault="00C53901" w:rsidP="00021EF9"/>
        </w:tc>
        <w:tc>
          <w:tcPr>
            <w:tcW w:w="3686" w:type="dxa"/>
            <w:tcBorders>
              <w:top w:val="nil"/>
              <w:left w:val="nil"/>
              <w:bottom w:val="nil"/>
              <w:right w:val="nil"/>
            </w:tcBorders>
          </w:tcPr>
          <w:p w14:paraId="6BDA0918" w14:textId="77777777" w:rsidR="00C53901" w:rsidRPr="0077416E" w:rsidRDefault="00C53901" w:rsidP="00021EF9">
            <w:r w:rsidRPr="0077416E">
              <w:t>Zilling Ibolya</w:t>
            </w:r>
          </w:p>
        </w:tc>
      </w:tr>
    </w:tbl>
    <w:p w14:paraId="42925005" w14:textId="77777777" w:rsidR="00C53901" w:rsidRDefault="00C53901" w:rsidP="00C53901">
      <w:pPr>
        <w:pStyle w:val="Lista2"/>
        <w:tabs>
          <w:tab w:val="clear" w:pos="9072"/>
          <w:tab w:val="left" w:pos="1276"/>
        </w:tabs>
      </w:pPr>
    </w:p>
    <w:p w14:paraId="6C225632" w14:textId="77777777" w:rsidR="00C53901" w:rsidRPr="0077416E" w:rsidRDefault="00C53901" w:rsidP="00C53901">
      <w:pPr>
        <w:pStyle w:val="Lista2"/>
        <w:tabs>
          <w:tab w:val="clear" w:pos="9072"/>
          <w:tab w:val="left" w:pos="1276"/>
        </w:tabs>
      </w:pPr>
    </w:p>
    <w:tbl>
      <w:tblPr>
        <w:tblW w:w="0" w:type="auto"/>
        <w:tblLook w:val="04A0" w:firstRow="1" w:lastRow="0" w:firstColumn="1" w:lastColumn="0" w:noHBand="0" w:noVBand="1"/>
      </w:tblPr>
      <w:tblGrid>
        <w:gridCol w:w="1242"/>
        <w:gridCol w:w="3686"/>
      </w:tblGrid>
      <w:tr w:rsidR="00C53901" w:rsidRPr="0077416E" w14:paraId="62F715F6" w14:textId="77777777" w:rsidTr="00021EF9">
        <w:tc>
          <w:tcPr>
            <w:tcW w:w="4928" w:type="dxa"/>
            <w:gridSpan w:val="2"/>
          </w:tcPr>
          <w:p w14:paraId="7C51A36A" w14:textId="77777777" w:rsidR="00C53901" w:rsidRPr="0077416E" w:rsidRDefault="00C53901" w:rsidP="00021EF9">
            <w:pPr>
              <w:rPr>
                <w:b/>
              </w:rPr>
            </w:pPr>
            <w:r w:rsidRPr="0077416E">
              <w:rPr>
                <w:b/>
              </w:rPr>
              <w:t>6. Közbeszerzési Bizottság</w:t>
            </w:r>
          </w:p>
        </w:tc>
      </w:tr>
      <w:tr w:rsidR="00C53901" w:rsidRPr="0077416E" w14:paraId="5377ABE8" w14:textId="77777777" w:rsidTr="00021EF9">
        <w:tc>
          <w:tcPr>
            <w:tcW w:w="1242" w:type="dxa"/>
          </w:tcPr>
          <w:p w14:paraId="3C127355" w14:textId="77777777" w:rsidR="00C53901" w:rsidRPr="0077416E" w:rsidRDefault="00C53901" w:rsidP="00021EF9">
            <w:r w:rsidRPr="00813D5B">
              <w:rPr>
                <w:b/>
                <w:bCs/>
              </w:rPr>
              <w:t>Elnök</w:t>
            </w:r>
            <w:r w:rsidRPr="0077416E">
              <w:t>:</w:t>
            </w:r>
          </w:p>
        </w:tc>
        <w:tc>
          <w:tcPr>
            <w:tcW w:w="3686" w:type="dxa"/>
          </w:tcPr>
          <w:p w14:paraId="2ADF4C1D" w14:textId="77777777" w:rsidR="00C53901" w:rsidRPr="0077416E" w:rsidRDefault="00C53901" w:rsidP="00021EF9">
            <w:r w:rsidRPr="0077416E">
              <w:t xml:space="preserve">Ladányi Sándor </w:t>
            </w:r>
          </w:p>
        </w:tc>
      </w:tr>
      <w:tr w:rsidR="00C53901" w:rsidRPr="0077416E" w14:paraId="3CBF2634" w14:textId="77777777" w:rsidTr="00021EF9">
        <w:tc>
          <w:tcPr>
            <w:tcW w:w="1242" w:type="dxa"/>
          </w:tcPr>
          <w:p w14:paraId="310AC60A" w14:textId="77777777" w:rsidR="00C53901" w:rsidRPr="0077416E" w:rsidRDefault="00C53901" w:rsidP="00021EF9">
            <w:r w:rsidRPr="00813D5B">
              <w:rPr>
                <w:b/>
                <w:bCs/>
              </w:rPr>
              <w:t>Alelnök</w:t>
            </w:r>
            <w:r w:rsidRPr="0077416E">
              <w:t>:</w:t>
            </w:r>
          </w:p>
        </w:tc>
        <w:tc>
          <w:tcPr>
            <w:tcW w:w="3686" w:type="dxa"/>
          </w:tcPr>
          <w:p w14:paraId="055C308C" w14:textId="77777777" w:rsidR="00C53901" w:rsidRPr="0077416E" w:rsidRDefault="00C53901" w:rsidP="00021EF9">
            <w:r w:rsidRPr="0077416E">
              <w:t xml:space="preserve">Sveda Zsolt </w:t>
            </w:r>
          </w:p>
        </w:tc>
      </w:tr>
      <w:tr w:rsidR="00C53901" w:rsidRPr="0077416E" w14:paraId="38CAE892" w14:textId="77777777" w:rsidTr="00021EF9">
        <w:tc>
          <w:tcPr>
            <w:tcW w:w="1242" w:type="dxa"/>
            <w:vMerge w:val="restart"/>
          </w:tcPr>
          <w:p w14:paraId="0C296D57" w14:textId="77777777" w:rsidR="00C53901" w:rsidRPr="0077416E" w:rsidRDefault="00C53901" w:rsidP="00021EF9">
            <w:r w:rsidRPr="00813D5B">
              <w:rPr>
                <w:b/>
                <w:bCs/>
              </w:rPr>
              <w:t>Tagok</w:t>
            </w:r>
            <w:r w:rsidRPr="0077416E">
              <w:t>:</w:t>
            </w:r>
          </w:p>
        </w:tc>
        <w:tc>
          <w:tcPr>
            <w:tcW w:w="3686" w:type="dxa"/>
          </w:tcPr>
          <w:p w14:paraId="2C544AEB" w14:textId="77777777" w:rsidR="00C53901" w:rsidRPr="0077416E" w:rsidRDefault="00C53901" w:rsidP="00021EF9">
            <w:r w:rsidRPr="0077416E">
              <w:t xml:space="preserve">Gyurcsik József </w:t>
            </w:r>
          </w:p>
        </w:tc>
      </w:tr>
      <w:tr w:rsidR="00C53901" w:rsidRPr="0077416E" w14:paraId="2953AEDD" w14:textId="77777777" w:rsidTr="00021EF9">
        <w:tc>
          <w:tcPr>
            <w:tcW w:w="1242" w:type="dxa"/>
            <w:vMerge/>
          </w:tcPr>
          <w:p w14:paraId="5B4902A7" w14:textId="77777777" w:rsidR="00C53901" w:rsidRPr="0077416E" w:rsidRDefault="00C53901" w:rsidP="00021EF9"/>
        </w:tc>
        <w:tc>
          <w:tcPr>
            <w:tcW w:w="3686" w:type="dxa"/>
          </w:tcPr>
          <w:p w14:paraId="1AF7A3CD" w14:textId="77777777" w:rsidR="00C53901" w:rsidRPr="0077416E" w:rsidRDefault="00C53901" w:rsidP="00021EF9">
            <w:r w:rsidRPr="0077416E">
              <w:t>Kozákné Kovács Olga</w:t>
            </w:r>
          </w:p>
        </w:tc>
      </w:tr>
      <w:tr w:rsidR="00C53901" w:rsidRPr="0077416E" w14:paraId="3ACC1296" w14:textId="77777777" w:rsidTr="00021EF9">
        <w:tc>
          <w:tcPr>
            <w:tcW w:w="1242" w:type="dxa"/>
            <w:vMerge/>
          </w:tcPr>
          <w:p w14:paraId="0A682164" w14:textId="77777777" w:rsidR="00C53901" w:rsidRPr="0077416E" w:rsidRDefault="00C53901" w:rsidP="00021EF9"/>
        </w:tc>
        <w:tc>
          <w:tcPr>
            <w:tcW w:w="3686" w:type="dxa"/>
          </w:tcPr>
          <w:p w14:paraId="57D5A948" w14:textId="77777777" w:rsidR="00C53901" w:rsidRPr="0077416E" w:rsidRDefault="00C53901" w:rsidP="00021EF9">
            <w:r w:rsidRPr="0077416E">
              <w:t>Dr. Kiss Gábor</w:t>
            </w:r>
          </w:p>
        </w:tc>
      </w:tr>
    </w:tbl>
    <w:p w14:paraId="41F1DFC1" w14:textId="5C93CF52" w:rsidR="00C53901" w:rsidRDefault="00C53901" w:rsidP="00C53901"/>
    <w:p w14:paraId="2D857799" w14:textId="77777777" w:rsidR="00C53901" w:rsidRPr="0077416E" w:rsidRDefault="00C53901" w:rsidP="00C53901"/>
    <w:tbl>
      <w:tblPr>
        <w:tblW w:w="0" w:type="auto"/>
        <w:tblLook w:val="04A0" w:firstRow="1" w:lastRow="0" w:firstColumn="1" w:lastColumn="0" w:noHBand="0" w:noVBand="1"/>
      </w:tblPr>
      <w:tblGrid>
        <w:gridCol w:w="1242"/>
        <w:gridCol w:w="3686"/>
      </w:tblGrid>
      <w:tr w:rsidR="00C53901" w:rsidRPr="0077416E" w14:paraId="6785BA88" w14:textId="77777777" w:rsidTr="00021EF9">
        <w:tc>
          <w:tcPr>
            <w:tcW w:w="4928" w:type="dxa"/>
            <w:gridSpan w:val="2"/>
          </w:tcPr>
          <w:p w14:paraId="7721D217" w14:textId="77777777" w:rsidR="00C53901" w:rsidRPr="0077416E" w:rsidRDefault="00C53901" w:rsidP="00021EF9">
            <w:pPr>
              <w:rPr>
                <w:b/>
              </w:rPr>
            </w:pPr>
            <w:r w:rsidRPr="0077416E">
              <w:rPr>
                <w:b/>
              </w:rPr>
              <w:t>7. Tulajdonosi Bizottság</w:t>
            </w:r>
          </w:p>
        </w:tc>
      </w:tr>
      <w:tr w:rsidR="00C53901" w:rsidRPr="0077416E" w14:paraId="1BEA2CEC" w14:textId="77777777" w:rsidTr="00021EF9">
        <w:tc>
          <w:tcPr>
            <w:tcW w:w="1242" w:type="dxa"/>
          </w:tcPr>
          <w:p w14:paraId="1051EF1E" w14:textId="77777777" w:rsidR="00C53901" w:rsidRPr="0077416E" w:rsidRDefault="00C53901" w:rsidP="00021EF9">
            <w:r w:rsidRPr="00813D5B">
              <w:rPr>
                <w:b/>
                <w:bCs/>
              </w:rPr>
              <w:t>Elnök</w:t>
            </w:r>
            <w:r w:rsidRPr="0077416E">
              <w:t>:</w:t>
            </w:r>
          </w:p>
        </w:tc>
        <w:tc>
          <w:tcPr>
            <w:tcW w:w="3686" w:type="dxa"/>
          </w:tcPr>
          <w:p w14:paraId="324F011B" w14:textId="77777777" w:rsidR="00C53901" w:rsidRPr="0077416E" w:rsidRDefault="00C53901" w:rsidP="00021EF9">
            <w:r w:rsidRPr="0077416E">
              <w:t xml:space="preserve">dr. Vántsa Botond </w:t>
            </w:r>
          </w:p>
        </w:tc>
      </w:tr>
      <w:tr w:rsidR="00C53901" w:rsidRPr="0077416E" w14:paraId="60315E0A" w14:textId="77777777" w:rsidTr="00021EF9">
        <w:tc>
          <w:tcPr>
            <w:tcW w:w="1242" w:type="dxa"/>
          </w:tcPr>
          <w:p w14:paraId="01CA117C" w14:textId="77777777" w:rsidR="00C53901" w:rsidRPr="0077416E" w:rsidRDefault="00C53901" w:rsidP="00021EF9">
            <w:r w:rsidRPr="00813D5B">
              <w:rPr>
                <w:b/>
                <w:bCs/>
              </w:rPr>
              <w:t>Alelnök</w:t>
            </w:r>
            <w:r w:rsidRPr="0077416E">
              <w:t>:</w:t>
            </w:r>
          </w:p>
        </w:tc>
        <w:tc>
          <w:tcPr>
            <w:tcW w:w="3686" w:type="dxa"/>
          </w:tcPr>
          <w:p w14:paraId="400D7AEB" w14:textId="77777777" w:rsidR="00C53901" w:rsidRPr="0077416E" w:rsidRDefault="00C53901" w:rsidP="00021EF9">
            <w:r w:rsidRPr="0077416E">
              <w:t xml:space="preserve">Sveda Zsolt </w:t>
            </w:r>
          </w:p>
        </w:tc>
      </w:tr>
      <w:tr w:rsidR="00C53901" w:rsidRPr="0077416E" w14:paraId="7507BA18" w14:textId="77777777" w:rsidTr="00021EF9">
        <w:tc>
          <w:tcPr>
            <w:tcW w:w="1242" w:type="dxa"/>
            <w:vMerge w:val="restart"/>
          </w:tcPr>
          <w:p w14:paraId="60F1A037" w14:textId="77777777" w:rsidR="00C53901" w:rsidRPr="0077416E" w:rsidRDefault="00C53901" w:rsidP="00021EF9">
            <w:r w:rsidRPr="00813D5B">
              <w:rPr>
                <w:b/>
                <w:bCs/>
              </w:rPr>
              <w:t>Tagok</w:t>
            </w:r>
            <w:r w:rsidRPr="0077416E">
              <w:t>:</w:t>
            </w:r>
          </w:p>
        </w:tc>
        <w:tc>
          <w:tcPr>
            <w:tcW w:w="3686" w:type="dxa"/>
          </w:tcPr>
          <w:p w14:paraId="309C3E1D" w14:textId="77777777" w:rsidR="00C53901" w:rsidRPr="0077416E" w:rsidRDefault="00C53901" w:rsidP="00021EF9">
            <w:r w:rsidRPr="0077416E">
              <w:t xml:space="preserve">Ladányi Sándor </w:t>
            </w:r>
          </w:p>
        </w:tc>
      </w:tr>
      <w:tr w:rsidR="00C53901" w:rsidRPr="0077416E" w14:paraId="6A5CEA02" w14:textId="77777777" w:rsidTr="00021EF9">
        <w:tc>
          <w:tcPr>
            <w:tcW w:w="1242" w:type="dxa"/>
            <w:vMerge/>
          </w:tcPr>
          <w:p w14:paraId="447B2993" w14:textId="77777777" w:rsidR="00C53901" w:rsidRPr="0077416E" w:rsidRDefault="00C53901" w:rsidP="00021EF9"/>
        </w:tc>
        <w:tc>
          <w:tcPr>
            <w:tcW w:w="3686" w:type="dxa"/>
          </w:tcPr>
          <w:p w14:paraId="43F6B3CF" w14:textId="77777777" w:rsidR="00C53901" w:rsidRPr="0077416E" w:rsidRDefault="00C53901" w:rsidP="00021EF9">
            <w:r w:rsidRPr="0077416E">
              <w:t xml:space="preserve">Orosz László </w:t>
            </w:r>
          </w:p>
        </w:tc>
      </w:tr>
      <w:tr w:rsidR="00C53901" w:rsidRPr="0077416E" w14:paraId="3EC0248B" w14:textId="77777777" w:rsidTr="00021EF9">
        <w:tc>
          <w:tcPr>
            <w:tcW w:w="1242" w:type="dxa"/>
            <w:vMerge/>
          </w:tcPr>
          <w:p w14:paraId="098A3874" w14:textId="77777777" w:rsidR="00C53901" w:rsidRPr="0077416E" w:rsidRDefault="00C53901" w:rsidP="00021EF9"/>
        </w:tc>
        <w:tc>
          <w:tcPr>
            <w:tcW w:w="3686" w:type="dxa"/>
          </w:tcPr>
          <w:p w14:paraId="16A478EF" w14:textId="77777777" w:rsidR="00C53901" w:rsidRPr="0077416E" w:rsidRDefault="00C53901" w:rsidP="00021EF9">
            <w:r w:rsidRPr="0077416E">
              <w:t xml:space="preserve">Becz Péter </w:t>
            </w:r>
          </w:p>
        </w:tc>
      </w:tr>
      <w:tr w:rsidR="00C53901" w:rsidRPr="0077416E" w14:paraId="004B677D" w14:textId="77777777" w:rsidTr="00021EF9">
        <w:tc>
          <w:tcPr>
            <w:tcW w:w="1242" w:type="dxa"/>
            <w:vMerge/>
          </w:tcPr>
          <w:p w14:paraId="6C46B96B" w14:textId="77777777" w:rsidR="00C53901" w:rsidRPr="0077416E" w:rsidRDefault="00C53901" w:rsidP="00021EF9"/>
        </w:tc>
        <w:tc>
          <w:tcPr>
            <w:tcW w:w="3686" w:type="dxa"/>
          </w:tcPr>
          <w:p w14:paraId="70441E4D" w14:textId="2246ED1E" w:rsidR="00C53901" w:rsidRPr="0077416E" w:rsidRDefault="006B33AF" w:rsidP="00021EF9">
            <w:r>
              <w:rPr>
                <w:rStyle w:val="Lbjegyzet-hivatkozs"/>
              </w:rPr>
              <w:footnoteReference w:id="83"/>
            </w:r>
          </w:p>
        </w:tc>
      </w:tr>
      <w:tr w:rsidR="00C53901" w:rsidRPr="0077416E" w14:paraId="4812B53C" w14:textId="77777777" w:rsidTr="00021EF9">
        <w:tc>
          <w:tcPr>
            <w:tcW w:w="1242" w:type="dxa"/>
            <w:vMerge/>
          </w:tcPr>
          <w:p w14:paraId="67CDCF18" w14:textId="77777777" w:rsidR="00C53901" w:rsidRPr="0077416E" w:rsidRDefault="00C53901" w:rsidP="00021EF9"/>
        </w:tc>
        <w:tc>
          <w:tcPr>
            <w:tcW w:w="3686" w:type="dxa"/>
          </w:tcPr>
          <w:p w14:paraId="5D8EBDC2" w14:textId="77777777" w:rsidR="00C53901" w:rsidRPr="0077416E" w:rsidRDefault="00C53901" w:rsidP="00021EF9">
            <w:r w:rsidRPr="0077416E">
              <w:t>Fülöp Mónika</w:t>
            </w:r>
          </w:p>
        </w:tc>
      </w:tr>
      <w:tr w:rsidR="00C53901" w:rsidRPr="0077416E" w14:paraId="1DF1E490" w14:textId="77777777" w:rsidTr="00021EF9">
        <w:tc>
          <w:tcPr>
            <w:tcW w:w="1242" w:type="dxa"/>
            <w:vMerge/>
          </w:tcPr>
          <w:p w14:paraId="10BF9F02" w14:textId="77777777" w:rsidR="00C53901" w:rsidRPr="0077416E" w:rsidRDefault="00C53901" w:rsidP="00021EF9"/>
        </w:tc>
        <w:tc>
          <w:tcPr>
            <w:tcW w:w="3686" w:type="dxa"/>
          </w:tcPr>
          <w:p w14:paraId="2243CBE5" w14:textId="77777777" w:rsidR="00C53901" w:rsidRPr="0077416E" w:rsidRDefault="00C53901" w:rsidP="00021EF9">
            <w:r w:rsidRPr="0077416E">
              <w:t>Tótok József</w:t>
            </w:r>
          </w:p>
        </w:tc>
      </w:tr>
      <w:tr w:rsidR="00C53901" w:rsidRPr="0077416E" w14:paraId="3E922EF4" w14:textId="77777777" w:rsidTr="00021EF9">
        <w:tc>
          <w:tcPr>
            <w:tcW w:w="1242" w:type="dxa"/>
            <w:vMerge/>
          </w:tcPr>
          <w:p w14:paraId="63DA3004" w14:textId="77777777" w:rsidR="00C53901" w:rsidRPr="0077416E" w:rsidRDefault="00C53901" w:rsidP="00021EF9"/>
        </w:tc>
        <w:tc>
          <w:tcPr>
            <w:tcW w:w="3686" w:type="dxa"/>
          </w:tcPr>
          <w:p w14:paraId="44710323" w14:textId="77777777" w:rsidR="00C53901" w:rsidRPr="0077416E" w:rsidRDefault="00C53901" w:rsidP="00021EF9">
            <w:r w:rsidRPr="0077416E">
              <w:t>Herman Attila</w:t>
            </w:r>
          </w:p>
        </w:tc>
      </w:tr>
      <w:tr w:rsidR="00C53901" w:rsidRPr="0077416E" w14:paraId="03D697C1" w14:textId="77777777" w:rsidTr="00021EF9">
        <w:tc>
          <w:tcPr>
            <w:tcW w:w="1242" w:type="dxa"/>
            <w:vMerge/>
          </w:tcPr>
          <w:p w14:paraId="09202D4C" w14:textId="77777777" w:rsidR="00C53901" w:rsidRPr="0077416E" w:rsidRDefault="00C53901" w:rsidP="00021EF9"/>
        </w:tc>
        <w:tc>
          <w:tcPr>
            <w:tcW w:w="3686" w:type="dxa"/>
          </w:tcPr>
          <w:p w14:paraId="32766A3E" w14:textId="77777777" w:rsidR="00C53901" w:rsidRPr="0077416E" w:rsidRDefault="00C53901" w:rsidP="00021EF9">
            <w:r w:rsidRPr="0077416E">
              <w:t>Sipos Sándor</w:t>
            </w:r>
          </w:p>
        </w:tc>
      </w:tr>
    </w:tbl>
    <w:p w14:paraId="5A8888AD" w14:textId="7449F741" w:rsidR="00C53901" w:rsidRDefault="00C53901" w:rsidP="00C53901"/>
    <w:p w14:paraId="549F6E2D" w14:textId="03528E0A" w:rsidR="00C53901" w:rsidRDefault="00C53901" w:rsidP="00C53901"/>
    <w:p w14:paraId="111FD95F" w14:textId="0DE2CCC9" w:rsidR="00C53901" w:rsidRDefault="00C53901" w:rsidP="00C53901"/>
    <w:p w14:paraId="50D6F922" w14:textId="77777777" w:rsidR="00C53901" w:rsidRPr="0077416E" w:rsidRDefault="00C53901" w:rsidP="00C53901"/>
    <w:tbl>
      <w:tblPr>
        <w:tblW w:w="0" w:type="auto"/>
        <w:tblLook w:val="04A0" w:firstRow="1" w:lastRow="0" w:firstColumn="1" w:lastColumn="0" w:noHBand="0" w:noVBand="1"/>
      </w:tblPr>
      <w:tblGrid>
        <w:gridCol w:w="1242"/>
        <w:gridCol w:w="3686"/>
      </w:tblGrid>
      <w:tr w:rsidR="00C53901" w:rsidRPr="0077416E" w14:paraId="12DD0BE1" w14:textId="77777777" w:rsidTr="00021EF9">
        <w:tc>
          <w:tcPr>
            <w:tcW w:w="4928" w:type="dxa"/>
            <w:gridSpan w:val="2"/>
          </w:tcPr>
          <w:p w14:paraId="42F02C37" w14:textId="77777777" w:rsidR="00C53901" w:rsidRPr="0077416E" w:rsidRDefault="00C53901" w:rsidP="00021EF9">
            <w:pPr>
              <w:rPr>
                <w:b/>
              </w:rPr>
            </w:pPr>
            <w:r w:rsidRPr="0077416E">
              <w:rPr>
                <w:b/>
              </w:rPr>
              <w:t>8. Pénzügyi Bizottság</w:t>
            </w:r>
          </w:p>
        </w:tc>
      </w:tr>
      <w:tr w:rsidR="00C53901" w:rsidRPr="0077416E" w14:paraId="3C777936" w14:textId="77777777" w:rsidTr="00021EF9">
        <w:tc>
          <w:tcPr>
            <w:tcW w:w="1242" w:type="dxa"/>
          </w:tcPr>
          <w:p w14:paraId="451D7EAB" w14:textId="77777777" w:rsidR="00C53901" w:rsidRPr="0077416E" w:rsidRDefault="00C53901" w:rsidP="00021EF9">
            <w:r w:rsidRPr="00813D5B">
              <w:rPr>
                <w:b/>
                <w:bCs/>
              </w:rPr>
              <w:t>Elnök</w:t>
            </w:r>
            <w:r w:rsidRPr="0077416E">
              <w:t>:</w:t>
            </w:r>
          </w:p>
        </w:tc>
        <w:tc>
          <w:tcPr>
            <w:tcW w:w="3686" w:type="dxa"/>
          </w:tcPr>
          <w:p w14:paraId="17914E59" w14:textId="77777777" w:rsidR="00C53901" w:rsidRPr="0077416E" w:rsidRDefault="00C53901" w:rsidP="00021EF9">
            <w:r w:rsidRPr="0077416E">
              <w:t xml:space="preserve">Kövesdi László </w:t>
            </w:r>
          </w:p>
        </w:tc>
      </w:tr>
      <w:tr w:rsidR="00C53901" w:rsidRPr="0077416E" w14:paraId="51070761" w14:textId="77777777" w:rsidTr="00021EF9">
        <w:tc>
          <w:tcPr>
            <w:tcW w:w="1242" w:type="dxa"/>
          </w:tcPr>
          <w:p w14:paraId="4E71CE07" w14:textId="77777777" w:rsidR="00C53901" w:rsidRPr="0077416E" w:rsidRDefault="00C53901" w:rsidP="00021EF9">
            <w:r w:rsidRPr="00813D5B">
              <w:rPr>
                <w:b/>
                <w:bCs/>
              </w:rPr>
              <w:t>Alelnök</w:t>
            </w:r>
            <w:r w:rsidRPr="0077416E">
              <w:t>:</w:t>
            </w:r>
          </w:p>
        </w:tc>
        <w:tc>
          <w:tcPr>
            <w:tcW w:w="3686" w:type="dxa"/>
          </w:tcPr>
          <w:p w14:paraId="7EF9D255" w14:textId="77777777" w:rsidR="00C53901" w:rsidRPr="0077416E" w:rsidRDefault="00C53901" w:rsidP="00021EF9">
            <w:r w:rsidRPr="0077416E">
              <w:t xml:space="preserve">Gyurcsik József </w:t>
            </w:r>
          </w:p>
        </w:tc>
      </w:tr>
      <w:tr w:rsidR="00C53901" w:rsidRPr="0077416E" w14:paraId="369F71B7" w14:textId="77777777" w:rsidTr="00021EF9">
        <w:tc>
          <w:tcPr>
            <w:tcW w:w="1242" w:type="dxa"/>
            <w:vMerge w:val="restart"/>
          </w:tcPr>
          <w:p w14:paraId="15B301DC" w14:textId="77777777" w:rsidR="00C53901" w:rsidRPr="0077416E" w:rsidRDefault="00C53901" w:rsidP="00021EF9">
            <w:r w:rsidRPr="00813D5B">
              <w:rPr>
                <w:b/>
                <w:bCs/>
              </w:rPr>
              <w:t>Tagok</w:t>
            </w:r>
            <w:r w:rsidRPr="0077416E">
              <w:t>:</w:t>
            </w:r>
          </w:p>
        </w:tc>
        <w:tc>
          <w:tcPr>
            <w:tcW w:w="3686" w:type="dxa"/>
          </w:tcPr>
          <w:p w14:paraId="0F5B24CC" w14:textId="77777777" w:rsidR="00C53901" w:rsidRPr="0077416E" w:rsidRDefault="00C53901" w:rsidP="00021EF9">
            <w:r w:rsidRPr="0077416E">
              <w:t xml:space="preserve">Lupa János </w:t>
            </w:r>
          </w:p>
        </w:tc>
      </w:tr>
      <w:tr w:rsidR="00C53901" w:rsidRPr="0077416E" w14:paraId="69E60CD2" w14:textId="77777777" w:rsidTr="00021EF9">
        <w:tc>
          <w:tcPr>
            <w:tcW w:w="1242" w:type="dxa"/>
            <w:vMerge/>
          </w:tcPr>
          <w:p w14:paraId="1DDA3786" w14:textId="77777777" w:rsidR="00C53901" w:rsidRPr="0077416E" w:rsidRDefault="00C53901" w:rsidP="00021EF9"/>
        </w:tc>
        <w:tc>
          <w:tcPr>
            <w:tcW w:w="3686" w:type="dxa"/>
          </w:tcPr>
          <w:p w14:paraId="5790D271" w14:textId="77777777" w:rsidR="00C53901" w:rsidRPr="0077416E" w:rsidRDefault="00C53901" w:rsidP="00021EF9">
            <w:r w:rsidRPr="0077416E">
              <w:t xml:space="preserve">Orosz László </w:t>
            </w:r>
          </w:p>
        </w:tc>
      </w:tr>
      <w:tr w:rsidR="00C53901" w:rsidRPr="0077416E" w14:paraId="5D3459A1" w14:textId="77777777" w:rsidTr="00021EF9">
        <w:tc>
          <w:tcPr>
            <w:tcW w:w="1242" w:type="dxa"/>
            <w:vMerge/>
          </w:tcPr>
          <w:p w14:paraId="3986B0FA" w14:textId="77777777" w:rsidR="00C53901" w:rsidRPr="0077416E" w:rsidRDefault="00C53901" w:rsidP="00021EF9"/>
        </w:tc>
        <w:tc>
          <w:tcPr>
            <w:tcW w:w="3686" w:type="dxa"/>
          </w:tcPr>
          <w:p w14:paraId="7F4034BE" w14:textId="06D8F359" w:rsidR="00C53901" w:rsidRPr="0077416E" w:rsidRDefault="006B33AF" w:rsidP="00021EF9">
            <w:r>
              <w:rPr>
                <w:rStyle w:val="Lbjegyzet-hivatkozs"/>
              </w:rPr>
              <w:footnoteReference w:id="84"/>
            </w:r>
          </w:p>
        </w:tc>
      </w:tr>
      <w:tr w:rsidR="00C53901" w:rsidRPr="0077416E" w14:paraId="6FCDBDE3" w14:textId="77777777" w:rsidTr="00021EF9">
        <w:tc>
          <w:tcPr>
            <w:tcW w:w="1242" w:type="dxa"/>
            <w:vMerge/>
          </w:tcPr>
          <w:p w14:paraId="3C5F5206" w14:textId="77777777" w:rsidR="00C53901" w:rsidRPr="0077416E" w:rsidRDefault="00C53901" w:rsidP="00021EF9"/>
        </w:tc>
        <w:tc>
          <w:tcPr>
            <w:tcW w:w="3686" w:type="dxa"/>
          </w:tcPr>
          <w:p w14:paraId="2FDA9688" w14:textId="77777777" w:rsidR="00C53901" w:rsidRPr="0077416E" w:rsidRDefault="00C53901" w:rsidP="00021EF9">
            <w:r w:rsidRPr="0077416E">
              <w:t xml:space="preserve">Tóth Imre </w:t>
            </w:r>
          </w:p>
        </w:tc>
      </w:tr>
      <w:tr w:rsidR="00C53901" w:rsidRPr="0077416E" w14:paraId="2D537E67" w14:textId="77777777" w:rsidTr="00021EF9">
        <w:tc>
          <w:tcPr>
            <w:tcW w:w="1242" w:type="dxa"/>
            <w:vMerge/>
          </w:tcPr>
          <w:p w14:paraId="42FAAF8A" w14:textId="77777777" w:rsidR="00C53901" w:rsidRPr="0077416E" w:rsidRDefault="00C53901" w:rsidP="00021EF9"/>
        </w:tc>
        <w:tc>
          <w:tcPr>
            <w:tcW w:w="3686" w:type="dxa"/>
          </w:tcPr>
          <w:p w14:paraId="262D2790" w14:textId="77777777" w:rsidR="00C53901" w:rsidRPr="0077416E" w:rsidRDefault="00C53901" w:rsidP="00021EF9">
            <w:r w:rsidRPr="0077416E">
              <w:t>Rosta László</w:t>
            </w:r>
          </w:p>
        </w:tc>
      </w:tr>
      <w:tr w:rsidR="00C53901" w:rsidRPr="0077416E" w14:paraId="7E2ED8F9" w14:textId="77777777" w:rsidTr="00021EF9">
        <w:tc>
          <w:tcPr>
            <w:tcW w:w="1242" w:type="dxa"/>
            <w:vMerge/>
          </w:tcPr>
          <w:p w14:paraId="77250D02" w14:textId="77777777" w:rsidR="00C53901" w:rsidRPr="0077416E" w:rsidRDefault="00C53901" w:rsidP="00021EF9"/>
        </w:tc>
        <w:tc>
          <w:tcPr>
            <w:tcW w:w="3686" w:type="dxa"/>
          </w:tcPr>
          <w:p w14:paraId="6370EC87" w14:textId="77777777" w:rsidR="00C53901" w:rsidRPr="0077416E" w:rsidRDefault="00C53901" w:rsidP="00021EF9">
            <w:r w:rsidRPr="0077416E">
              <w:t>Kozalik Attila</w:t>
            </w:r>
          </w:p>
        </w:tc>
      </w:tr>
      <w:tr w:rsidR="00C53901" w:rsidRPr="0077416E" w14:paraId="06C575A8" w14:textId="77777777" w:rsidTr="00021EF9">
        <w:tc>
          <w:tcPr>
            <w:tcW w:w="1242" w:type="dxa"/>
            <w:vMerge/>
          </w:tcPr>
          <w:p w14:paraId="6646B1CE" w14:textId="77777777" w:rsidR="00C53901" w:rsidRPr="0077416E" w:rsidRDefault="00C53901" w:rsidP="00021EF9"/>
        </w:tc>
        <w:tc>
          <w:tcPr>
            <w:tcW w:w="3686" w:type="dxa"/>
          </w:tcPr>
          <w:p w14:paraId="412014A9" w14:textId="77777777" w:rsidR="00C53901" w:rsidRPr="0077416E" w:rsidRDefault="00C53901" w:rsidP="00021EF9">
            <w:r w:rsidRPr="0077416E">
              <w:t>Dudás András</w:t>
            </w:r>
          </w:p>
        </w:tc>
      </w:tr>
      <w:tr w:rsidR="00C53901" w:rsidRPr="0077416E" w14:paraId="1F89CDBD" w14:textId="77777777" w:rsidTr="00021EF9">
        <w:tc>
          <w:tcPr>
            <w:tcW w:w="1242" w:type="dxa"/>
            <w:vMerge/>
          </w:tcPr>
          <w:p w14:paraId="603F74D6" w14:textId="77777777" w:rsidR="00C53901" w:rsidRPr="0077416E" w:rsidRDefault="00C53901" w:rsidP="00021EF9"/>
        </w:tc>
        <w:tc>
          <w:tcPr>
            <w:tcW w:w="3686" w:type="dxa"/>
          </w:tcPr>
          <w:p w14:paraId="7D722887" w14:textId="77777777" w:rsidR="00C53901" w:rsidRPr="0077416E" w:rsidRDefault="00C53901" w:rsidP="00021EF9">
            <w:r w:rsidRPr="0077416E">
              <w:t>Biró Attila</w:t>
            </w:r>
          </w:p>
        </w:tc>
      </w:tr>
      <w:tr w:rsidR="00C53901" w:rsidRPr="0077416E" w14:paraId="31568A1C" w14:textId="77777777" w:rsidTr="00021EF9">
        <w:tc>
          <w:tcPr>
            <w:tcW w:w="1242" w:type="dxa"/>
            <w:vMerge/>
          </w:tcPr>
          <w:p w14:paraId="04A68788" w14:textId="77777777" w:rsidR="00C53901" w:rsidRPr="0077416E" w:rsidRDefault="00C53901" w:rsidP="00021EF9"/>
        </w:tc>
        <w:tc>
          <w:tcPr>
            <w:tcW w:w="3686" w:type="dxa"/>
          </w:tcPr>
          <w:p w14:paraId="03AA24E8" w14:textId="77777777" w:rsidR="00C53901" w:rsidRPr="0077416E" w:rsidRDefault="00C53901" w:rsidP="00021EF9">
            <w:r w:rsidRPr="0077416E">
              <w:t>Angler Tibor</w:t>
            </w:r>
          </w:p>
        </w:tc>
      </w:tr>
    </w:tbl>
    <w:p w14:paraId="5FFD25FE" w14:textId="62207D71" w:rsidR="00C53901" w:rsidRDefault="00C53901" w:rsidP="00C53901"/>
    <w:p w14:paraId="13794E11" w14:textId="2FB498E0" w:rsidR="00C53901" w:rsidRDefault="00C53901" w:rsidP="00C53901"/>
    <w:p w14:paraId="3E5993C7" w14:textId="77777777" w:rsidR="00C53901" w:rsidRPr="0077416E" w:rsidRDefault="00C53901" w:rsidP="00C53901"/>
    <w:tbl>
      <w:tblPr>
        <w:tblW w:w="0" w:type="auto"/>
        <w:tblLook w:val="04A0" w:firstRow="1" w:lastRow="0" w:firstColumn="1" w:lastColumn="0" w:noHBand="0" w:noVBand="1"/>
      </w:tblPr>
      <w:tblGrid>
        <w:gridCol w:w="1242"/>
        <w:gridCol w:w="3686"/>
      </w:tblGrid>
      <w:tr w:rsidR="00C53901" w:rsidRPr="0077416E" w14:paraId="6A64A1ED" w14:textId="77777777" w:rsidTr="00021EF9">
        <w:tc>
          <w:tcPr>
            <w:tcW w:w="4928" w:type="dxa"/>
            <w:gridSpan w:val="2"/>
          </w:tcPr>
          <w:p w14:paraId="0DA7689A" w14:textId="77777777" w:rsidR="00C53901" w:rsidRPr="0077416E" w:rsidRDefault="00C53901" w:rsidP="00021EF9">
            <w:pPr>
              <w:rPr>
                <w:b/>
              </w:rPr>
            </w:pPr>
            <w:r w:rsidRPr="0077416E">
              <w:rPr>
                <w:b/>
              </w:rPr>
              <w:t>9. Buckai-, Lakihegyi és Északi Városrészek Fejlesztési Bizottsága</w:t>
            </w:r>
          </w:p>
        </w:tc>
      </w:tr>
      <w:tr w:rsidR="00C53901" w:rsidRPr="0077416E" w14:paraId="6ED5CACA" w14:textId="77777777" w:rsidTr="00021EF9">
        <w:tc>
          <w:tcPr>
            <w:tcW w:w="1242" w:type="dxa"/>
          </w:tcPr>
          <w:p w14:paraId="31A4F3F7" w14:textId="77777777" w:rsidR="00C53901" w:rsidRPr="0077416E" w:rsidRDefault="00C53901" w:rsidP="00021EF9">
            <w:r w:rsidRPr="00813D5B">
              <w:rPr>
                <w:b/>
                <w:bCs/>
              </w:rPr>
              <w:t>Elnök</w:t>
            </w:r>
            <w:r w:rsidRPr="0077416E">
              <w:t>:</w:t>
            </w:r>
          </w:p>
        </w:tc>
        <w:tc>
          <w:tcPr>
            <w:tcW w:w="3686" w:type="dxa"/>
          </w:tcPr>
          <w:p w14:paraId="20300FAB" w14:textId="77777777" w:rsidR="00C53901" w:rsidRPr="0077416E" w:rsidRDefault="00C53901" w:rsidP="00021EF9">
            <w:r w:rsidRPr="0077416E">
              <w:t xml:space="preserve">Orosz László </w:t>
            </w:r>
          </w:p>
        </w:tc>
      </w:tr>
      <w:tr w:rsidR="00C53901" w:rsidRPr="0077416E" w14:paraId="1853EFB0" w14:textId="77777777" w:rsidTr="00021EF9">
        <w:tc>
          <w:tcPr>
            <w:tcW w:w="1242" w:type="dxa"/>
          </w:tcPr>
          <w:p w14:paraId="1AD1A604" w14:textId="77777777" w:rsidR="00C53901" w:rsidRPr="0077416E" w:rsidRDefault="00C53901" w:rsidP="00021EF9">
            <w:r w:rsidRPr="00813D5B">
              <w:rPr>
                <w:b/>
                <w:bCs/>
              </w:rPr>
              <w:t>Alelnök</w:t>
            </w:r>
            <w:r w:rsidRPr="0077416E">
              <w:t>:</w:t>
            </w:r>
          </w:p>
        </w:tc>
        <w:tc>
          <w:tcPr>
            <w:tcW w:w="3686" w:type="dxa"/>
          </w:tcPr>
          <w:p w14:paraId="77DA9A07" w14:textId="77777777" w:rsidR="00C53901" w:rsidRPr="0077416E" w:rsidRDefault="00C53901" w:rsidP="00021EF9">
            <w:r w:rsidRPr="0077416E">
              <w:t xml:space="preserve">Lupa János </w:t>
            </w:r>
          </w:p>
        </w:tc>
      </w:tr>
      <w:tr w:rsidR="00C53901" w:rsidRPr="0077416E" w14:paraId="1FE5485C" w14:textId="77777777" w:rsidTr="00021EF9">
        <w:tc>
          <w:tcPr>
            <w:tcW w:w="1242" w:type="dxa"/>
            <w:vMerge w:val="restart"/>
          </w:tcPr>
          <w:p w14:paraId="671EF133" w14:textId="77777777" w:rsidR="00C53901" w:rsidRPr="0077416E" w:rsidRDefault="00C53901" w:rsidP="00021EF9">
            <w:r w:rsidRPr="00813D5B">
              <w:rPr>
                <w:b/>
                <w:bCs/>
              </w:rPr>
              <w:t>Tagok</w:t>
            </w:r>
            <w:r w:rsidRPr="0077416E">
              <w:t>:</w:t>
            </w:r>
          </w:p>
        </w:tc>
        <w:tc>
          <w:tcPr>
            <w:tcW w:w="3686" w:type="dxa"/>
          </w:tcPr>
          <w:p w14:paraId="29182F8F" w14:textId="77777777" w:rsidR="00C53901" w:rsidRPr="0077416E" w:rsidRDefault="00C53901" w:rsidP="00021EF9">
            <w:r w:rsidRPr="0077416E">
              <w:t xml:space="preserve">Gyurcsik József </w:t>
            </w:r>
          </w:p>
        </w:tc>
      </w:tr>
      <w:tr w:rsidR="00C53901" w:rsidRPr="0077416E" w14:paraId="45BEBFAA" w14:textId="77777777" w:rsidTr="00021EF9">
        <w:tc>
          <w:tcPr>
            <w:tcW w:w="1242" w:type="dxa"/>
            <w:vMerge/>
          </w:tcPr>
          <w:p w14:paraId="3A15A8DF" w14:textId="77777777" w:rsidR="00C53901" w:rsidRPr="0077416E" w:rsidRDefault="00C53901" w:rsidP="00021EF9"/>
        </w:tc>
        <w:tc>
          <w:tcPr>
            <w:tcW w:w="3686" w:type="dxa"/>
          </w:tcPr>
          <w:p w14:paraId="6BFC365F" w14:textId="77777777" w:rsidR="00C53901" w:rsidRPr="0077416E" w:rsidRDefault="00C53901" w:rsidP="00021EF9">
            <w:r w:rsidRPr="0077416E">
              <w:t xml:space="preserve">Ladányi Sándor </w:t>
            </w:r>
          </w:p>
        </w:tc>
      </w:tr>
      <w:tr w:rsidR="00C53901" w:rsidRPr="0077416E" w14:paraId="5C8B33C1" w14:textId="77777777" w:rsidTr="00021EF9">
        <w:tc>
          <w:tcPr>
            <w:tcW w:w="1242" w:type="dxa"/>
            <w:vMerge/>
          </w:tcPr>
          <w:p w14:paraId="41CBBEFD" w14:textId="77777777" w:rsidR="00C53901" w:rsidRPr="0077416E" w:rsidRDefault="00C53901" w:rsidP="00021EF9"/>
        </w:tc>
        <w:tc>
          <w:tcPr>
            <w:tcW w:w="3686" w:type="dxa"/>
          </w:tcPr>
          <w:p w14:paraId="406ACEC5" w14:textId="77777777" w:rsidR="00C53901" w:rsidRPr="0077416E" w:rsidRDefault="00C53901" w:rsidP="00021EF9">
            <w:r w:rsidRPr="0077416E">
              <w:t xml:space="preserve">Kövesdi László </w:t>
            </w:r>
          </w:p>
        </w:tc>
      </w:tr>
      <w:tr w:rsidR="00C53901" w:rsidRPr="0077416E" w14:paraId="02C7A22D" w14:textId="77777777" w:rsidTr="00021EF9">
        <w:tc>
          <w:tcPr>
            <w:tcW w:w="1242" w:type="dxa"/>
            <w:vMerge/>
          </w:tcPr>
          <w:p w14:paraId="634D6B4C" w14:textId="77777777" w:rsidR="00C53901" w:rsidRPr="0077416E" w:rsidRDefault="00C53901" w:rsidP="00021EF9"/>
        </w:tc>
        <w:tc>
          <w:tcPr>
            <w:tcW w:w="3686" w:type="dxa"/>
          </w:tcPr>
          <w:p w14:paraId="2C1A29F0" w14:textId="77777777" w:rsidR="00C53901" w:rsidRPr="0077416E" w:rsidRDefault="00C53901" w:rsidP="00021EF9">
            <w:r w:rsidRPr="0077416E">
              <w:t xml:space="preserve">dr. Vántsa Botond </w:t>
            </w:r>
          </w:p>
        </w:tc>
      </w:tr>
      <w:tr w:rsidR="00C53901" w:rsidRPr="0077416E" w14:paraId="5C0F5301" w14:textId="77777777" w:rsidTr="00021EF9">
        <w:tc>
          <w:tcPr>
            <w:tcW w:w="1242" w:type="dxa"/>
            <w:vMerge/>
          </w:tcPr>
          <w:p w14:paraId="3FA53E7D" w14:textId="77777777" w:rsidR="00C53901" w:rsidRPr="0077416E" w:rsidRDefault="00C53901" w:rsidP="00021EF9"/>
        </w:tc>
        <w:tc>
          <w:tcPr>
            <w:tcW w:w="3686" w:type="dxa"/>
          </w:tcPr>
          <w:p w14:paraId="415B0659" w14:textId="77777777" w:rsidR="00C53901" w:rsidRPr="0077416E" w:rsidRDefault="00C53901" w:rsidP="00021EF9">
            <w:r w:rsidRPr="0077416E">
              <w:t xml:space="preserve">Becz Péter </w:t>
            </w:r>
          </w:p>
        </w:tc>
      </w:tr>
      <w:tr w:rsidR="00C53901" w:rsidRPr="0077416E" w14:paraId="66E5C43F" w14:textId="77777777" w:rsidTr="00021EF9">
        <w:tc>
          <w:tcPr>
            <w:tcW w:w="1242" w:type="dxa"/>
            <w:vMerge/>
          </w:tcPr>
          <w:p w14:paraId="52F042ED" w14:textId="77777777" w:rsidR="00C53901" w:rsidRPr="0077416E" w:rsidRDefault="00C53901" w:rsidP="00021EF9"/>
        </w:tc>
        <w:tc>
          <w:tcPr>
            <w:tcW w:w="3686" w:type="dxa"/>
          </w:tcPr>
          <w:p w14:paraId="664457B6" w14:textId="20573775" w:rsidR="00C53901" w:rsidRPr="0077416E" w:rsidRDefault="006B33AF" w:rsidP="00021EF9">
            <w:r>
              <w:rPr>
                <w:rStyle w:val="Lbjegyzet-hivatkozs"/>
              </w:rPr>
              <w:footnoteReference w:id="85"/>
            </w:r>
          </w:p>
        </w:tc>
      </w:tr>
      <w:tr w:rsidR="00C53901" w:rsidRPr="0077416E" w14:paraId="7F9F2386" w14:textId="77777777" w:rsidTr="00021EF9">
        <w:tc>
          <w:tcPr>
            <w:tcW w:w="1242" w:type="dxa"/>
            <w:vMerge/>
          </w:tcPr>
          <w:p w14:paraId="17A68AA4" w14:textId="77777777" w:rsidR="00C53901" w:rsidRPr="0077416E" w:rsidRDefault="00C53901" w:rsidP="00021EF9"/>
        </w:tc>
        <w:tc>
          <w:tcPr>
            <w:tcW w:w="3686" w:type="dxa"/>
          </w:tcPr>
          <w:p w14:paraId="6B2182AD" w14:textId="5C8A2C7E" w:rsidR="00C53901" w:rsidRPr="0077416E" w:rsidRDefault="00062B02" w:rsidP="00021EF9">
            <w:r>
              <w:rPr>
                <w:rStyle w:val="Lbjegyzet-hivatkozs"/>
              </w:rPr>
              <w:footnoteReference w:id="86"/>
            </w:r>
          </w:p>
        </w:tc>
      </w:tr>
      <w:tr w:rsidR="00C53901" w:rsidRPr="0077416E" w14:paraId="5B824D31" w14:textId="77777777" w:rsidTr="00021EF9">
        <w:tc>
          <w:tcPr>
            <w:tcW w:w="1242" w:type="dxa"/>
            <w:vMerge/>
          </w:tcPr>
          <w:p w14:paraId="1722D57A" w14:textId="77777777" w:rsidR="00C53901" w:rsidRPr="0077416E" w:rsidRDefault="00C53901" w:rsidP="00021EF9"/>
        </w:tc>
        <w:tc>
          <w:tcPr>
            <w:tcW w:w="3686" w:type="dxa"/>
          </w:tcPr>
          <w:p w14:paraId="2E645E4C" w14:textId="77777777" w:rsidR="00C53901" w:rsidRPr="0077416E" w:rsidRDefault="00C53901" w:rsidP="00021EF9">
            <w:r w:rsidRPr="0077416E">
              <w:t>Miklósi Edina</w:t>
            </w:r>
          </w:p>
        </w:tc>
      </w:tr>
      <w:tr w:rsidR="00C53901" w:rsidRPr="0077416E" w14:paraId="05AAF8A1" w14:textId="77777777" w:rsidTr="00021EF9">
        <w:tc>
          <w:tcPr>
            <w:tcW w:w="1242" w:type="dxa"/>
            <w:vMerge/>
          </w:tcPr>
          <w:p w14:paraId="30D84ADC" w14:textId="77777777" w:rsidR="00C53901" w:rsidRPr="0077416E" w:rsidRDefault="00C53901" w:rsidP="00021EF9"/>
        </w:tc>
        <w:tc>
          <w:tcPr>
            <w:tcW w:w="3686" w:type="dxa"/>
          </w:tcPr>
          <w:p w14:paraId="74BCAFA3" w14:textId="77777777" w:rsidR="00C53901" w:rsidRPr="0077416E" w:rsidRDefault="00C53901" w:rsidP="00021EF9">
            <w:r w:rsidRPr="0077416E">
              <w:t>Törő Lajos Sándor</w:t>
            </w:r>
          </w:p>
        </w:tc>
      </w:tr>
      <w:tr w:rsidR="00C53901" w:rsidRPr="0077416E" w14:paraId="7E4EAA7D" w14:textId="77777777" w:rsidTr="00021EF9">
        <w:tc>
          <w:tcPr>
            <w:tcW w:w="1242" w:type="dxa"/>
            <w:vMerge/>
          </w:tcPr>
          <w:p w14:paraId="0B10E812" w14:textId="77777777" w:rsidR="00C53901" w:rsidRPr="0077416E" w:rsidRDefault="00C53901" w:rsidP="00021EF9"/>
        </w:tc>
        <w:tc>
          <w:tcPr>
            <w:tcW w:w="3686" w:type="dxa"/>
          </w:tcPr>
          <w:p w14:paraId="22A3BB21" w14:textId="77777777" w:rsidR="00C53901" w:rsidRPr="0077416E" w:rsidRDefault="00C53901" w:rsidP="00021EF9">
            <w:r w:rsidRPr="0077416E">
              <w:t>Nagy Noémi</w:t>
            </w:r>
          </w:p>
        </w:tc>
      </w:tr>
      <w:tr w:rsidR="00C53901" w:rsidRPr="0077416E" w14:paraId="6D6C3589" w14:textId="77777777" w:rsidTr="00021EF9">
        <w:tc>
          <w:tcPr>
            <w:tcW w:w="1242" w:type="dxa"/>
            <w:vMerge/>
          </w:tcPr>
          <w:p w14:paraId="2AEF84E2" w14:textId="77777777" w:rsidR="00C53901" w:rsidRPr="0077416E" w:rsidRDefault="00C53901" w:rsidP="00021EF9"/>
        </w:tc>
        <w:tc>
          <w:tcPr>
            <w:tcW w:w="3686" w:type="dxa"/>
          </w:tcPr>
          <w:p w14:paraId="41C9952A" w14:textId="77777777" w:rsidR="00C53901" w:rsidRPr="0077416E" w:rsidRDefault="00C53901" w:rsidP="00021EF9">
            <w:r w:rsidRPr="0077416E">
              <w:t>Marjánné Tóth Tünde</w:t>
            </w:r>
          </w:p>
        </w:tc>
      </w:tr>
      <w:tr w:rsidR="00C53901" w:rsidRPr="0077416E" w14:paraId="29CAC539" w14:textId="77777777" w:rsidTr="00021EF9">
        <w:tc>
          <w:tcPr>
            <w:tcW w:w="1242" w:type="dxa"/>
            <w:vMerge/>
          </w:tcPr>
          <w:p w14:paraId="6B4EBB55" w14:textId="77777777" w:rsidR="00C53901" w:rsidRPr="0077416E" w:rsidRDefault="00C53901" w:rsidP="00021EF9"/>
        </w:tc>
        <w:tc>
          <w:tcPr>
            <w:tcW w:w="3686" w:type="dxa"/>
          </w:tcPr>
          <w:p w14:paraId="4675A1BE" w14:textId="77777777" w:rsidR="00C53901" w:rsidRPr="0077416E" w:rsidRDefault="00C53901" w:rsidP="00021EF9">
            <w:r w:rsidRPr="0077416E">
              <w:t>Hudi András</w:t>
            </w:r>
          </w:p>
        </w:tc>
      </w:tr>
      <w:tr w:rsidR="00C53901" w:rsidRPr="0077416E" w14:paraId="745A761F" w14:textId="77777777" w:rsidTr="00021EF9">
        <w:tc>
          <w:tcPr>
            <w:tcW w:w="1242" w:type="dxa"/>
            <w:vMerge/>
          </w:tcPr>
          <w:p w14:paraId="62FCF552" w14:textId="77777777" w:rsidR="00C53901" w:rsidRPr="0077416E" w:rsidRDefault="00C53901" w:rsidP="00021EF9"/>
        </w:tc>
        <w:tc>
          <w:tcPr>
            <w:tcW w:w="3686" w:type="dxa"/>
          </w:tcPr>
          <w:p w14:paraId="1D5C2DEC" w14:textId="77777777" w:rsidR="00C53901" w:rsidRPr="0077416E" w:rsidRDefault="00C53901" w:rsidP="00021EF9">
            <w:r w:rsidRPr="0077416E">
              <w:t>Grünvald Nikoletta</w:t>
            </w:r>
          </w:p>
        </w:tc>
      </w:tr>
    </w:tbl>
    <w:p w14:paraId="4D7276BA" w14:textId="77777777" w:rsidR="00C53901" w:rsidRDefault="00C53901" w:rsidP="00C53901">
      <w:pPr>
        <w:rPr>
          <w:rFonts w:asciiTheme="majorHAnsi" w:hAnsiTheme="majorHAnsi"/>
        </w:rPr>
      </w:pPr>
    </w:p>
    <w:p w14:paraId="03AFFED8" w14:textId="77777777" w:rsidR="002964D7" w:rsidRPr="00CC3657" w:rsidRDefault="002964D7" w:rsidP="002964D7">
      <w:pPr>
        <w:pStyle w:val="Lista2"/>
        <w:tabs>
          <w:tab w:val="clear" w:pos="9072"/>
          <w:tab w:val="left" w:pos="1276"/>
        </w:tabs>
        <w:ind w:left="0" w:firstLine="0"/>
        <w:jc w:val="left"/>
      </w:pPr>
    </w:p>
    <w:p w14:paraId="14C3D485" w14:textId="77777777" w:rsidR="00027A6B" w:rsidRDefault="00027A6B">
      <w:pPr>
        <w:tabs>
          <w:tab w:val="clear" w:pos="9072"/>
        </w:tabs>
        <w:spacing w:after="200" w:line="276" w:lineRule="auto"/>
        <w:jc w:val="left"/>
      </w:pPr>
      <w:bookmarkStart w:id="220" w:name="_Toc290633306"/>
      <w:r>
        <w:br w:type="page"/>
      </w:r>
    </w:p>
    <w:p w14:paraId="11D062E3" w14:textId="0E029968" w:rsidR="002964D7" w:rsidRDefault="002964D7" w:rsidP="002964D7">
      <w:r>
        <w:lastRenderedPageBreak/>
        <w:t xml:space="preserve">3. </w:t>
      </w:r>
      <w:r w:rsidRPr="00F910EE">
        <w:t xml:space="preserve">függelék </w:t>
      </w:r>
      <w:bookmarkEnd w:id="220"/>
      <w:r w:rsidRPr="009077F3">
        <w:t xml:space="preserve">a </w:t>
      </w:r>
      <w:r>
        <w:t>19/2014. (XI.06.)</w:t>
      </w:r>
      <w:r w:rsidRPr="009077F3">
        <w:t xml:space="preserve"> önkormányzati rendelethez</w:t>
      </w:r>
    </w:p>
    <w:p w14:paraId="026E5DB5" w14:textId="77777777" w:rsidR="002964D7" w:rsidRDefault="002964D7" w:rsidP="002964D7">
      <w:bookmarkStart w:id="221" w:name="_Toc167057207"/>
      <w:bookmarkStart w:id="222" w:name="_Toc290633307"/>
    </w:p>
    <w:p w14:paraId="5F0DA7EB" w14:textId="2F8BB64B" w:rsidR="002964D7" w:rsidRDefault="002964D7" w:rsidP="002964D7">
      <w:pPr>
        <w:jc w:val="center"/>
      </w:pPr>
      <w:r w:rsidRPr="0005735F">
        <w:t xml:space="preserve">Települési </w:t>
      </w:r>
      <w:r>
        <w:t>nemzetiségi</w:t>
      </w:r>
      <w:r w:rsidRPr="0005735F">
        <w:t xml:space="preserve"> önkormányzatok</w:t>
      </w:r>
      <w:bookmarkEnd w:id="217"/>
      <w:bookmarkEnd w:id="221"/>
      <w:r>
        <w:t xml:space="preserve"> tagjainak névjegyzéke</w:t>
      </w:r>
      <w:bookmarkEnd w:id="222"/>
    </w:p>
    <w:p w14:paraId="29EFC0EF" w14:textId="77777777" w:rsidR="002964D7" w:rsidRPr="00E84FDC" w:rsidRDefault="002964D7" w:rsidP="002964D7"/>
    <w:p w14:paraId="6DC96424" w14:textId="4059A64E" w:rsidR="002964D7" w:rsidRDefault="002964D7" w:rsidP="002964D7">
      <w:pPr>
        <w:pStyle w:val="Cmsor6"/>
      </w:pPr>
      <w:bookmarkStart w:id="223" w:name="_Toc167057208"/>
      <w:bookmarkStart w:id="224" w:name="_Toc276639927"/>
      <w:r>
        <w:t>1. Roma Nemzetiségi Ö</w:t>
      </w:r>
      <w:r w:rsidRPr="00F910EE">
        <w:t>nkormányza</w:t>
      </w:r>
      <w:bookmarkEnd w:id="223"/>
      <w:bookmarkEnd w:id="224"/>
      <w:r>
        <w:t>t</w:t>
      </w:r>
      <w:r w:rsidRPr="00F910EE">
        <w:t xml:space="preserve"> </w:t>
      </w:r>
      <w:r w:rsidR="003D101C">
        <w:rPr>
          <w:rStyle w:val="Lbjegyzet-hivatkozs"/>
        </w:rPr>
        <w:footnoteReference w:id="87"/>
      </w:r>
    </w:p>
    <w:p w14:paraId="6213B8AE" w14:textId="77777777" w:rsidR="002964D7" w:rsidRDefault="002964D7" w:rsidP="002964D7">
      <w:r>
        <w:t>Elnöke: Boda Anna</w:t>
      </w:r>
    </w:p>
    <w:p w14:paraId="29A0D1F0" w14:textId="77777777" w:rsidR="002964D7" w:rsidRDefault="002964D7" w:rsidP="002964D7">
      <w:r>
        <w:t xml:space="preserve">Elnökhelyettes: </w:t>
      </w:r>
      <w:r w:rsidR="00CE7022">
        <w:t>Nádasdi Zita</w:t>
      </w:r>
    </w:p>
    <w:p w14:paraId="19A2BF27" w14:textId="77777777" w:rsidR="002964D7" w:rsidRPr="000C6C24" w:rsidRDefault="002964D7" w:rsidP="002964D7">
      <w:r>
        <w:t>Tag</w:t>
      </w:r>
      <w:r w:rsidR="00CE7022">
        <w:t>ja</w:t>
      </w:r>
      <w:r>
        <w:t xml:space="preserve">: </w:t>
      </w:r>
      <w:r w:rsidR="00CE7022">
        <w:t>Hájas Attila</w:t>
      </w:r>
    </w:p>
    <w:p w14:paraId="138C0247" w14:textId="77777777" w:rsidR="002964D7" w:rsidRDefault="00CE7022" w:rsidP="00CE7022">
      <w:pPr>
        <w:pStyle w:val="Lista3"/>
      </w:pPr>
      <w:r>
        <w:t>Okner Ernő Krisztián</w:t>
      </w:r>
    </w:p>
    <w:p w14:paraId="7D401FBA" w14:textId="6F1E221E" w:rsidR="00CE7022" w:rsidRDefault="00CE7022" w:rsidP="00CE7022">
      <w:pPr>
        <w:pStyle w:val="Lista3"/>
      </w:pPr>
      <w:r>
        <w:t>Kiss Gáborné</w:t>
      </w:r>
    </w:p>
    <w:p w14:paraId="720FCA90" w14:textId="62DAE548" w:rsidR="00C53901" w:rsidRDefault="00C53901" w:rsidP="00CE7022">
      <w:pPr>
        <w:pStyle w:val="Lista3"/>
      </w:pPr>
    </w:p>
    <w:p w14:paraId="029AD573" w14:textId="77777777" w:rsidR="00C53901" w:rsidRPr="0005735F" w:rsidRDefault="00C53901" w:rsidP="00CE7022">
      <w:pPr>
        <w:pStyle w:val="Lista3"/>
      </w:pPr>
    </w:p>
    <w:p w14:paraId="200E1CC8" w14:textId="28B4B89B" w:rsidR="002964D7" w:rsidRDefault="002964D7" w:rsidP="002964D7">
      <w:pPr>
        <w:pStyle w:val="Cmsor6"/>
      </w:pPr>
      <w:bookmarkStart w:id="225" w:name="_Toc167057209"/>
      <w:bookmarkStart w:id="226" w:name="_Toc276639928"/>
      <w:r>
        <w:t xml:space="preserve">2. </w:t>
      </w:r>
      <w:r w:rsidRPr="00F910EE">
        <w:t xml:space="preserve">Német </w:t>
      </w:r>
      <w:r>
        <w:t>Nemzetiségi Ö</w:t>
      </w:r>
      <w:r w:rsidRPr="00F910EE">
        <w:t>nkormányzat</w:t>
      </w:r>
      <w:bookmarkEnd w:id="225"/>
      <w:bookmarkEnd w:id="226"/>
      <w:r w:rsidR="003D101C">
        <w:rPr>
          <w:rStyle w:val="Lbjegyzet-hivatkozs"/>
        </w:rPr>
        <w:footnoteReference w:id="88"/>
      </w:r>
    </w:p>
    <w:p w14:paraId="5872E205" w14:textId="77777777" w:rsidR="002964D7" w:rsidRDefault="002964D7" w:rsidP="002964D7">
      <w:r>
        <w:t xml:space="preserve">Elnöke: Hohl László </w:t>
      </w:r>
    </w:p>
    <w:p w14:paraId="4A55D0F4" w14:textId="77777777" w:rsidR="002964D7" w:rsidRDefault="002964D7" w:rsidP="002964D7">
      <w:r>
        <w:t xml:space="preserve">Elnökhelyettes: </w:t>
      </w:r>
      <w:r w:rsidR="008D34C6" w:rsidRPr="00CE7022">
        <w:rPr>
          <w:bCs/>
        </w:rPr>
        <w:t>Bártfai Sándor</w:t>
      </w:r>
    </w:p>
    <w:p w14:paraId="593DF323" w14:textId="77777777" w:rsidR="002964D7" w:rsidRPr="000C6C24" w:rsidRDefault="002964D7" w:rsidP="002964D7">
      <w:r>
        <w:t>Tagja: Jakab Károlyné</w:t>
      </w:r>
    </w:p>
    <w:p w14:paraId="38A55F08" w14:textId="77777777" w:rsidR="00CE7022" w:rsidRPr="00CE7022" w:rsidRDefault="00CE7022" w:rsidP="00CE7022">
      <w:pPr>
        <w:ind w:left="284" w:hanging="284"/>
        <w:rPr>
          <w:bCs/>
        </w:rPr>
      </w:pPr>
      <w:r w:rsidRPr="00CE7022">
        <w:rPr>
          <w:bCs/>
        </w:rPr>
        <w:t>Hochrein Józsefné</w:t>
      </w:r>
    </w:p>
    <w:p w14:paraId="3B3B7D2A" w14:textId="77777777" w:rsidR="00CE7022" w:rsidRPr="00CE7022" w:rsidRDefault="00CE7022" w:rsidP="00CE7022">
      <w:pPr>
        <w:ind w:left="284" w:hanging="284"/>
        <w:rPr>
          <w:bCs/>
        </w:rPr>
      </w:pPr>
      <w:r w:rsidRPr="00CE7022">
        <w:rPr>
          <w:bCs/>
        </w:rPr>
        <w:t>Szőnyi Sándor</w:t>
      </w:r>
    </w:p>
    <w:p w14:paraId="743D8421" w14:textId="77777777" w:rsidR="00CE7022" w:rsidRPr="00CE7022" w:rsidRDefault="00CE7022" w:rsidP="00CE7022">
      <w:pPr>
        <w:ind w:left="284" w:hanging="284"/>
        <w:rPr>
          <w:bCs/>
        </w:rPr>
      </w:pPr>
    </w:p>
    <w:p w14:paraId="7702D7F4" w14:textId="77777777" w:rsidR="00CE7022" w:rsidRDefault="00CE7022" w:rsidP="002964D7"/>
    <w:p w14:paraId="4323901F" w14:textId="77777777" w:rsidR="002964D7" w:rsidRDefault="002964D7" w:rsidP="002964D7">
      <w:pPr>
        <w:pStyle w:val="Cmsor6"/>
      </w:pPr>
      <w:r w:rsidRPr="00F910EE">
        <w:t xml:space="preserve">3. </w:t>
      </w:r>
      <w:bookmarkStart w:id="227" w:name="_Toc167057210"/>
      <w:bookmarkStart w:id="228" w:name="_Toc276639929"/>
      <w:r w:rsidRPr="00F910EE">
        <w:t xml:space="preserve">Bolgár </w:t>
      </w:r>
      <w:r>
        <w:t>Nemzetiségi Ö</w:t>
      </w:r>
      <w:r w:rsidRPr="00F910EE">
        <w:t>nkormányzat</w:t>
      </w:r>
      <w:bookmarkEnd w:id="227"/>
      <w:bookmarkEnd w:id="228"/>
      <w:r w:rsidR="003D101C">
        <w:rPr>
          <w:rStyle w:val="Lbjegyzet-hivatkozs"/>
        </w:rPr>
        <w:footnoteReference w:id="89"/>
      </w:r>
    </w:p>
    <w:p w14:paraId="465CBF11" w14:textId="77777777" w:rsidR="002964D7" w:rsidRDefault="002964D7" w:rsidP="002964D7">
      <w:r>
        <w:t>Elnöke: Kirov Milán</w:t>
      </w:r>
    </w:p>
    <w:p w14:paraId="6F1AC5CA" w14:textId="77777777" w:rsidR="002964D7" w:rsidRDefault="002964D7" w:rsidP="002964D7">
      <w:r>
        <w:t xml:space="preserve">Elnökhelyettes: </w:t>
      </w:r>
      <w:r w:rsidRPr="00F654D7">
        <w:t>Micov Ivanov Jord</w:t>
      </w:r>
      <w:r w:rsidR="003D101C">
        <w:t>á</w:t>
      </w:r>
      <w:r w:rsidRPr="00F654D7">
        <w:t>n</w:t>
      </w:r>
    </w:p>
    <w:p w14:paraId="7122D5AF" w14:textId="77777777" w:rsidR="002964D7" w:rsidRDefault="002964D7" w:rsidP="002964D7">
      <w:r>
        <w:t>Tagja: Dr. Muszev Dimitrov Dancso</w:t>
      </w:r>
    </w:p>
    <w:p w14:paraId="606C8BCA" w14:textId="77777777" w:rsidR="003D101C" w:rsidRDefault="003D101C" w:rsidP="002964D7"/>
    <w:p w14:paraId="3F3BAFE8" w14:textId="77777777" w:rsidR="00954E06" w:rsidRDefault="00954E06" w:rsidP="002964D7"/>
    <w:p w14:paraId="6FD823DB" w14:textId="77777777" w:rsidR="003D101C" w:rsidRDefault="003D101C" w:rsidP="003D101C">
      <w:pPr>
        <w:pStyle w:val="Cmsor6"/>
      </w:pPr>
      <w:r>
        <w:t>4. Román</w:t>
      </w:r>
      <w:r w:rsidRPr="00F910EE">
        <w:t xml:space="preserve"> </w:t>
      </w:r>
      <w:r>
        <w:t>Nemzetiségi Ö</w:t>
      </w:r>
      <w:r w:rsidRPr="00F910EE">
        <w:t>nkormányzat</w:t>
      </w:r>
      <w:r>
        <w:rPr>
          <w:rStyle w:val="Lbjegyzet-hivatkozs"/>
        </w:rPr>
        <w:footnoteReference w:id="90"/>
      </w:r>
    </w:p>
    <w:p w14:paraId="51E47AD3" w14:textId="77777777" w:rsidR="003D101C" w:rsidRDefault="003D101C" w:rsidP="003D101C">
      <w:r>
        <w:t xml:space="preserve">Elnöke: </w:t>
      </w:r>
      <w:r w:rsidR="00954E06" w:rsidRPr="00954E06">
        <w:rPr>
          <w:bCs/>
        </w:rPr>
        <w:t>Szabó Emma</w:t>
      </w:r>
    </w:p>
    <w:p w14:paraId="4548CAA4" w14:textId="77777777" w:rsidR="003D101C" w:rsidRDefault="003D101C" w:rsidP="003D101C">
      <w:r>
        <w:t xml:space="preserve">Elnökhelyettes: </w:t>
      </w:r>
      <w:r w:rsidR="00954E06" w:rsidRPr="00954E06">
        <w:rPr>
          <w:bCs/>
        </w:rPr>
        <w:t>Szabó Mátyás</w:t>
      </w:r>
    </w:p>
    <w:p w14:paraId="1492D531" w14:textId="77777777" w:rsidR="003D101C" w:rsidRPr="000C6C24" w:rsidRDefault="003D101C" w:rsidP="003D101C">
      <w:r>
        <w:t xml:space="preserve">Tagja: </w:t>
      </w:r>
      <w:r w:rsidR="00954E06" w:rsidRPr="00954E06">
        <w:rPr>
          <w:bCs/>
        </w:rPr>
        <w:t>ifj. Szabó Mátyás</w:t>
      </w:r>
    </w:p>
    <w:p w14:paraId="60096395" w14:textId="77777777" w:rsidR="003D101C" w:rsidRPr="00F654D7" w:rsidRDefault="003D101C" w:rsidP="002964D7"/>
    <w:p w14:paraId="633E4077" w14:textId="58C42FEF" w:rsidR="002964D7" w:rsidRDefault="002964D7" w:rsidP="002964D7">
      <w:bookmarkStart w:id="229" w:name="_Toc290633308"/>
      <w:r>
        <w:br w:type="page"/>
      </w:r>
      <w:r>
        <w:lastRenderedPageBreak/>
        <w:t xml:space="preserve">4. </w:t>
      </w:r>
      <w:r w:rsidRPr="00F910EE">
        <w:t xml:space="preserve">függelék </w:t>
      </w:r>
      <w:bookmarkEnd w:id="229"/>
      <w:r w:rsidRPr="00F910EE">
        <w:t xml:space="preserve">a </w:t>
      </w:r>
      <w:r>
        <w:t>19/2014. (XI.06.)</w:t>
      </w:r>
      <w:r w:rsidRPr="009077F3">
        <w:t xml:space="preserve"> önkormányzati rendelethez</w:t>
      </w:r>
    </w:p>
    <w:p w14:paraId="663C004D" w14:textId="77777777" w:rsidR="002964D7" w:rsidRDefault="002964D7" w:rsidP="002964D7">
      <w:pPr>
        <w:pStyle w:val="Lista2"/>
        <w:tabs>
          <w:tab w:val="clear" w:pos="9072"/>
          <w:tab w:val="left" w:pos="709"/>
        </w:tabs>
        <w:ind w:left="720" w:firstLine="0"/>
        <w:jc w:val="center"/>
        <w:rPr>
          <w:b/>
        </w:rPr>
      </w:pPr>
    </w:p>
    <w:p w14:paraId="26E47978" w14:textId="77777777" w:rsidR="002964D7" w:rsidRPr="0005735F" w:rsidRDefault="002964D7" w:rsidP="002964D7">
      <w:pPr>
        <w:jc w:val="center"/>
      </w:pPr>
      <w:r w:rsidRPr="0005735F">
        <w:t>Jegyzék a névszerinti szavazásnál a képviselők szavazási sorrendjéről</w:t>
      </w:r>
      <w:r w:rsidR="00954E06">
        <w:t xml:space="preserve"> </w:t>
      </w:r>
      <w:r w:rsidR="00954E06">
        <w:rPr>
          <w:rStyle w:val="Lbjegyzet-hivatkozs"/>
        </w:rPr>
        <w:footnoteReference w:id="91"/>
      </w:r>
    </w:p>
    <w:p w14:paraId="2614AEDC" w14:textId="77777777" w:rsidR="002964D7" w:rsidRPr="00DF24CB" w:rsidRDefault="002964D7" w:rsidP="002964D7">
      <w:pPr>
        <w:pStyle w:val="Lista2"/>
      </w:pPr>
    </w:p>
    <w:tbl>
      <w:tblPr>
        <w:tblW w:w="0" w:type="auto"/>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0A0" w:firstRow="1" w:lastRow="0" w:firstColumn="1" w:lastColumn="0" w:noHBand="0" w:noVBand="0"/>
      </w:tblPr>
      <w:tblGrid>
        <w:gridCol w:w="456"/>
        <w:gridCol w:w="3402"/>
        <w:gridCol w:w="2835"/>
      </w:tblGrid>
      <w:tr w:rsidR="00350D70" w:rsidRPr="00333506" w14:paraId="7AEABB87" w14:textId="77777777" w:rsidTr="003D728C">
        <w:tc>
          <w:tcPr>
            <w:tcW w:w="456" w:type="dxa"/>
          </w:tcPr>
          <w:p w14:paraId="02850598" w14:textId="77777777" w:rsidR="00350D70" w:rsidRPr="00DF24CB" w:rsidRDefault="00350D70" w:rsidP="00350D70"/>
        </w:tc>
        <w:tc>
          <w:tcPr>
            <w:tcW w:w="3402" w:type="dxa"/>
          </w:tcPr>
          <w:p w14:paraId="44343943" w14:textId="1E29ACD7" w:rsidR="00350D70" w:rsidRPr="00333506" w:rsidRDefault="00350D70" w:rsidP="00350D70">
            <w:r>
              <w:t>Nagy János</w:t>
            </w:r>
          </w:p>
        </w:tc>
        <w:tc>
          <w:tcPr>
            <w:tcW w:w="2835" w:type="dxa"/>
          </w:tcPr>
          <w:p w14:paraId="22859D28" w14:textId="6E54F66A" w:rsidR="00350D70" w:rsidRPr="00333506" w:rsidRDefault="00350D70" w:rsidP="00350D70">
            <w:r>
              <w:t>polgármester</w:t>
            </w:r>
          </w:p>
        </w:tc>
      </w:tr>
      <w:tr w:rsidR="00350D70" w:rsidRPr="00333506" w14:paraId="192116CF" w14:textId="77777777" w:rsidTr="003D728C">
        <w:tc>
          <w:tcPr>
            <w:tcW w:w="456" w:type="dxa"/>
            <w:tcBorders>
              <w:top w:val="single" w:sz="4" w:space="0" w:color="D9D9D9"/>
              <w:left w:val="single" w:sz="4" w:space="0" w:color="D9D9D9"/>
              <w:bottom w:val="single" w:sz="4" w:space="0" w:color="D9D9D9"/>
              <w:right w:val="single" w:sz="4" w:space="0" w:color="D9D9D9"/>
            </w:tcBorders>
          </w:tcPr>
          <w:p w14:paraId="1A292C7F" w14:textId="77777777" w:rsidR="00350D70" w:rsidRPr="00DF24CB" w:rsidRDefault="00350D70" w:rsidP="00350D70"/>
        </w:tc>
        <w:tc>
          <w:tcPr>
            <w:tcW w:w="3402" w:type="dxa"/>
            <w:tcBorders>
              <w:top w:val="single" w:sz="4" w:space="0" w:color="D9D9D9"/>
              <w:left w:val="single" w:sz="4" w:space="0" w:color="D9D9D9"/>
              <w:bottom w:val="single" w:sz="4" w:space="0" w:color="D9D9D9"/>
              <w:right w:val="single" w:sz="4" w:space="0" w:color="D9D9D9"/>
            </w:tcBorders>
          </w:tcPr>
          <w:p w14:paraId="389CC0C1" w14:textId="22F292F4" w:rsidR="00350D70" w:rsidRPr="00333506" w:rsidRDefault="00350D70" w:rsidP="00350D70">
            <w:r>
              <w:t>Jaksa- Ladányi Emma</w:t>
            </w:r>
          </w:p>
        </w:tc>
        <w:tc>
          <w:tcPr>
            <w:tcW w:w="2835" w:type="dxa"/>
            <w:tcBorders>
              <w:top w:val="single" w:sz="4" w:space="0" w:color="D9D9D9"/>
              <w:left w:val="single" w:sz="4" w:space="0" w:color="D9D9D9"/>
              <w:bottom w:val="single" w:sz="4" w:space="0" w:color="D9D9D9"/>
              <w:right w:val="single" w:sz="4" w:space="0" w:color="D9D9D9"/>
            </w:tcBorders>
          </w:tcPr>
          <w:p w14:paraId="709B83ED" w14:textId="40CF00C0" w:rsidR="00350D70" w:rsidRPr="00333506" w:rsidRDefault="00350D70" w:rsidP="00350D70">
            <w:r>
              <w:t>alpolgármester</w:t>
            </w:r>
          </w:p>
        </w:tc>
      </w:tr>
      <w:tr w:rsidR="00350D70" w:rsidRPr="00333506" w14:paraId="341169A0" w14:textId="77777777" w:rsidTr="003D728C">
        <w:tc>
          <w:tcPr>
            <w:tcW w:w="456" w:type="dxa"/>
          </w:tcPr>
          <w:p w14:paraId="2574B27B" w14:textId="77777777" w:rsidR="00350D70" w:rsidRPr="00DF24CB" w:rsidRDefault="00350D70" w:rsidP="00350D70"/>
        </w:tc>
        <w:tc>
          <w:tcPr>
            <w:tcW w:w="3402" w:type="dxa"/>
          </w:tcPr>
          <w:p w14:paraId="08EFE3C4" w14:textId="37CDE287" w:rsidR="00350D70" w:rsidRPr="00333506" w:rsidRDefault="00886D85" w:rsidP="00350D70">
            <w:r>
              <w:rPr>
                <w:rStyle w:val="Lbjegyzet-hivatkozs"/>
              </w:rPr>
              <w:footnoteReference w:id="92"/>
            </w:r>
            <w:r w:rsidR="00350D70">
              <w:t>Jószai Attila</w:t>
            </w:r>
          </w:p>
        </w:tc>
        <w:tc>
          <w:tcPr>
            <w:tcW w:w="2835" w:type="dxa"/>
          </w:tcPr>
          <w:p w14:paraId="760189D3" w14:textId="0B62D172" w:rsidR="00350D70" w:rsidRPr="00333506" w:rsidRDefault="005E4136" w:rsidP="00350D70">
            <w:r>
              <w:t>alpolgármester</w:t>
            </w:r>
          </w:p>
        </w:tc>
      </w:tr>
      <w:tr w:rsidR="00350D70" w:rsidRPr="00333506" w14:paraId="10F4B8E8" w14:textId="77777777" w:rsidTr="00A32448">
        <w:tc>
          <w:tcPr>
            <w:tcW w:w="456" w:type="dxa"/>
          </w:tcPr>
          <w:p w14:paraId="1B0DF046" w14:textId="77777777" w:rsidR="00350D70" w:rsidRPr="00DF24CB" w:rsidRDefault="00350D70" w:rsidP="00350D70"/>
        </w:tc>
        <w:tc>
          <w:tcPr>
            <w:tcW w:w="3402" w:type="dxa"/>
          </w:tcPr>
          <w:p w14:paraId="00C77C69" w14:textId="3F821D47" w:rsidR="00350D70" w:rsidRPr="00333506" w:rsidRDefault="00350D70" w:rsidP="00350D70">
            <w:r>
              <w:t>Becz Péter</w:t>
            </w:r>
          </w:p>
        </w:tc>
        <w:tc>
          <w:tcPr>
            <w:tcW w:w="2835" w:type="dxa"/>
          </w:tcPr>
          <w:p w14:paraId="7FFC667D" w14:textId="7E6BA1EC" w:rsidR="00350D70" w:rsidRPr="00333506" w:rsidRDefault="00350D70" w:rsidP="00350D70">
            <w:r>
              <w:t>önkormányzati képviselő</w:t>
            </w:r>
          </w:p>
        </w:tc>
      </w:tr>
      <w:tr w:rsidR="00350D70" w:rsidRPr="00333506" w14:paraId="6537B6D0" w14:textId="77777777" w:rsidTr="003D728C">
        <w:tc>
          <w:tcPr>
            <w:tcW w:w="456" w:type="dxa"/>
          </w:tcPr>
          <w:p w14:paraId="17666617" w14:textId="77777777" w:rsidR="00350D70" w:rsidRPr="00DF24CB" w:rsidRDefault="00350D70" w:rsidP="00350D70"/>
        </w:tc>
        <w:tc>
          <w:tcPr>
            <w:tcW w:w="3402" w:type="dxa"/>
          </w:tcPr>
          <w:p w14:paraId="4E67309C" w14:textId="7D85223F" w:rsidR="00350D70" w:rsidRPr="00333506" w:rsidRDefault="00350D70" w:rsidP="00350D70">
            <w:r>
              <w:t>dr. Vántsa Botond</w:t>
            </w:r>
          </w:p>
        </w:tc>
        <w:tc>
          <w:tcPr>
            <w:tcW w:w="2835" w:type="dxa"/>
          </w:tcPr>
          <w:p w14:paraId="67C0A99C" w14:textId="7B9F459D" w:rsidR="00350D70" w:rsidRPr="00333506" w:rsidRDefault="00350D70" w:rsidP="00350D70">
            <w:r>
              <w:t>önkormányzati képviselő</w:t>
            </w:r>
          </w:p>
        </w:tc>
      </w:tr>
      <w:tr w:rsidR="00350D70" w:rsidRPr="00333506" w14:paraId="2B30E168" w14:textId="77777777" w:rsidTr="003D728C">
        <w:tc>
          <w:tcPr>
            <w:tcW w:w="456" w:type="dxa"/>
          </w:tcPr>
          <w:p w14:paraId="256D2E0B" w14:textId="77777777" w:rsidR="00350D70" w:rsidRPr="00DF24CB" w:rsidRDefault="00350D70" w:rsidP="00350D70"/>
        </w:tc>
        <w:tc>
          <w:tcPr>
            <w:tcW w:w="3402" w:type="dxa"/>
          </w:tcPr>
          <w:p w14:paraId="688C25B9" w14:textId="017D8F47" w:rsidR="00350D70" w:rsidRPr="00333506" w:rsidRDefault="00350D70" w:rsidP="00350D70">
            <w:r>
              <w:t>Gyurcsik József</w:t>
            </w:r>
          </w:p>
        </w:tc>
        <w:tc>
          <w:tcPr>
            <w:tcW w:w="2835" w:type="dxa"/>
          </w:tcPr>
          <w:p w14:paraId="63902038" w14:textId="77FA725E" w:rsidR="00350D70" w:rsidRPr="00333506" w:rsidRDefault="00350D70" w:rsidP="00350D70">
            <w:r>
              <w:t>önkormányzati képviselő</w:t>
            </w:r>
          </w:p>
        </w:tc>
      </w:tr>
      <w:tr w:rsidR="00350D70" w:rsidRPr="00333506" w14:paraId="6F02C8EF" w14:textId="77777777" w:rsidTr="003D728C">
        <w:tc>
          <w:tcPr>
            <w:tcW w:w="456" w:type="dxa"/>
          </w:tcPr>
          <w:p w14:paraId="0D441D30" w14:textId="77777777" w:rsidR="00350D70" w:rsidRPr="00DF24CB" w:rsidRDefault="00350D70" w:rsidP="00350D70"/>
        </w:tc>
        <w:tc>
          <w:tcPr>
            <w:tcW w:w="3402" w:type="dxa"/>
          </w:tcPr>
          <w:p w14:paraId="09207C14" w14:textId="1EDAE746" w:rsidR="00350D70" w:rsidRPr="00333506" w:rsidRDefault="00350D70" w:rsidP="00350D70">
            <w:pPr>
              <w:autoSpaceDE w:val="0"/>
              <w:autoSpaceDN w:val="0"/>
              <w:adjustRightInd w:val="0"/>
            </w:pPr>
            <w:r>
              <w:t>Kövesdi László</w:t>
            </w:r>
          </w:p>
        </w:tc>
        <w:tc>
          <w:tcPr>
            <w:tcW w:w="2835" w:type="dxa"/>
          </w:tcPr>
          <w:p w14:paraId="3E44C33D" w14:textId="17B85052" w:rsidR="00350D70" w:rsidRPr="00333506" w:rsidRDefault="00350D70" w:rsidP="00350D70">
            <w:r>
              <w:t>önkormányzati képviselő</w:t>
            </w:r>
          </w:p>
        </w:tc>
      </w:tr>
      <w:tr w:rsidR="00350D70" w:rsidRPr="00333506" w14:paraId="48762B2E" w14:textId="77777777" w:rsidTr="003D728C">
        <w:tc>
          <w:tcPr>
            <w:tcW w:w="456" w:type="dxa"/>
          </w:tcPr>
          <w:p w14:paraId="58E3677E" w14:textId="77777777" w:rsidR="00350D70" w:rsidRPr="005B0636" w:rsidRDefault="00350D70" w:rsidP="00350D70">
            <w:pPr>
              <w:autoSpaceDE w:val="0"/>
              <w:autoSpaceDN w:val="0"/>
              <w:adjustRightInd w:val="0"/>
            </w:pPr>
          </w:p>
        </w:tc>
        <w:tc>
          <w:tcPr>
            <w:tcW w:w="3402" w:type="dxa"/>
          </w:tcPr>
          <w:p w14:paraId="2706318E" w14:textId="0D0989A9" w:rsidR="00350D70" w:rsidRPr="00333506" w:rsidRDefault="00350D70" w:rsidP="00350D70">
            <w:r>
              <w:t>Ladányi Sándor</w:t>
            </w:r>
          </w:p>
        </w:tc>
        <w:tc>
          <w:tcPr>
            <w:tcW w:w="2835" w:type="dxa"/>
          </w:tcPr>
          <w:p w14:paraId="33A7D3D4" w14:textId="1C1389B6" w:rsidR="00350D70" w:rsidRPr="00333506" w:rsidRDefault="00350D70" w:rsidP="00350D70">
            <w:pPr>
              <w:autoSpaceDE w:val="0"/>
              <w:autoSpaceDN w:val="0"/>
              <w:adjustRightInd w:val="0"/>
            </w:pPr>
            <w:r>
              <w:t>önkormányzati képviselő</w:t>
            </w:r>
          </w:p>
        </w:tc>
      </w:tr>
      <w:tr w:rsidR="00350D70" w:rsidRPr="00333506" w14:paraId="5835D3FF" w14:textId="77777777" w:rsidTr="003D728C">
        <w:tc>
          <w:tcPr>
            <w:tcW w:w="456" w:type="dxa"/>
          </w:tcPr>
          <w:p w14:paraId="78636244" w14:textId="77777777" w:rsidR="00350D70" w:rsidRPr="00DF24CB" w:rsidRDefault="00350D70" w:rsidP="00350D70"/>
        </w:tc>
        <w:tc>
          <w:tcPr>
            <w:tcW w:w="3402" w:type="dxa"/>
          </w:tcPr>
          <w:p w14:paraId="17BDD3C0" w14:textId="166DFB25" w:rsidR="00350D70" w:rsidRPr="00333506" w:rsidRDefault="00350D70" w:rsidP="00350D70">
            <w:r>
              <w:t>Lupa János</w:t>
            </w:r>
          </w:p>
        </w:tc>
        <w:tc>
          <w:tcPr>
            <w:tcW w:w="2835" w:type="dxa"/>
          </w:tcPr>
          <w:p w14:paraId="687128C4" w14:textId="38F2CA73" w:rsidR="00350D70" w:rsidRPr="00333506" w:rsidRDefault="00350D70" w:rsidP="00350D70">
            <w:r>
              <w:t>önkormányzati képviselő</w:t>
            </w:r>
          </w:p>
        </w:tc>
      </w:tr>
      <w:tr w:rsidR="00350D70" w:rsidRPr="00333506" w14:paraId="00B72E0A" w14:textId="77777777" w:rsidTr="003D728C">
        <w:tc>
          <w:tcPr>
            <w:tcW w:w="456" w:type="dxa"/>
          </w:tcPr>
          <w:p w14:paraId="2412D3F3" w14:textId="77777777" w:rsidR="00350D70" w:rsidRPr="00DF24CB" w:rsidRDefault="00350D70" w:rsidP="00350D70"/>
        </w:tc>
        <w:tc>
          <w:tcPr>
            <w:tcW w:w="3402" w:type="dxa"/>
          </w:tcPr>
          <w:p w14:paraId="0159E3DA" w14:textId="17C79C03" w:rsidR="00350D70" w:rsidRPr="00333506" w:rsidRDefault="00350D70" w:rsidP="00350D70">
            <w:r>
              <w:t>Orosz László</w:t>
            </w:r>
          </w:p>
        </w:tc>
        <w:tc>
          <w:tcPr>
            <w:tcW w:w="2835" w:type="dxa"/>
          </w:tcPr>
          <w:p w14:paraId="7086DC1D" w14:textId="53E54EA5" w:rsidR="00350D70" w:rsidRPr="00333506" w:rsidRDefault="00350D70" w:rsidP="00350D70">
            <w:r>
              <w:t>önkormányzati képviselő</w:t>
            </w:r>
          </w:p>
        </w:tc>
      </w:tr>
      <w:tr w:rsidR="00350D70" w:rsidRPr="00333506" w14:paraId="45FE0A91" w14:textId="77777777" w:rsidTr="003D728C">
        <w:tc>
          <w:tcPr>
            <w:tcW w:w="456" w:type="dxa"/>
          </w:tcPr>
          <w:p w14:paraId="0E6DEB0F" w14:textId="77777777" w:rsidR="00350D70" w:rsidRPr="00DF24CB" w:rsidRDefault="00350D70" w:rsidP="00350D70"/>
        </w:tc>
        <w:tc>
          <w:tcPr>
            <w:tcW w:w="3402" w:type="dxa"/>
          </w:tcPr>
          <w:p w14:paraId="29DF657C" w14:textId="18564ECB" w:rsidR="00350D70" w:rsidRPr="00333506" w:rsidRDefault="006B33AF" w:rsidP="00350D70">
            <w:r>
              <w:rPr>
                <w:rStyle w:val="Lbjegyzet-hivatkozs"/>
              </w:rPr>
              <w:footnoteReference w:id="93"/>
            </w:r>
          </w:p>
        </w:tc>
        <w:tc>
          <w:tcPr>
            <w:tcW w:w="2835" w:type="dxa"/>
          </w:tcPr>
          <w:p w14:paraId="7A450C84" w14:textId="42199059" w:rsidR="00350D70" w:rsidRPr="00333506" w:rsidRDefault="00350D70" w:rsidP="00350D70"/>
        </w:tc>
      </w:tr>
      <w:tr w:rsidR="00350D70" w:rsidRPr="00333506" w14:paraId="4872C6F1" w14:textId="77777777" w:rsidTr="003D728C">
        <w:tc>
          <w:tcPr>
            <w:tcW w:w="456" w:type="dxa"/>
          </w:tcPr>
          <w:p w14:paraId="3DE84068" w14:textId="77777777" w:rsidR="00350D70" w:rsidRPr="00DF24CB" w:rsidRDefault="00350D70" w:rsidP="00350D70"/>
        </w:tc>
        <w:tc>
          <w:tcPr>
            <w:tcW w:w="3402" w:type="dxa"/>
          </w:tcPr>
          <w:p w14:paraId="11FBA68F" w14:textId="426091B1" w:rsidR="00350D70" w:rsidRPr="00333506" w:rsidRDefault="00350D70" w:rsidP="00350D70">
            <w:r>
              <w:t>Sveda Zsolt</w:t>
            </w:r>
          </w:p>
        </w:tc>
        <w:tc>
          <w:tcPr>
            <w:tcW w:w="2835" w:type="dxa"/>
          </w:tcPr>
          <w:p w14:paraId="7E316814" w14:textId="6AF4736D" w:rsidR="00350D70" w:rsidRPr="00333506" w:rsidRDefault="00350D70" w:rsidP="00350D70">
            <w:r>
              <w:t>önkormányzati képviselő</w:t>
            </w:r>
          </w:p>
        </w:tc>
      </w:tr>
      <w:tr w:rsidR="00350D70" w:rsidRPr="00333506" w14:paraId="30EA4BD4" w14:textId="77777777" w:rsidTr="003D728C">
        <w:tc>
          <w:tcPr>
            <w:tcW w:w="456" w:type="dxa"/>
          </w:tcPr>
          <w:p w14:paraId="7646F92B" w14:textId="77777777" w:rsidR="00350D70" w:rsidRPr="00DF24CB" w:rsidRDefault="00350D70" w:rsidP="00350D70"/>
        </w:tc>
        <w:tc>
          <w:tcPr>
            <w:tcW w:w="3402" w:type="dxa"/>
          </w:tcPr>
          <w:p w14:paraId="1BD1DCDC" w14:textId="0C3039B6" w:rsidR="00350D70" w:rsidRPr="00333506" w:rsidRDefault="00350D70" w:rsidP="00350D70">
            <w:r>
              <w:t>Szabó József</w:t>
            </w:r>
          </w:p>
        </w:tc>
        <w:tc>
          <w:tcPr>
            <w:tcW w:w="2835" w:type="dxa"/>
          </w:tcPr>
          <w:p w14:paraId="5D12AFAC" w14:textId="1D9BCBD9" w:rsidR="00350D70" w:rsidRPr="00333506" w:rsidRDefault="00350D70" w:rsidP="00350D70">
            <w:r>
              <w:t>önkormányzati képviselő</w:t>
            </w:r>
          </w:p>
        </w:tc>
      </w:tr>
      <w:tr w:rsidR="00350D70" w:rsidRPr="00333506" w14:paraId="1D81B433" w14:textId="77777777" w:rsidTr="003D728C">
        <w:tc>
          <w:tcPr>
            <w:tcW w:w="456" w:type="dxa"/>
          </w:tcPr>
          <w:p w14:paraId="276BBE89" w14:textId="77777777" w:rsidR="00350D70" w:rsidRPr="00DF24CB" w:rsidRDefault="00350D70" w:rsidP="00350D70"/>
        </w:tc>
        <w:tc>
          <w:tcPr>
            <w:tcW w:w="3402" w:type="dxa"/>
          </w:tcPr>
          <w:p w14:paraId="6B796249" w14:textId="69524B84" w:rsidR="00350D70" w:rsidRPr="00333506" w:rsidRDefault="00350D70" w:rsidP="00350D70">
            <w:r>
              <w:t>Tóth Imre</w:t>
            </w:r>
          </w:p>
        </w:tc>
        <w:tc>
          <w:tcPr>
            <w:tcW w:w="2835" w:type="dxa"/>
          </w:tcPr>
          <w:p w14:paraId="2ABC8687" w14:textId="3A42EB3D" w:rsidR="00350D70" w:rsidRPr="00333506" w:rsidRDefault="00350D70" w:rsidP="00350D70">
            <w:r>
              <w:t>önkormányzati képviselő</w:t>
            </w:r>
          </w:p>
        </w:tc>
      </w:tr>
    </w:tbl>
    <w:p w14:paraId="13EAC320" w14:textId="77777777" w:rsidR="002964D7" w:rsidRDefault="002964D7" w:rsidP="002964D7"/>
    <w:p w14:paraId="304C57C0" w14:textId="77777777" w:rsidR="002964D7" w:rsidRDefault="002964D7" w:rsidP="002964D7"/>
    <w:p w14:paraId="7BCF3245" w14:textId="77777777" w:rsidR="008F572A" w:rsidRDefault="008F572A">
      <w:pPr>
        <w:tabs>
          <w:tab w:val="clear" w:pos="9072"/>
        </w:tabs>
        <w:spacing w:after="200" w:line="276" w:lineRule="auto"/>
        <w:jc w:val="left"/>
      </w:pPr>
      <w:r>
        <w:br w:type="page"/>
      </w:r>
    </w:p>
    <w:p w14:paraId="56C872E2" w14:textId="77777777" w:rsidR="008F572A" w:rsidRPr="008F572A" w:rsidRDefault="008F572A" w:rsidP="008F572A">
      <w:r w:rsidRPr="008F572A">
        <w:lastRenderedPageBreak/>
        <w:t>5. függelék a 19/2014. (XI.06.) önkormányzati rendelethez</w:t>
      </w:r>
      <w:r w:rsidR="00A14FE4">
        <w:rPr>
          <w:rStyle w:val="Lbjegyzet-hivatkozs"/>
        </w:rPr>
        <w:footnoteReference w:id="94"/>
      </w:r>
    </w:p>
    <w:p w14:paraId="62EC1EA4" w14:textId="77777777" w:rsidR="008F572A" w:rsidRPr="005427C3" w:rsidRDefault="008F572A" w:rsidP="008F572A">
      <w:pPr>
        <w:tabs>
          <w:tab w:val="left" w:pos="709"/>
        </w:tabs>
        <w:autoSpaceDE w:val="0"/>
        <w:autoSpaceDN w:val="0"/>
        <w:adjustRightInd w:val="0"/>
        <w:ind w:left="720"/>
        <w:jc w:val="center"/>
        <w:rPr>
          <w:b/>
        </w:rPr>
      </w:pPr>
    </w:p>
    <w:p w14:paraId="176071EA" w14:textId="77777777" w:rsidR="008F572A" w:rsidRPr="005427C3" w:rsidRDefault="008F572A" w:rsidP="008F572A">
      <w:pPr>
        <w:jc w:val="center"/>
      </w:pPr>
      <w:r w:rsidRPr="005427C3">
        <w:t>Szigetszentmiklós Város Önkormányzata alaptevékenységének kormányzati funkciók szerinti besorolása</w:t>
      </w:r>
    </w:p>
    <w:p w14:paraId="69FEECE8" w14:textId="77777777" w:rsidR="008F572A" w:rsidRDefault="008F572A" w:rsidP="008F572A"/>
    <w:p w14:paraId="6669C7FB" w14:textId="373F8B17" w:rsidR="00027A6B" w:rsidRDefault="00027A6B" w:rsidP="008F572A">
      <w:pPr>
        <w:rPr>
          <w:b/>
        </w:rPr>
      </w:pPr>
      <w:r>
        <w:rPr>
          <w:b/>
        </w:rPr>
        <w:t xml:space="preserve">Szakágazati rend szerint: </w:t>
      </w:r>
      <w:r>
        <w:rPr>
          <w:rStyle w:val="Lbjegyzet-hivatkozs"/>
          <w:b/>
        </w:rPr>
        <w:footnoteReference w:id="95"/>
      </w:r>
    </w:p>
    <w:p w14:paraId="768914E1" w14:textId="77777777" w:rsidR="00027A6B" w:rsidRDefault="00027A6B" w:rsidP="008F572A">
      <w:pPr>
        <w:rPr>
          <w:b/>
        </w:rPr>
      </w:pPr>
    </w:p>
    <w:p w14:paraId="394AB8A3" w14:textId="13560D75" w:rsidR="00027A6B" w:rsidRDefault="00027A6B" w:rsidP="00350D70">
      <w:pPr>
        <w:tabs>
          <w:tab w:val="left" w:pos="3544"/>
        </w:tabs>
        <w:rPr>
          <w:b/>
        </w:rPr>
      </w:pPr>
      <w:r w:rsidRPr="00027A6B">
        <w:t>841105</w:t>
      </w:r>
      <w:r w:rsidR="00350D70">
        <w:tab/>
      </w:r>
      <w:r w:rsidRPr="00027A6B">
        <w:t>Helyi Önkormányzatok és társulások igazgatási tevékenysége</w:t>
      </w:r>
    </w:p>
    <w:p w14:paraId="029A097B" w14:textId="77777777" w:rsidR="00027A6B" w:rsidRDefault="00027A6B" w:rsidP="008F572A">
      <w:pPr>
        <w:rPr>
          <w:b/>
        </w:rPr>
      </w:pPr>
    </w:p>
    <w:p w14:paraId="73D36462" w14:textId="77777777" w:rsidR="008F572A" w:rsidRPr="005427C3" w:rsidRDefault="008F572A" w:rsidP="008F572A">
      <w:pPr>
        <w:rPr>
          <w:b/>
        </w:rPr>
      </w:pPr>
      <w:r w:rsidRPr="005427C3">
        <w:rPr>
          <w:b/>
        </w:rPr>
        <w:t>Alaptevékenységek kormányzati funkciók szerinti besorolása</w:t>
      </w:r>
    </w:p>
    <w:p w14:paraId="0FBEF738" w14:textId="4464FBC9" w:rsidR="008F572A" w:rsidRDefault="008F572A" w:rsidP="008F572A"/>
    <w:tbl>
      <w:tblPr>
        <w:tblW w:w="5000" w:type="pct"/>
        <w:tblLook w:val="04A0" w:firstRow="1" w:lastRow="0" w:firstColumn="1" w:lastColumn="0" w:noHBand="0" w:noVBand="1"/>
      </w:tblPr>
      <w:tblGrid>
        <w:gridCol w:w="3460"/>
        <w:gridCol w:w="6178"/>
      </w:tblGrid>
      <w:tr w:rsidR="00B54086" w:rsidRPr="005427C3" w14:paraId="16516F0C" w14:textId="77777777" w:rsidTr="00A32448">
        <w:tc>
          <w:tcPr>
            <w:tcW w:w="1795" w:type="pct"/>
            <w:shd w:val="clear" w:color="auto" w:fill="auto"/>
          </w:tcPr>
          <w:p w14:paraId="4071C9D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011120</w:t>
            </w:r>
          </w:p>
        </w:tc>
        <w:tc>
          <w:tcPr>
            <w:tcW w:w="3205" w:type="pct"/>
            <w:shd w:val="clear" w:color="auto" w:fill="auto"/>
          </w:tcPr>
          <w:p w14:paraId="6858160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Kormányzati igazgatási tevékenység</w:t>
            </w:r>
          </w:p>
        </w:tc>
      </w:tr>
      <w:tr w:rsidR="00B54086" w:rsidRPr="005427C3" w14:paraId="6826A3FB" w14:textId="77777777" w:rsidTr="00A32448">
        <w:tc>
          <w:tcPr>
            <w:tcW w:w="1795" w:type="pct"/>
            <w:shd w:val="clear" w:color="auto" w:fill="auto"/>
          </w:tcPr>
          <w:p w14:paraId="4D1DDFC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011130</w:t>
            </w:r>
          </w:p>
        </w:tc>
        <w:tc>
          <w:tcPr>
            <w:tcW w:w="3205" w:type="pct"/>
            <w:shd w:val="clear" w:color="auto" w:fill="auto"/>
          </w:tcPr>
          <w:p w14:paraId="0E1F770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Önkormányzatok és önkormányzati hivatalok jogalkotó és általános igazgatási tevékenysége</w:t>
            </w:r>
          </w:p>
        </w:tc>
      </w:tr>
      <w:tr w:rsidR="00B54086" w:rsidRPr="005427C3" w14:paraId="395C83F0" w14:textId="77777777" w:rsidTr="00A32448">
        <w:tc>
          <w:tcPr>
            <w:tcW w:w="1795" w:type="pct"/>
            <w:shd w:val="clear" w:color="auto" w:fill="auto"/>
          </w:tcPr>
          <w:p w14:paraId="2D6DBCD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011140</w:t>
            </w:r>
          </w:p>
        </w:tc>
        <w:tc>
          <w:tcPr>
            <w:tcW w:w="3205" w:type="pct"/>
            <w:shd w:val="clear" w:color="auto" w:fill="auto"/>
          </w:tcPr>
          <w:p w14:paraId="65F3143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Országos és helyi nemzetiségi önkormányzatok igazgatási tevékenysége</w:t>
            </w:r>
          </w:p>
        </w:tc>
      </w:tr>
      <w:tr w:rsidR="00B54086" w:rsidRPr="005427C3" w14:paraId="44DE3809" w14:textId="77777777" w:rsidTr="00A32448">
        <w:tc>
          <w:tcPr>
            <w:tcW w:w="1795" w:type="pct"/>
            <w:shd w:val="clear" w:color="auto" w:fill="auto"/>
          </w:tcPr>
          <w:p w14:paraId="2D3E59D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011220</w:t>
            </w:r>
          </w:p>
        </w:tc>
        <w:tc>
          <w:tcPr>
            <w:tcW w:w="3205" w:type="pct"/>
            <w:shd w:val="clear" w:color="auto" w:fill="auto"/>
          </w:tcPr>
          <w:p w14:paraId="4C0A5EA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Adó-, vám- és jövedéki igazgatás</w:t>
            </w:r>
          </w:p>
        </w:tc>
      </w:tr>
      <w:tr w:rsidR="00B54086" w:rsidRPr="005427C3" w14:paraId="1CCA022C" w14:textId="77777777" w:rsidTr="00A32448">
        <w:tc>
          <w:tcPr>
            <w:tcW w:w="1795" w:type="pct"/>
            <w:shd w:val="clear" w:color="auto" w:fill="auto"/>
          </w:tcPr>
          <w:p w14:paraId="1C18856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013350</w:t>
            </w:r>
            <w:r>
              <w:rPr>
                <w:rStyle w:val="Lbjegyzet-hivatkozs"/>
                <w:rFonts w:eastAsia="Calibri"/>
              </w:rPr>
              <w:footnoteReference w:id="96"/>
            </w:r>
          </w:p>
        </w:tc>
        <w:tc>
          <w:tcPr>
            <w:tcW w:w="3205" w:type="pct"/>
            <w:shd w:val="clear" w:color="auto" w:fill="auto"/>
          </w:tcPr>
          <w:p w14:paraId="73C30CA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Az önkormányzati vagyonnal </w:t>
            </w:r>
            <w:r>
              <w:rPr>
                <w:rFonts w:eastAsia="Calibri"/>
              </w:rPr>
              <w:t>való gazdálkodással kapcsolatos feladatok</w:t>
            </w:r>
          </w:p>
        </w:tc>
      </w:tr>
      <w:tr w:rsidR="00B54086" w:rsidRPr="005427C3" w14:paraId="7F2FDAED" w14:textId="77777777" w:rsidTr="00A32448">
        <w:tc>
          <w:tcPr>
            <w:tcW w:w="1795" w:type="pct"/>
            <w:shd w:val="clear" w:color="auto" w:fill="auto"/>
          </w:tcPr>
          <w:p w14:paraId="0CC203D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016010</w:t>
            </w:r>
          </w:p>
        </w:tc>
        <w:tc>
          <w:tcPr>
            <w:tcW w:w="3205" w:type="pct"/>
            <w:shd w:val="clear" w:color="auto" w:fill="auto"/>
          </w:tcPr>
          <w:p w14:paraId="0A19146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Országgyűlési, önkormányzati és európai parlamenti képviselőválasztásokhoz kapcsolódó tevékenységek</w:t>
            </w:r>
          </w:p>
        </w:tc>
      </w:tr>
      <w:tr w:rsidR="00B54086" w:rsidRPr="005427C3" w14:paraId="1C6DAB0D" w14:textId="77777777" w:rsidTr="00A32448">
        <w:tc>
          <w:tcPr>
            <w:tcW w:w="1795" w:type="pct"/>
            <w:shd w:val="clear" w:color="auto" w:fill="auto"/>
          </w:tcPr>
          <w:p w14:paraId="69EEA27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016020 </w:t>
            </w:r>
          </w:p>
        </w:tc>
        <w:tc>
          <w:tcPr>
            <w:tcW w:w="3205" w:type="pct"/>
            <w:shd w:val="clear" w:color="auto" w:fill="auto"/>
          </w:tcPr>
          <w:p w14:paraId="02DABC1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Országos és helyi népszavazással kapcsolatos tevékenységek</w:t>
            </w:r>
          </w:p>
        </w:tc>
      </w:tr>
      <w:tr w:rsidR="00B54086" w:rsidRPr="005427C3" w14:paraId="516A2B1E" w14:textId="77777777" w:rsidTr="00A32448">
        <w:tc>
          <w:tcPr>
            <w:tcW w:w="1795" w:type="pct"/>
            <w:shd w:val="clear" w:color="auto" w:fill="auto"/>
          </w:tcPr>
          <w:p w14:paraId="3647C12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016030</w:t>
            </w:r>
          </w:p>
        </w:tc>
        <w:tc>
          <w:tcPr>
            <w:tcW w:w="3205" w:type="pct"/>
            <w:shd w:val="clear" w:color="auto" w:fill="auto"/>
          </w:tcPr>
          <w:p w14:paraId="79C9E52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Állampolgársági ügyek</w:t>
            </w:r>
          </w:p>
        </w:tc>
      </w:tr>
      <w:tr w:rsidR="00B54086" w:rsidRPr="005427C3" w14:paraId="5825F67C" w14:textId="77777777" w:rsidTr="00A32448">
        <w:tc>
          <w:tcPr>
            <w:tcW w:w="1795" w:type="pct"/>
            <w:shd w:val="clear" w:color="auto" w:fill="auto"/>
          </w:tcPr>
          <w:p w14:paraId="7104FF3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016080</w:t>
            </w:r>
          </w:p>
        </w:tc>
        <w:tc>
          <w:tcPr>
            <w:tcW w:w="3205" w:type="pct"/>
            <w:shd w:val="clear" w:color="auto" w:fill="auto"/>
          </w:tcPr>
          <w:p w14:paraId="67C0526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Kiemelt állami és önkormányzati rendezvények</w:t>
            </w:r>
          </w:p>
        </w:tc>
      </w:tr>
      <w:tr w:rsidR="00B54086" w:rsidRPr="005427C3" w14:paraId="52E4DE07" w14:textId="77777777" w:rsidTr="00A32448">
        <w:tc>
          <w:tcPr>
            <w:tcW w:w="1795" w:type="pct"/>
            <w:shd w:val="clear" w:color="auto" w:fill="auto"/>
          </w:tcPr>
          <w:p w14:paraId="436DCE4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031030</w:t>
            </w:r>
          </w:p>
        </w:tc>
        <w:tc>
          <w:tcPr>
            <w:tcW w:w="3205" w:type="pct"/>
            <w:shd w:val="clear" w:color="auto" w:fill="auto"/>
          </w:tcPr>
          <w:p w14:paraId="66908FA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Közterület rendjének fenntartása</w:t>
            </w:r>
          </w:p>
        </w:tc>
      </w:tr>
      <w:tr w:rsidR="00B54086" w:rsidRPr="005427C3" w14:paraId="315A4E61" w14:textId="77777777" w:rsidTr="00A32448">
        <w:tc>
          <w:tcPr>
            <w:tcW w:w="1795" w:type="pct"/>
            <w:shd w:val="clear" w:color="auto" w:fill="auto"/>
          </w:tcPr>
          <w:p w14:paraId="312687E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031060</w:t>
            </w:r>
          </w:p>
        </w:tc>
        <w:tc>
          <w:tcPr>
            <w:tcW w:w="3205" w:type="pct"/>
            <w:shd w:val="clear" w:color="auto" w:fill="auto"/>
          </w:tcPr>
          <w:p w14:paraId="2E37E50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Bűnmegelőzés</w:t>
            </w:r>
          </w:p>
        </w:tc>
      </w:tr>
      <w:tr w:rsidR="00B54086" w:rsidRPr="005427C3" w14:paraId="01C8356C" w14:textId="77777777" w:rsidTr="00A32448">
        <w:tc>
          <w:tcPr>
            <w:tcW w:w="1795" w:type="pct"/>
            <w:shd w:val="clear" w:color="auto" w:fill="auto"/>
          </w:tcPr>
          <w:p w14:paraId="707DBD5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031070</w:t>
            </w:r>
            <w:r>
              <w:rPr>
                <w:rStyle w:val="Lbjegyzet-hivatkozs"/>
                <w:rFonts w:eastAsia="Calibri"/>
              </w:rPr>
              <w:footnoteReference w:id="97"/>
            </w:r>
          </w:p>
        </w:tc>
        <w:tc>
          <w:tcPr>
            <w:tcW w:w="3205" w:type="pct"/>
            <w:shd w:val="clear" w:color="auto" w:fill="auto"/>
          </w:tcPr>
          <w:p w14:paraId="22D5DE9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Baleset</w:t>
            </w:r>
            <w:r>
              <w:rPr>
                <w:rFonts w:eastAsia="Calibri"/>
              </w:rPr>
              <w:t>-</w:t>
            </w:r>
            <w:r w:rsidRPr="00FA1B32">
              <w:rPr>
                <w:rFonts w:eastAsia="Calibri"/>
              </w:rPr>
              <w:t>megelőzés</w:t>
            </w:r>
          </w:p>
        </w:tc>
      </w:tr>
      <w:tr w:rsidR="00B54086" w:rsidRPr="005427C3" w14:paraId="57544964" w14:textId="77777777" w:rsidTr="00A32448">
        <w:tc>
          <w:tcPr>
            <w:tcW w:w="1795" w:type="pct"/>
            <w:shd w:val="clear" w:color="auto" w:fill="auto"/>
          </w:tcPr>
          <w:p w14:paraId="78B6346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041231</w:t>
            </w:r>
          </w:p>
        </w:tc>
        <w:tc>
          <w:tcPr>
            <w:tcW w:w="3205" w:type="pct"/>
            <w:shd w:val="clear" w:color="auto" w:fill="auto"/>
          </w:tcPr>
          <w:p w14:paraId="0105D1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Rövid időtartamú közfoglalkoztatás</w:t>
            </w:r>
          </w:p>
        </w:tc>
      </w:tr>
      <w:tr w:rsidR="00B54086" w:rsidRPr="005427C3" w14:paraId="6338EF18" w14:textId="77777777" w:rsidTr="00A32448">
        <w:tc>
          <w:tcPr>
            <w:tcW w:w="1795" w:type="pct"/>
            <w:shd w:val="clear" w:color="auto" w:fill="auto"/>
          </w:tcPr>
          <w:p w14:paraId="579073A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041232</w:t>
            </w:r>
          </w:p>
        </w:tc>
        <w:tc>
          <w:tcPr>
            <w:tcW w:w="3205" w:type="pct"/>
            <w:shd w:val="clear" w:color="auto" w:fill="auto"/>
          </w:tcPr>
          <w:p w14:paraId="5BB2537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Start-munka program – Téli közfoglalkoztatás</w:t>
            </w:r>
          </w:p>
        </w:tc>
      </w:tr>
      <w:tr w:rsidR="00B54086" w:rsidRPr="005427C3" w14:paraId="43EE1DAD" w14:textId="77777777" w:rsidTr="00A32448">
        <w:tc>
          <w:tcPr>
            <w:tcW w:w="1795" w:type="pct"/>
            <w:shd w:val="clear" w:color="auto" w:fill="auto"/>
          </w:tcPr>
          <w:p w14:paraId="1A39570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 xml:space="preserve">041233 </w:t>
            </w:r>
          </w:p>
        </w:tc>
        <w:tc>
          <w:tcPr>
            <w:tcW w:w="3205" w:type="pct"/>
            <w:shd w:val="clear" w:color="auto" w:fill="auto"/>
          </w:tcPr>
          <w:p w14:paraId="24CC127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Hosszabb időtartamú közfoglalkoztatás</w:t>
            </w:r>
          </w:p>
        </w:tc>
      </w:tr>
      <w:tr w:rsidR="00B54086" w:rsidRPr="005427C3" w14:paraId="2EBB4398" w14:textId="77777777" w:rsidTr="00A32448">
        <w:tc>
          <w:tcPr>
            <w:tcW w:w="1795" w:type="pct"/>
            <w:shd w:val="clear" w:color="auto" w:fill="auto"/>
          </w:tcPr>
          <w:p w14:paraId="20F54EA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045120</w:t>
            </w:r>
          </w:p>
        </w:tc>
        <w:tc>
          <w:tcPr>
            <w:tcW w:w="3205" w:type="pct"/>
            <w:shd w:val="clear" w:color="auto" w:fill="auto"/>
          </w:tcPr>
          <w:p w14:paraId="7DD6A66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Út-, autópálya építése</w:t>
            </w:r>
          </w:p>
        </w:tc>
      </w:tr>
      <w:tr w:rsidR="00B54086" w:rsidRPr="005427C3" w14:paraId="594ABC24" w14:textId="77777777" w:rsidTr="00A32448">
        <w:tc>
          <w:tcPr>
            <w:tcW w:w="1795" w:type="pct"/>
            <w:shd w:val="clear" w:color="auto" w:fill="auto"/>
          </w:tcPr>
          <w:p w14:paraId="611CE74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045140</w:t>
            </w:r>
          </w:p>
        </w:tc>
        <w:tc>
          <w:tcPr>
            <w:tcW w:w="3205" w:type="pct"/>
            <w:shd w:val="clear" w:color="auto" w:fill="auto"/>
          </w:tcPr>
          <w:p w14:paraId="2CE1461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Városi és elővárosi közúti személyszállítás</w:t>
            </w:r>
          </w:p>
        </w:tc>
      </w:tr>
      <w:tr w:rsidR="00B54086" w:rsidRPr="005427C3" w14:paraId="1B1013DA" w14:textId="77777777" w:rsidTr="00A32448">
        <w:tc>
          <w:tcPr>
            <w:tcW w:w="1795" w:type="pct"/>
            <w:shd w:val="clear" w:color="auto" w:fill="auto"/>
          </w:tcPr>
          <w:p w14:paraId="23209E7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045160</w:t>
            </w:r>
          </w:p>
        </w:tc>
        <w:tc>
          <w:tcPr>
            <w:tcW w:w="3205" w:type="pct"/>
            <w:shd w:val="clear" w:color="auto" w:fill="auto"/>
          </w:tcPr>
          <w:p w14:paraId="356C694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Közutak, hidak, alagutak üzemeltetése, fenntartása</w:t>
            </w:r>
          </w:p>
        </w:tc>
      </w:tr>
      <w:tr w:rsidR="00B54086" w:rsidRPr="005427C3" w14:paraId="2F7D5B25" w14:textId="77777777" w:rsidTr="00A32448">
        <w:tc>
          <w:tcPr>
            <w:tcW w:w="1795" w:type="pct"/>
            <w:shd w:val="clear" w:color="auto" w:fill="auto"/>
          </w:tcPr>
          <w:p w14:paraId="52D64F1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047320</w:t>
            </w:r>
          </w:p>
        </w:tc>
        <w:tc>
          <w:tcPr>
            <w:tcW w:w="3205" w:type="pct"/>
            <w:shd w:val="clear" w:color="auto" w:fill="auto"/>
          </w:tcPr>
          <w:p w14:paraId="02A5D8D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Turizmusfejlesztési támogatások és tevékenységek</w:t>
            </w:r>
          </w:p>
        </w:tc>
      </w:tr>
      <w:tr w:rsidR="00B54086" w:rsidRPr="005427C3" w14:paraId="15942BC0" w14:textId="77777777" w:rsidTr="00A32448">
        <w:tc>
          <w:tcPr>
            <w:tcW w:w="1795" w:type="pct"/>
            <w:shd w:val="clear" w:color="auto" w:fill="auto"/>
          </w:tcPr>
          <w:p w14:paraId="771E7182" w14:textId="34A3253D"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051030</w:t>
            </w:r>
            <w:r w:rsidR="005A3349">
              <w:rPr>
                <w:rStyle w:val="Lbjegyzet-hivatkozs"/>
                <w:rFonts w:eastAsia="Calibri"/>
              </w:rPr>
              <w:footnoteReference w:id="98"/>
            </w:r>
          </w:p>
        </w:tc>
        <w:tc>
          <w:tcPr>
            <w:tcW w:w="3205" w:type="pct"/>
            <w:shd w:val="clear" w:color="auto" w:fill="auto"/>
          </w:tcPr>
          <w:p w14:paraId="65F57B9D" w14:textId="2D8D9CDC" w:rsidR="00B54086" w:rsidRPr="00FA1B32" w:rsidRDefault="00A32448" w:rsidP="00A32448">
            <w:pPr>
              <w:tabs>
                <w:tab w:val="left" w:leader="dot" w:pos="9072"/>
                <w:tab w:val="left" w:leader="dot" w:pos="16443"/>
              </w:tabs>
              <w:spacing w:before="80"/>
              <w:jc w:val="left"/>
              <w:rPr>
                <w:rFonts w:eastAsia="Calibri"/>
              </w:rPr>
            </w:pPr>
            <w:r>
              <w:t>Nem veszélyes (települési) hulladék vegyes (ömlesztett) begyűjtése, szállítása, átrakása</w:t>
            </w:r>
          </w:p>
        </w:tc>
      </w:tr>
      <w:tr w:rsidR="00B54086" w:rsidRPr="005427C3" w14:paraId="4EFD167B" w14:textId="77777777" w:rsidTr="00A32448">
        <w:tc>
          <w:tcPr>
            <w:tcW w:w="1795" w:type="pct"/>
            <w:shd w:val="clear" w:color="auto" w:fill="auto"/>
          </w:tcPr>
          <w:p w14:paraId="705F25E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052010</w:t>
            </w:r>
          </w:p>
        </w:tc>
        <w:tc>
          <w:tcPr>
            <w:tcW w:w="3205" w:type="pct"/>
            <w:shd w:val="clear" w:color="auto" w:fill="auto"/>
          </w:tcPr>
          <w:p w14:paraId="0D3F431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Szennyvízgazdálkodás igazgatása</w:t>
            </w:r>
          </w:p>
        </w:tc>
      </w:tr>
      <w:tr w:rsidR="00B54086" w:rsidRPr="005427C3" w14:paraId="31021EC8" w14:textId="77777777" w:rsidTr="00A32448">
        <w:tc>
          <w:tcPr>
            <w:tcW w:w="1795" w:type="pct"/>
            <w:shd w:val="clear" w:color="auto" w:fill="auto"/>
          </w:tcPr>
          <w:p w14:paraId="5E5439B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052020</w:t>
            </w:r>
          </w:p>
        </w:tc>
        <w:tc>
          <w:tcPr>
            <w:tcW w:w="3205" w:type="pct"/>
            <w:shd w:val="clear" w:color="auto" w:fill="auto"/>
          </w:tcPr>
          <w:p w14:paraId="6036CA7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 gyűjtése, tisztítása, elhelyezése</w:t>
            </w:r>
          </w:p>
        </w:tc>
      </w:tr>
      <w:tr w:rsidR="00B54086" w:rsidRPr="005427C3" w14:paraId="2DF0F60F" w14:textId="77777777" w:rsidTr="00A32448">
        <w:tc>
          <w:tcPr>
            <w:tcW w:w="1795" w:type="pct"/>
            <w:shd w:val="clear" w:color="auto" w:fill="auto"/>
          </w:tcPr>
          <w:p w14:paraId="3963B98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052080</w:t>
            </w:r>
          </w:p>
        </w:tc>
        <w:tc>
          <w:tcPr>
            <w:tcW w:w="3205" w:type="pct"/>
            <w:shd w:val="clear" w:color="auto" w:fill="auto"/>
          </w:tcPr>
          <w:p w14:paraId="41D1F00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Szennyvízcsatorna építése, fenntartása, üzemeltetése</w:t>
            </w:r>
          </w:p>
        </w:tc>
      </w:tr>
      <w:tr w:rsidR="00B54086" w:rsidRPr="005427C3" w14:paraId="5514AF45" w14:textId="77777777" w:rsidTr="00A32448">
        <w:tc>
          <w:tcPr>
            <w:tcW w:w="1795" w:type="pct"/>
            <w:shd w:val="clear" w:color="auto" w:fill="auto"/>
          </w:tcPr>
          <w:p w14:paraId="101C70EC" w14:textId="0486875B"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lastRenderedPageBreak/>
              <w:t>063020</w:t>
            </w:r>
            <w:r w:rsidR="00D47904">
              <w:rPr>
                <w:rStyle w:val="Lbjegyzet-hivatkozs"/>
                <w:rFonts w:eastAsia="Calibri"/>
              </w:rPr>
              <w:footnoteReference w:id="99"/>
            </w:r>
          </w:p>
        </w:tc>
        <w:tc>
          <w:tcPr>
            <w:tcW w:w="3205" w:type="pct"/>
            <w:shd w:val="clear" w:color="auto" w:fill="auto"/>
          </w:tcPr>
          <w:p w14:paraId="2E24CE8C" w14:textId="5127C187" w:rsidR="00B54086" w:rsidRPr="00FA1B32" w:rsidRDefault="00A32448" w:rsidP="00A32448">
            <w:pPr>
              <w:tabs>
                <w:tab w:val="left" w:leader="dot" w:pos="9072"/>
                <w:tab w:val="left" w:leader="dot" w:pos="16443"/>
              </w:tabs>
              <w:spacing w:before="80"/>
              <w:jc w:val="left"/>
              <w:rPr>
                <w:rFonts w:eastAsia="Calibri"/>
              </w:rPr>
            </w:pPr>
            <w:r>
              <w:t>Víztermelés, -kezelés, -ellátás</w:t>
            </w:r>
          </w:p>
        </w:tc>
      </w:tr>
      <w:tr w:rsidR="00B54086" w:rsidRPr="005427C3" w14:paraId="03A88578" w14:textId="77777777" w:rsidTr="00A32448">
        <w:tc>
          <w:tcPr>
            <w:tcW w:w="1795" w:type="pct"/>
            <w:shd w:val="clear" w:color="auto" w:fill="auto"/>
          </w:tcPr>
          <w:p w14:paraId="1594BED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063080</w:t>
            </w:r>
          </w:p>
        </w:tc>
        <w:tc>
          <w:tcPr>
            <w:tcW w:w="3205" w:type="pct"/>
            <w:shd w:val="clear" w:color="auto" w:fill="auto"/>
          </w:tcPr>
          <w:p w14:paraId="0668F5C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Vízellátással kapcsolatos közmű építése, fenntartása, üzemeltetése</w:t>
            </w:r>
          </w:p>
        </w:tc>
      </w:tr>
      <w:tr w:rsidR="00B54086" w:rsidRPr="005427C3" w14:paraId="6C79ED38" w14:textId="77777777" w:rsidTr="00A32448">
        <w:tc>
          <w:tcPr>
            <w:tcW w:w="1795" w:type="pct"/>
            <w:shd w:val="clear" w:color="auto" w:fill="auto"/>
          </w:tcPr>
          <w:p w14:paraId="7315015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064010</w:t>
            </w:r>
          </w:p>
        </w:tc>
        <w:tc>
          <w:tcPr>
            <w:tcW w:w="3205" w:type="pct"/>
            <w:shd w:val="clear" w:color="auto" w:fill="auto"/>
          </w:tcPr>
          <w:p w14:paraId="07E1620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Közvilágítás</w:t>
            </w:r>
          </w:p>
        </w:tc>
      </w:tr>
      <w:tr w:rsidR="00B54086" w:rsidRPr="005427C3" w14:paraId="4432BF06" w14:textId="77777777" w:rsidTr="00A32448">
        <w:tc>
          <w:tcPr>
            <w:tcW w:w="1795" w:type="pct"/>
            <w:shd w:val="clear" w:color="auto" w:fill="auto"/>
          </w:tcPr>
          <w:p w14:paraId="1C8E7F4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066010</w:t>
            </w:r>
          </w:p>
        </w:tc>
        <w:tc>
          <w:tcPr>
            <w:tcW w:w="3205" w:type="pct"/>
            <w:shd w:val="clear" w:color="auto" w:fill="auto"/>
          </w:tcPr>
          <w:p w14:paraId="21B552B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Zöldterület-kezelés</w:t>
            </w:r>
          </w:p>
        </w:tc>
      </w:tr>
      <w:tr w:rsidR="00B54086" w:rsidRPr="005427C3" w14:paraId="6112B133" w14:textId="77777777" w:rsidTr="00A32448">
        <w:tc>
          <w:tcPr>
            <w:tcW w:w="1795" w:type="pct"/>
            <w:shd w:val="clear" w:color="auto" w:fill="auto"/>
          </w:tcPr>
          <w:p w14:paraId="69D717C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066020</w:t>
            </w:r>
          </w:p>
        </w:tc>
        <w:tc>
          <w:tcPr>
            <w:tcW w:w="3205" w:type="pct"/>
            <w:shd w:val="clear" w:color="auto" w:fill="auto"/>
          </w:tcPr>
          <w:p w14:paraId="7BB81BE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Város-, községgazdálkodási egyéb szolgáltatások</w:t>
            </w:r>
          </w:p>
        </w:tc>
      </w:tr>
      <w:tr w:rsidR="00B54086" w:rsidRPr="005427C3" w14:paraId="6C00428E" w14:textId="77777777" w:rsidTr="00A32448">
        <w:tc>
          <w:tcPr>
            <w:tcW w:w="1795" w:type="pct"/>
            <w:shd w:val="clear" w:color="auto" w:fill="auto"/>
          </w:tcPr>
          <w:p w14:paraId="2524D45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072111</w:t>
            </w:r>
          </w:p>
        </w:tc>
        <w:tc>
          <w:tcPr>
            <w:tcW w:w="3205" w:type="pct"/>
            <w:shd w:val="clear" w:color="auto" w:fill="auto"/>
          </w:tcPr>
          <w:p w14:paraId="10F3974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Háziorvosi alapellátás</w:t>
            </w:r>
          </w:p>
        </w:tc>
      </w:tr>
      <w:tr w:rsidR="00B54086" w:rsidRPr="005427C3" w14:paraId="4D989FCD" w14:textId="77777777" w:rsidTr="00A32448">
        <w:tc>
          <w:tcPr>
            <w:tcW w:w="1795" w:type="pct"/>
            <w:shd w:val="clear" w:color="auto" w:fill="auto"/>
          </w:tcPr>
          <w:p w14:paraId="61063CC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072112</w:t>
            </w:r>
          </w:p>
        </w:tc>
        <w:tc>
          <w:tcPr>
            <w:tcW w:w="3205" w:type="pct"/>
            <w:shd w:val="clear" w:color="auto" w:fill="auto"/>
          </w:tcPr>
          <w:p w14:paraId="47561CB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Háziorvosi ügyeleti ellátás</w:t>
            </w:r>
          </w:p>
        </w:tc>
      </w:tr>
      <w:tr w:rsidR="00B54086" w:rsidRPr="005427C3" w14:paraId="56FFB248" w14:textId="77777777" w:rsidTr="00A32448">
        <w:tc>
          <w:tcPr>
            <w:tcW w:w="1795" w:type="pct"/>
            <w:shd w:val="clear" w:color="auto" w:fill="auto"/>
          </w:tcPr>
          <w:p w14:paraId="733756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072160</w:t>
            </w:r>
          </w:p>
        </w:tc>
        <w:tc>
          <w:tcPr>
            <w:tcW w:w="3205" w:type="pct"/>
            <w:shd w:val="clear" w:color="auto" w:fill="auto"/>
          </w:tcPr>
          <w:p w14:paraId="2D0FECE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Betegszállítás, valamint orvosi rendelvényű halottszállítás</w:t>
            </w:r>
          </w:p>
        </w:tc>
      </w:tr>
      <w:tr w:rsidR="00B54086" w:rsidRPr="005427C3" w14:paraId="2F667003" w14:textId="77777777" w:rsidTr="00A32448">
        <w:tc>
          <w:tcPr>
            <w:tcW w:w="1795" w:type="pct"/>
            <w:shd w:val="clear" w:color="auto" w:fill="auto"/>
          </w:tcPr>
          <w:p w14:paraId="2A674AA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072311</w:t>
            </w:r>
          </w:p>
        </w:tc>
        <w:tc>
          <w:tcPr>
            <w:tcW w:w="3205" w:type="pct"/>
            <w:shd w:val="clear" w:color="auto" w:fill="auto"/>
          </w:tcPr>
          <w:p w14:paraId="57A6A72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Fogorvosi alapellátás</w:t>
            </w:r>
          </w:p>
        </w:tc>
      </w:tr>
      <w:tr w:rsidR="00B54086" w:rsidRPr="005427C3" w14:paraId="049EAB4B" w14:textId="77777777" w:rsidTr="00A32448">
        <w:tc>
          <w:tcPr>
            <w:tcW w:w="1795" w:type="pct"/>
            <w:shd w:val="clear" w:color="auto" w:fill="auto"/>
          </w:tcPr>
          <w:p w14:paraId="07E3E07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074032</w:t>
            </w:r>
          </w:p>
        </w:tc>
        <w:tc>
          <w:tcPr>
            <w:tcW w:w="3205" w:type="pct"/>
            <w:shd w:val="clear" w:color="auto" w:fill="auto"/>
          </w:tcPr>
          <w:p w14:paraId="4C26B94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Ifjúság-egészségügyi gondozás</w:t>
            </w:r>
          </w:p>
        </w:tc>
      </w:tr>
      <w:tr w:rsidR="00B54086" w:rsidRPr="005427C3" w14:paraId="792494E4" w14:textId="77777777" w:rsidTr="00A32448">
        <w:tc>
          <w:tcPr>
            <w:tcW w:w="1795" w:type="pct"/>
            <w:shd w:val="clear" w:color="auto" w:fill="auto"/>
          </w:tcPr>
          <w:p w14:paraId="561E0F3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074040</w:t>
            </w:r>
          </w:p>
        </w:tc>
        <w:tc>
          <w:tcPr>
            <w:tcW w:w="3205" w:type="pct"/>
            <w:shd w:val="clear" w:color="auto" w:fill="auto"/>
          </w:tcPr>
          <w:p w14:paraId="5A39DEC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Fertőző megbetegedések megelőzése, járványügyi ellátás</w:t>
            </w:r>
          </w:p>
        </w:tc>
      </w:tr>
      <w:tr w:rsidR="00B54086" w:rsidRPr="005427C3" w14:paraId="58B16ACC" w14:textId="77777777" w:rsidTr="00A32448">
        <w:tc>
          <w:tcPr>
            <w:tcW w:w="1795" w:type="pct"/>
            <w:shd w:val="clear" w:color="auto" w:fill="auto"/>
          </w:tcPr>
          <w:p w14:paraId="0B70E0C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081030</w:t>
            </w:r>
          </w:p>
        </w:tc>
        <w:tc>
          <w:tcPr>
            <w:tcW w:w="3205" w:type="pct"/>
            <w:shd w:val="clear" w:color="auto" w:fill="auto"/>
          </w:tcPr>
          <w:p w14:paraId="046CB03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Sportlétesítmények, edzőtáborok működtetése és fejlesztése</w:t>
            </w:r>
          </w:p>
        </w:tc>
      </w:tr>
      <w:tr w:rsidR="00B54086" w:rsidRPr="005427C3" w14:paraId="2E9E4E8F" w14:textId="77777777" w:rsidTr="00A32448">
        <w:tc>
          <w:tcPr>
            <w:tcW w:w="1795" w:type="pct"/>
            <w:shd w:val="clear" w:color="auto" w:fill="auto"/>
          </w:tcPr>
          <w:p w14:paraId="295B0A2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081041</w:t>
            </w:r>
          </w:p>
        </w:tc>
        <w:tc>
          <w:tcPr>
            <w:tcW w:w="3205" w:type="pct"/>
            <w:shd w:val="clear" w:color="auto" w:fill="auto"/>
          </w:tcPr>
          <w:p w14:paraId="24A0245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Versenysport- és utánpótlás-nevelési tevékenység és támogatása</w:t>
            </w:r>
          </w:p>
        </w:tc>
      </w:tr>
      <w:tr w:rsidR="00B54086" w:rsidRPr="005427C3" w14:paraId="31A4F7CB" w14:textId="77777777" w:rsidTr="00A32448">
        <w:tc>
          <w:tcPr>
            <w:tcW w:w="1795" w:type="pct"/>
            <w:shd w:val="clear" w:color="auto" w:fill="auto"/>
          </w:tcPr>
          <w:p w14:paraId="0A38859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081045</w:t>
            </w:r>
          </w:p>
        </w:tc>
        <w:tc>
          <w:tcPr>
            <w:tcW w:w="3205" w:type="pct"/>
            <w:shd w:val="clear" w:color="auto" w:fill="auto"/>
          </w:tcPr>
          <w:p w14:paraId="3569A9D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Szabadidősport (rekreációs sport-) tevékenység és támogatása</w:t>
            </w:r>
          </w:p>
        </w:tc>
      </w:tr>
      <w:tr w:rsidR="00B54086" w:rsidRPr="005427C3" w14:paraId="17EBF63C" w14:textId="77777777" w:rsidTr="00A32448">
        <w:tc>
          <w:tcPr>
            <w:tcW w:w="1795" w:type="pct"/>
            <w:shd w:val="clear" w:color="auto" w:fill="auto"/>
          </w:tcPr>
          <w:p w14:paraId="20C2EF0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082030</w:t>
            </w:r>
          </w:p>
        </w:tc>
        <w:tc>
          <w:tcPr>
            <w:tcW w:w="3205" w:type="pct"/>
            <w:shd w:val="clear" w:color="auto" w:fill="auto"/>
          </w:tcPr>
          <w:p w14:paraId="7159AA6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Művészeti tevékenységek</w:t>
            </w:r>
            <w:r>
              <w:rPr>
                <w:rFonts w:eastAsia="Calibri"/>
              </w:rPr>
              <w:t xml:space="preserve"> (kivéve: színház)</w:t>
            </w:r>
          </w:p>
        </w:tc>
      </w:tr>
      <w:tr w:rsidR="00B54086" w:rsidRPr="005427C3" w14:paraId="2312E9A8" w14:textId="77777777" w:rsidTr="00A32448">
        <w:tc>
          <w:tcPr>
            <w:tcW w:w="1795" w:type="pct"/>
            <w:shd w:val="clear" w:color="auto" w:fill="auto"/>
          </w:tcPr>
          <w:p w14:paraId="52521F2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082042</w:t>
            </w:r>
          </w:p>
        </w:tc>
        <w:tc>
          <w:tcPr>
            <w:tcW w:w="3205" w:type="pct"/>
            <w:shd w:val="clear" w:color="auto" w:fill="auto"/>
          </w:tcPr>
          <w:p w14:paraId="338226AF"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állomány gyarapítása, nyilvántartása</w:t>
            </w:r>
          </w:p>
        </w:tc>
      </w:tr>
      <w:tr w:rsidR="00B54086" w:rsidRPr="005427C3" w14:paraId="72CEE8F9" w14:textId="77777777" w:rsidTr="00A32448">
        <w:tc>
          <w:tcPr>
            <w:tcW w:w="1795" w:type="pct"/>
            <w:shd w:val="clear" w:color="auto" w:fill="auto"/>
          </w:tcPr>
          <w:p w14:paraId="279AA2F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082043</w:t>
            </w:r>
          </w:p>
        </w:tc>
        <w:tc>
          <w:tcPr>
            <w:tcW w:w="3205" w:type="pct"/>
            <w:shd w:val="clear" w:color="auto" w:fill="auto"/>
          </w:tcPr>
          <w:p w14:paraId="726A4B1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állomány feltárása, megőrzése, védelme</w:t>
            </w:r>
          </w:p>
        </w:tc>
      </w:tr>
      <w:tr w:rsidR="00B54086" w:rsidRPr="005427C3" w14:paraId="435D703D" w14:textId="77777777" w:rsidTr="00A32448">
        <w:tc>
          <w:tcPr>
            <w:tcW w:w="1795" w:type="pct"/>
            <w:shd w:val="clear" w:color="auto" w:fill="auto"/>
          </w:tcPr>
          <w:p w14:paraId="06CC86F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082044</w:t>
            </w:r>
          </w:p>
        </w:tc>
        <w:tc>
          <w:tcPr>
            <w:tcW w:w="3205" w:type="pct"/>
            <w:shd w:val="clear" w:color="auto" w:fill="auto"/>
          </w:tcPr>
          <w:p w14:paraId="6F62FBA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Könyvtári szolgáltatások</w:t>
            </w:r>
          </w:p>
        </w:tc>
      </w:tr>
      <w:tr w:rsidR="00B54086" w:rsidRPr="005427C3" w14:paraId="39A762D8" w14:textId="77777777" w:rsidTr="00A32448">
        <w:tc>
          <w:tcPr>
            <w:tcW w:w="1795" w:type="pct"/>
            <w:shd w:val="clear" w:color="auto" w:fill="auto"/>
          </w:tcPr>
          <w:p w14:paraId="72A7B91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082061</w:t>
            </w:r>
          </w:p>
        </w:tc>
        <w:tc>
          <w:tcPr>
            <w:tcW w:w="3205" w:type="pct"/>
            <w:shd w:val="clear" w:color="auto" w:fill="auto"/>
          </w:tcPr>
          <w:p w14:paraId="2774748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Múzeumi gyűjteményi tevékenység</w:t>
            </w:r>
          </w:p>
        </w:tc>
      </w:tr>
      <w:tr w:rsidR="00B54086" w:rsidRPr="005427C3" w14:paraId="4C175990" w14:textId="77777777" w:rsidTr="00A32448">
        <w:tc>
          <w:tcPr>
            <w:tcW w:w="1795" w:type="pct"/>
            <w:shd w:val="clear" w:color="auto" w:fill="auto"/>
          </w:tcPr>
          <w:p w14:paraId="6587BF5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082063</w:t>
            </w:r>
          </w:p>
        </w:tc>
        <w:tc>
          <w:tcPr>
            <w:tcW w:w="3205" w:type="pct"/>
            <w:shd w:val="clear" w:color="auto" w:fill="auto"/>
          </w:tcPr>
          <w:p w14:paraId="23C4B31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Múzeumi kiállítási tevékenység</w:t>
            </w:r>
          </w:p>
        </w:tc>
      </w:tr>
      <w:tr w:rsidR="00B54086" w:rsidRPr="005427C3" w14:paraId="0E2D8CD1" w14:textId="77777777" w:rsidTr="00A32448">
        <w:tc>
          <w:tcPr>
            <w:tcW w:w="1795" w:type="pct"/>
            <w:shd w:val="clear" w:color="auto" w:fill="auto"/>
          </w:tcPr>
          <w:p w14:paraId="36D3CBD8" w14:textId="313913D2"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082092</w:t>
            </w:r>
            <w:r w:rsidR="00D47904">
              <w:rPr>
                <w:rStyle w:val="Lbjegyzet-hivatkozs"/>
                <w:rFonts w:eastAsia="Calibri"/>
              </w:rPr>
              <w:footnoteReference w:id="100"/>
            </w:r>
          </w:p>
        </w:tc>
        <w:tc>
          <w:tcPr>
            <w:tcW w:w="3205" w:type="pct"/>
            <w:shd w:val="clear" w:color="auto" w:fill="auto"/>
          </w:tcPr>
          <w:p w14:paraId="763FF1D6" w14:textId="4DCC49D3" w:rsidR="00B54086" w:rsidRPr="00FA1B32" w:rsidRDefault="00D47904" w:rsidP="00A32448">
            <w:pPr>
              <w:tabs>
                <w:tab w:val="left" w:leader="dot" w:pos="9072"/>
                <w:tab w:val="left" w:leader="dot" w:pos="16443"/>
              </w:tabs>
              <w:spacing w:before="80"/>
              <w:jc w:val="left"/>
              <w:rPr>
                <w:rFonts w:eastAsia="Calibri"/>
              </w:rPr>
            </w:pPr>
            <w:r>
              <w:t>Közművelődés - hagyományos közösségi kulturális értékek gondozása</w:t>
            </w:r>
          </w:p>
        </w:tc>
      </w:tr>
      <w:tr w:rsidR="00B54086" w:rsidRPr="005427C3" w14:paraId="6AD6FF25" w14:textId="77777777" w:rsidTr="00A32448">
        <w:tc>
          <w:tcPr>
            <w:tcW w:w="1795" w:type="pct"/>
            <w:shd w:val="clear" w:color="auto" w:fill="auto"/>
          </w:tcPr>
          <w:p w14:paraId="047FDAF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083030</w:t>
            </w:r>
          </w:p>
        </w:tc>
        <w:tc>
          <w:tcPr>
            <w:tcW w:w="3205" w:type="pct"/>
            <w:shd w:val="clear" w:color="auto" w:fill="auto"/>
          </w:tcPr>
          <w:p w14:paraId="37FFC93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Egyéb kiadói tevékenység</w:t>
            </w:r>
          </w:p>
        </w:tc>
      </w:tr>
      <w:tr w:rsidR="00B54086" w:rsidRPr="005427C3" w14:paraId="79F48B25" w14:textId="77777777" w:rsidTr="00A32448">
        <w:tc>
          <w:tcPr>
            <w:tcW w:w="1795" w:type="pct"/>
            <w:shd w:val="clear" w:color="auto" w:fill="auto"/>
          </w:tcPr>
          <w:p w14:paraId="5507292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083040</w:t>
            </w:r>
          </w:p>
        </w:tc>
        <w:tc>
          <w:tcPr>
            <w:tcW w:w="3205" w:type="pct"/>
            <w:shd w:val="clear" w:color="auto" w:fill="auto"/>
          </w:tcPr>
          <w:p w14:paraId="0EC36B3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Rádióműsor szolgáltatása és támogatása</w:t>
            </w:r>
          </w:p>
        </w:tc>
      </w:tr>
      <w:tr w:rsidR="00B54086" w:rsidRPr="005427C3" w14:paraId="5C84CA32" w14:textId="77777777" w:rsidTr="00A32448">
        <w:tc>
          <w:tcPr>
            <w:tcW w:w="1795" w:type="pct"/>
            <w:shd w:val="clear" w:color="auto" w:fill="auto"/>
          </w:tcPr>
          <w:p w14:paraId="358B01C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086030</w:t>
            </w:r>
          </w:p>
        </w:tc>
        <w:tc>
          <w:tcPr>
            <w:tcW w:w="3205" w:type="pct"/>
            <w:shd w:val="clear" w:color="auto" w:fill="auto"/>
          </w:tcPr>
          <w:p w14:paraId="30D0FCF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Nemzetközi kulturális együttműködés</w:t>
            </w:r>
          </w:p>
        </w:tc>
      </w:tr>
      <w:tr w:rsidR="00B54086" w:rsidRPr="005427C3" w14:paraId="5389FC51" w14:textId="77777777" w:rsidTr="00A32448">
        <w:tc>
          <w:tcPr>
            <w:tcW w:w="1795" w:type="pct"/>
            <w:shd w:val="clear" w:color="auto" w:fill="auto"/>
          </w:tcPr>
          <w:p w14:paraId="6D4DCAC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091110</w:t>
            </w:r>
          </w:p>
        </w:tc>
        <w:tc>
          <w:tcPr>
            <w:tcW w:w="3205" w:type="pct"/>
            <w:shd w:val="clear" w:color="auto" w:fill="auto"/>
          </w:tcPr>
          <w:p w14:paraId="5C696D11"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Óvodai nevelés, ellátás szakmai feladatai</w:t>
            </w:r>
          </w:p>
        </w:tc>
      </w:tr>
      <w:tr w:rsidR="00B54086" w:rsidRPr="005427C3" w14:paraId="30AB0F74" w14:textId="77777777" w:rsidTr="00A32448">
        <w:tc>
          <w:tcPr>
            <w:tcW w:w="1795" w:type="pct"/>
            <w:shd w:val="clear" w:color="auto" w:fill="auto"/>
          </w:tcPr>
          <w:p w14:paraId="6FA192C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091140</w:t>
            </w:r>
          </w:p>
        </w:tc>
        <w:tc>
          <w:tcPr>
            <w:tcW w:w="3205" w:type="pct"/>
            <w:shd w:val="clear" w:color="auto" w:fill="auto"/>
          </w:tcPr>
          <w:p w14:paraId="2488D6F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Óvodai nevelés, ellátás működtetési feladatai</w:t>
            </w:r>
          </w:p>
        </w:tc>
      </w:tr>
      <w:tr w:rsidR="00B54086" w:rsidRPr="005427C3" w14:paraId="54F57A47" w14:textId="77777777" w:rsidTr="00A32448">
        <w:tc>
          <w:tcPr>
            <w:tcW w:w="1795" w:type="pct"/>
            <w:shd w:val="clear" w:color="auto" w:fill="auto"/>
          </w:tcPr>
          <w:p w14:paraId="2D7CB38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091220</w:t>
            </w:r>
          </w:p>
        </w:tc>
        <w:tc>
          <w:tcPr>
            <w:tcW w:w="3205" w:type="pct"/>
            <w:shd w:val="clear" w:color="auto" w:fill="auto"/>
          </w:tcPr>
          <w:p w14:paraId="2400FCF8"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Köznevelési intézmény 1-4. évfolyamán tanulók nevelésével, oktatásával összefüggő működtetési feladatok</w:t>
            </w:r>
          </w:p>
        </w:tc>
      </w:tr>
      <w:tr w:rsidR="00B54086" w:rsidRPr="005427C3" w14:paraId="744238AA" w14:textId="77777777" w:rsidTr="00A32448">
        <w:tc>
          <w:tcPr>
            <w:tcW w:w="1795" w:type="pct"/>
            <w:shd w:val="clear" w:color="auto" w:fill="auto"/>
          </w:tcPr>
          <w:p w14:paraId="6860DADE" w14:textId="78CE12B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091250</w:t>
            </w:r>
            <w:r w:rsidR="00D47904">
              <w:rPr>
                <w:rStyle w:val="Lbjegyzet-hivatkozs"/>
                <w:rFonts w:eastAsia="Calibri"/>
              </w:rPr>
              <w:footnoteReference w:id="101"/>
            </w:r>
          </w:p>
        </w:tc>
        <w:tc>
          <w:tcPr>
            <w:tcW w:w="3205" w:type="pct"/>
            <w:shd w:val="clear" w:color="auto" w:fill="auto"/>
          </w:tcPr>
          <w:p w14:paraId="66B9781F" w14:textId="10E9EA4C" w:rsidR="00B54086" w:rsidRPr="00FA1B32" w:rsidRDefault="00D47904" w:rsidP="00A32448">
            <w:pPr>
              <w:tabs>
                <w:tab w:val="left" w:leader="dot" w:pos="9072"/>
                <w:tab w:val="left" w:leader="dot" w:pos="16443"/>
              </w:tabs>
              <w:spacing w:before="80"/>
              <w:jc w:val="left"/>
              <w:rPr>
                <w:rFonts w:eastAsia="Calibri"/>
              </w:rPr>
            </w:pPr>
            <w:r>
              <w:t>Alapfokú művészetoktatással összefüggő működtetési feladatok</w:t>
            </w:r>
          </w:p>
        </w:tc>
      </w:tr>
      <w:tr w:rsidR="00B54086" w:rsidRPr="005427C3" w14:paraId="458419B0" w14:textId="77777777" w:rsidTr="00A32448">
        <w:tc>
          <w:tcPr>
            <w:tcW w:w="1795" w:type="pct"/>
            <w:shd w:val="clear" w:color="auto" w:fill="auto"/>
          </w:tcPr>
          <w:p w14:paraId="2B84D82E" w14:textId="251EEB29"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092120</w:t>
            </w:r>
            <w:r w:rsidR="00D47904">
              <w:rPr>
                <w:rStyle w:val="Lbjegyzet-hivatkozs"/>
                <w:rFonts w:eastAsia="Calibri"/>
              </w:rPr>
              <w:footnoteReference w:id="102"/>
            </w:r>
          </w:p>
        </w:tc>
        <w:tc>
          <w:tcPr>
            <w:tcW w:w="3205" w:type="pct"/>
            <w:shd w:val="clear" w:color="auto" w:fill="auto"/>
          </w:tcPr>
          <w:p w14:paraId="22663175" w14:textId="77B2E598" w:rsidR="00B54086" w:rsidRPr="00FA1B32" w:rsidRDefault="00D47904" w:rsidP="00A32448">
            <w:pPr>
              <w:tabs>
                <w:tab w:val="left" w:leader="dot" w:pos="9072"/>
                <w:tab w:val="left" w:leader="dot" w:pos="16443"/>
              </w:tabs>
              <w:spacing w:before="80"/>
              <w:jc w:val="left"/>
              <w:rPr>
                <w:rFonts w:eastAsia="Calibri"/>
              </w:rPr>
            </w:pPr>
            <w:r>
              <w:t>Köznevelési intézmény 5-8. évfolyamán tanulók nevelésével, oktatásával összefüggő működtetési feladatok</w:t>
            </w:r>
          </w:p>
        </w:tc>
      </w:tr>
      <w:tr w:rsidR="00B54086" w:rsidRPr="005427C3" w14:paraId="63205DB8" w14:textId="77777777" w:rsidTr="00A32448">
        <w:tc>
          <w:tcPr>
            <w:tcW w:w="1795" w:type="pct"/>
            <w:shd w:val="clear" w:color="auto" w:fill="auto"/>
          </w:tcPr>
          <w:p w14:paraId="77DA5A0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092260</w:t>
            </w:r>
          </w:p>
        </w:tc>
        <w:tc>
          <w:tcPr>
            <w:tcW w:w="3205" w:type="pct"/>
            <w:shd w:val="clear" w:color="auto" w:fill="auto"/>
          </w:tcPr>
          <w:p w14:paraId="0EBC2692"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Gimnázium és szakképző iskola tanulóinak közismereti és szakmai elméleti oktatásával összefüggő működtetési feladatok</w:t>
            </w:r>
          </w:p>
        </w:tc>
      </w:tr>
      <w:tr w:rsidR="00B54086" w:rsidRPr="005427C3" w14:paraId="227E3B47" w14:textId="77777777" w:rsidTr="00A32448">
        <w:tc>
          <w:tcPr>
            <w:tcW w:w="1795" w:type="pct"/>
            <w:shd w:val="clear" w:color="auto" w:fill="auto"/>
          </w:tcPr>
          <w:p w14:paraId="6BB83BE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lastRenderedPageBreak/>
              <w:t>096015</w:t>
            </w:r>
          </w:p>
        </w:tc>
        <w:tc>
          <w:tcPr>
            <w:tcW w:w="3205" w:type="pct"/>
            <w:shd w:val="clear" w:color="auto" w:fill="auto"/>
          </w:tcPr>
          <w:p w14:paraId="15DEE18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Gyermekétkeztetés köznevelési intézményben</w:t>
            </w:r>
          </w:p>
        </w:tc>
      </w:tr>
      <w:tr w:rsidR="00B54086" w:rsidRPr="005427C3" w14:paraId="46B82D74" w14:textId="77777777" w:rsidTr="00A32448">
        <w:tc>
          <w:tcPr>
            <w:tcW w:w="1795" w:type="pct"/>
            <w:shd w:val="clear" w:color="auto" w:fill="auto"/>
          </w:tcPr>
          <w:p w14:paraId="5FB4E0B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096025</w:t>
            </w:r>
          </w:p>
        </w:tc>
        <w:tc>
          <w:tcPr>
            <w:tcW w:w="3205" w:type="pct"/>
            <w:shd w:val="clear" w:color="auto" w:fill="auto"/>
          </w:tcPr>
          <w:p w14:paraId="391DC916"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Munkahelyi étkeztetés köznevelési intézményben</w:t>
            </w:r>
          </w:p>
        </w:tc>
      </w:tr>
      <w:tr w:rsidR="00B54086" w:rsidRPr="005427C3" w14:paraId="563A70DB" w14:textId="77777777" w:rsidTr="00A32448">
        <w:tc>
          <w:tcPr>
            <w:tcW w:w="1795" w:type="pct"/>
            <w:shd w:val="clear" w:color="auto" w:fill="auto"/>
          </w:tcPr>
          <w:p w14:paraId="22B49A87" w14:textId="3F220872"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098022</w:t>
            </w:r>
            <w:r w:rsidR="00D47904">
              <w:rPr>
                <w:rStyle w:val="Lbjegyzet-hivatkozs"/>
                <w:rFonts w:eastAsia="Calibri"/>
              </w:rPr>
              <w:footnoteReference w:id="103"/>
            </w:r>
          </w:p>
        </w:tc>
        <w:tc>
          <w:tcPr>
            <w:tcW w:w="3205" w:type="pct"/>
            <w:shd w:val="clear" w:color="auto" w:fill="auto"/>
          </w:tcPr>
          <w:p w14:paraId="0598E94A" w14:textId="04AB6A84" w:rsidR="00B54086" w:rsidRPr="00FA1B32" w:rsidRDefault="00D47904" w:rsidP="00A32448">
            <w:pPr>
              <w:tabs>
                <w:tab w:val="left" w:leader="dot" w:pos="9072"/>
                <w:tab w:val="left" w:leader="dot" w:pos="16443"/>
              </w:tabs>
              <w:spacing w:before="80"/>
              <w:jc w:val="left"/>
              <w:rPr>
                <w:rFonts w:eastAsia="Calibri"/>
              </w:rPr>
            </w:pPr>
            <w:r>
              <w:t>Pedagógiai szakszolgáltató tevékenység működtetési feladatai</w:t>
            </w:r>
          </w:p>
        </w:tc>
      </w:tr>
      <w:tr w:rsidR="00B54086" w:rsidRPr="005427C3" w14:paraId="071B8C75" w14:textId="77777777" w:rsidTr="00A32448">
        <w:tc>
          <w:tcPr>
            <w:tcW w:w="1795" w:type="pct"/>
            <w:shd w:val="clear" w:color="auto" w:fill="auto"/>
          </w:tcPr>
          <w:p w14:paraId="1B086B83"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10202</w:t>
            </w:r>
            <w:r>
              <w:rPr>
                <w:rFonts w:eastAsia="Calibri"/>
              </w:rPr>
              <w:t>5</w:t>
            </w:r>
            <w:r>
              <w:rPr>
                <w:rStyle w:val="Lbjegyzet-hivatkozs"/>
                <w:rFonts w:eastAsia="Calibri"/>
              </w:rPr>
              <w:footnoteReference w:id="104"/>
            </w:r>
          </w:p>
        </w:tc>
        <w:tc>
          <w:tcPr>
            <w:tcW w:w="3205" w:type="pct"/>
            <w:shd w:val="clear" w:color="auto" w:fill="auto"/>
          </w:tcPr>
          <w:p w14:paraId="2D112DE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Időskorúak</w:t>
            </w:r>
            <w:r>
              <w:rPr>
                <w:rFonts w:eastAsia="Calibri"/>
              </w:rPr>
              <w:t xml:space="preserve"> </w:t>
            </w:r>
            <w:r w:rsidRPr="00FA1B32">
              <w:rPr>
                <w:rFonts w:eastAsia="Calibri"/>
              </w:rPr>
              <w:t>átmeneti ellátása</w:t>
            </w:r>
          </w:p>
        </w:tc>
      </w:tr>
      <w:tr w:rsidR="00B54086" w:rsidRPr="005427C3" w14:paraId="5A6DAB51" w14:textId="77777777" w:rsidTr="00A32448">
        <w:tc>
          <w:tcPr>
            <w:tcW w:w="1795" w:type="pct"/>
            <w:shd w:val="clear" w:color="auto" w:fill="auto"/>
          </w:tcPr>
          <w:p w14:paraId="46E81030"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10203</w:t>
            </w:r>
            <w:r>
              <w:rPr>
                <w:rFonts w:eastAsia="Calibri"/>
              </w:rPr>
              <w:t>1</w:t>
            </w:r>
            <w:r>
              <w:rPr>
                <w:rStyle w:val="Lbjegyzet-hivatkozs"/>
                <w:rFonts w:eastAsia="Calibri"/>
              </w:rPr>
              <w:footnoteReference w:id="105"/>
            </w:r>
          </w:p>
        </w:tc>
        <w:tc>
          <w:tcPr>
            <w:tcW w:w="3205" w:type="pct"/>
            <w:shd w:val="clear" w:color="auto" w:fill="auto"/>
          </w:tcPr>
          <w:p w14:paraId="4FC1D74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Idősek</w:t>
            </w:r>
            <w:r>
              <w:rPr>
                <w:rFonts w:eastAsia="Calibri"/>
              </w:rPr>
              <w:t xml:space="preserve"> </w:t>
            </w:r>
            <w:r w:rsidRPr="00FA1B32">
              <w:rPr>
                <w:rFonts w:eastAsia="Calibri"/>
              </w:rPr>
              <w:t>nappali ellátása</w:t>
            </w:r>
          </w:p>
        </w:tc>
      </w:tr>
      <w:tr w:rsidR="00B54086" w:rsidRPr="005427C3" w14:paraId="11E54E1C" w14:textId="77777777" w:rsidTr="00A32448">
        <w:trPr>
          <w:trHeight w:val="80"/>
        </w:trPr>
        <w:tc>
          <w:tcPr>
            <w:tcW w:w="1795" w:type="pct"/>
            <w:shd w:val="clear" w:color="auto" w:fill="auto"/>
          </w:tcPr>
          <w:p w14:paraId="3C52366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104030</w:t>
            </w:r>
            <w:r>
              <w:rPr>
                <w:rStyle w:val="Lbjegyzet-hivatkozs"/>
                <w:rFonts w:eastAsia="Calibri"/>
              </w:rPr>
              <w:footnoteReference w:id="106"/>
            </w:r>
          </w:p>
        </w:tc>
        <w:tc>
          <w:tcPr>
            <w:tcW w:w="3205" w:type="pct"/>
            <w:shd w:val="clear" w:color="auto" w:fill="auto"/>
          </w:tcPr>
          <w:p w14:paraId="38FE613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Gyermekek napközbeni ellátása</w:t>
            </w:r>
            <w:r>
              <w:rPr>
                <w:rFonts w:eastAsia="Calibri"/>
              </w:rPr>
              <w:t xml:space="preserve"> családi bölcsőde, munkahelyi bölcsőde, napközbeni gyermekfelügyelet vagy alternatív napközbeni ellátás útján</w:t>
            </w:r>
          </w:p>
        </w:tc>
      </w:tr>
      <w:tr w:rsidR="00B54086" w:rsidRPr="005427C3" w14:paraId="2FC3464F" w14:textId="77777777" w:rsidTr="00A32448">
        <w:trPr>
          <w:trHeight w:val="80"/>
        </w:trPr>
        <w:tc>
          <w:tcPr>
            <w:tcW w:w="1795" w:type="pct"/>
            <w:shd w:val="clear" w:color="auto" w:fill="auto"/>
          </w:tcPr>
          <w:p w14:paraId="24F23FB2" w14:textId="77777777" w:rsidR="00B54086" w:rsidRPr="00FA1B32" w:rsidRDefault="00B54086" w:rsidP="00A32448">
            <w:pPr>
              <w:tabs>
                <w:tab w:val="left" w:leader="dot" w:pos="9072"/>
                <w:tab w:val="left" w:leader="dot" w:pos="16443"/>
              </w:tabs>
              <w:spacing w:before="80"/>
              <w:jc w:val="left"/>
              <w:rPr>
                <w:rFonts w:eastAsia="Calibri"/>
              </w:rPr>
            </w:pPr>
            <w:r>
              <w:rPr>
                <w:rFonts w:eastAsia="Calibri"/>
              </w:rPr>
              <w:t>104031</w:t>
            </w:r>
            <w:r>
              <w:rPr>
                <w:rStyle w:val="Lbjegyzet-hivatkozs"/>
                <w:rFonts w:eastAsia="Calibri"/>
              </w:rPr>
              <w:footnoteReference w:id="107"/>
            </w:r>
          </w:p>
        </w:tc>
        <w:tc>
          <w:tcPr>
            <w:tcW w:w="3205" w:type="pct"/>
            <w:shd w:val="clear" w:color="auto" w:fill="auto"/>
          </w:tcPr>
          <w:p w14:paraId="7C8259FD" w14:textId="77777777" w:rsidR="00B54086" w:rsidRPr="00FA1B32" w:rsidRDefault="00B54086" w:rsidP="00A32448">
            <w:pPr>
              <w:tabs>
                <w:tab w:val="left" w:leader="dot" w:pos="9072"/>
                <w:tab w:val="left" w:leader="dot" w:pos="16443"/>
              </w:tabs>
              <w:spacing w:before="80"/>
              <w:jc w:val="left"/>
              <w:rPr>
                <w:rFonts w:eastAsia="Calibri"/>
              </w:rPr>
            </w:pPr>
            <w:r>
              <w:rPr>
                <w:rFonts w:eastAsia="Calibri"/>
              </w:rPr>
              <w:t>Gyermekek bölcsődében és mini bölcsődében történő ellátása</w:t>
            </w:r>
          </w:p>
        </w:tc>
      </w:tr>
      <w:tr w:rsidR="00B54086" w:rsidRPr="005427C3" w14:paraId="5A179CAC" w14:textId="77777777" w:rsidTr="00A32448">
        <w:trPr>
          <w:trHeight w:val="80"/>
        </w:trPr>
        <w:tc>
          <w:tcPr>
            <w:tcW w:w="1795" w:type="pct"/>
            <w:shd w:val="clear" w:color="auto" w:fill="auto"/>
          </w:tcPr>
          <w:p w14:paraId="716D00D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104035</w:t>
            </w:r>
          </w:p>
        </w:tc>
        <w:tc>
          <w:tcPr>
            <w:tcW w:w="3205" w:type="pct"/>
            <w:shd w:val="clear" w:color="auto" w:fill="auto"/>
          </w:tcPr>
          <w:p w14:paraId="7DC7190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Gyermekétkeztetés bölcsődében, fogyatékosok nappali intézményében</w:t>
            </w:r>
          </w:p>
        </w:tc>
      </w:tr>
      <w:tr w:rsidR="00B54086" w:rsidRPr="00085FB2" w14:paraId="444A1E1C" w14:textId="77777777" w:rsidTr="00A32448">
        <w:trPr>
          <w:trHeight w:val="80"/>
        </w:trPr>
        <w:tc>
          <w:tcPr>
            <w:tcW w:w="1795" w:type="pct"/>
            <w:shd w:val="clear" w:color="auto" w:fill="auto"/>
          </w:tcPr>
          <w:p w14:paraId="56E253D1" w14:textId="77777777" w:rsidR="00B54086" w:rsidRPr="00FA1B32" w:rsidRDefault="00B54086" w:rsidP="00A32448">
            <w:pPr>
              <w:tabs>
                <w:tab w:val="left" w:leader="dot" w:pos="9072"/>
                <w:tab w:val="left" w:leader="dot" w:pos="16443"/>
              </w:tabs>
              <w:spacing w:before="80"/>
              <w:jc w:val="left"/>
              <w:rPr>
                <w:rFonts w:eastAsia="Calibri"/>
              </w:rPr>
            </w:pPr>
            <w:r>
              <w:rPr>
                <w:rStyle w:val="Lbjegyzet-hivatkozs"/>
                <w:rFonts w:eastAsia="Calibri"/>
              </w:rPr>
              <w:footnoteReference w:id="108"/>
            </w:r>
            <w:r w:rsidRPr="00FA1B32">
              <w:rPr>
                <w:rFonts w:eastAsia="Calibri"/>
              </w:rPr>
              <w:t xml:space="preserve"> </w:t>
            </w:r>
          </w:p>
        </w:tc>
        <w:tc>
          <w:tcPr>
            <w:tcW w:w="3205" w:type="pct"/>
            <w:shd w:val="clear" w:color="auto" w:fill="auto"/>
          </w:tcPr>
          <w:p w14:paraId="43B650E4" w14:textId="77777777" w:rsidR="00B54086" w:rsidRPr="00FA1B32" w:rsidRDefault="00B54086" w:rsidP="00A32448">
            <w:pPr>
              <w:tabs>
                <w:tab w:val="left" w:leader="dot" w:pos="9072"/>
                <w:tab w:val="left" w:leader="dot" w:pos="16443"/>
              </w:tabs>
              <w:spacing w:before="80"/>
              <w:jc w:val="left"/>
              <w:rPr>
                <w:rFonts w:eastAsia="Calibri"/>
              </w:rPr>
            </w:pPr>
          </w:p>
        </w:tc>
      </w:tr>
      <w:tr w:rsidR="00B54086" w:rsidRPr="00085FB2" w14:paraId="3845B47D" w14:textId="77777777" w:rsidTr="00A32448">
        <w:trPr>
          <w:trHeight w:val="80"/>
        </w:trPr>
        <w:tc>
          <w:tcPr>
            <w:tcW w:w="1795" w:type="pct"/>
            <w:shd w:val="clear" w:color="auto" w:fill="auto"/>
          </w:tcPr>
          <w:p w14:paraId="6A71E57F" w14:textId="77777777" w:rsidR="00B54086" w:rsidRPr="00FA1B32" w:rsidRDefault="00B54086" w:rsidP="00A32448">
            <w:pPr>
              <w:tabs>
                <w:tab w:val="left" w:leader="dot" w:pos="9072"/>
                <w:tab w:val="left" w:leader="dot" w:pos="16443"/>
              </w:tabs>
              <w:spacing w:before="80"/>
              <w:jc w:val="left"/>
              <w:rPr>
                <w:rFonts w:eastAsia="Calibri"/>
              </w:rPr>
            </w:pPr>
            <w:r>
              <w:rPr>
                <w:rStyle w:val="Lbjegyzet-hivatkozs"/>
                <w:rFonts w:eastAsia="Calibri"/>
              </w:rPr>
              <w:footnoteReference w:id="109"/>
            </w:r>
          </w:p>
        </w:tc>
        <w:tc>
          <w:tcPr>
            <w:tcW w:w="3205" w:type="pct"/>
            <w:shd w:val="clear" w:color="auto" w:fill="auto"/>
          </w:tcPr>
          <w:p w14:paraId="2E7E245C" w14:textId="77777777" w:rsidR="00B54086" w:rsidRDefault="00B54086" w:rsidP="00A32448">
            <w:pPr>
              <w:tabs>
                <w:tab w:val="left" w:leader="dot" w:pos="9072"/>
                <w:tab w:val="left" w:leader="dot" w:pos="16443"/>
              </w:tabs>
              <w:spacing w:before="80"/>
              <w:jc w:val="left"/>
              <w:rPr>
                <w:rFonts w:eastAsia="Calibri"/>
              </w:rPr>
            </w:pPr>
          </w:p>
        </w:tc>
      </w:tr>
      <w:tr w:rsidR="00B54086" w:rsidRPr="005427C3" w14:paraId="1CE79069" w14:textId="77777777" w:rsidTr="00A32448">
        <w:tc>
          <w:tcPr>
            <w:tcW w:w="1795" w:type="pct"/>
            <w:shd w:val="clear" w:color="auto" w:fill="auto"/>
          </w:tcPr>
          <w:p w14:paraId="6529FBCB"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104060</w:t>
            </w:r>
          </w:p>
        </w:tc>
        <w:tc>
          <w:tcPr>
            <w:tcW w:w="3205" w:type="pct"/>
            <w:shd w:val="clear" w:color="auto" w:fill="auto"/>
          </w:tcPr>
          <w:p w14:paraId="16AD998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A gyermekek, fiatalok és családok</w:t>
            </w:r>
            <w:r>
              <w:rPr>
                <w:rFonts w:eastAsia="Calibri"/>
              </w:rPr>
              <w:t xml:space="preserve"> életminőségét javító programok</w:t>
            </w:r>
          </w:p>
        </w:tc>
      </w:tr>
      <w:tr w:rsidR="00B54086" w:rsidRPr="005427C3" w14:paraId="1F579827" w14:textId="77777777" w:rsidTr="00A32448">
        <w:tc>
          <w:tcPr>
            <w:tcW w:w="1795" w:type="pct"/>
            <w:shd w:val="clear" w:color="auto" w:fill="auto"/>
          </w:tcPr>
          <w:p w14:paraId="7A9BC0B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106010</w:t>
            </w:r>
          </w:p>
        </w:tc>
        <w:tc>
          <w:tcPr>
            <w:tcW w:w="3205" w:type="pct"/>
            <w:shd w:val="clear" w:color="auto" w:fill="auto"/>
          </w:tcPr>
          <w:p w14:paraId="443E267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Lakóingatlan szociális célú bérbeadása, üzemeltetése</w:t>
            </w:r>
          </w:p>
        </w:tc>
      </w:tr>
      <w:tr w:rsidR="00B54086" w:rsidRPr="005427C3" w14:paraId="1EA15B15" w14:textId="77777777" w:rsidTr="00A32448">
        <w:tc>
          <w:tcPr>
            <w:tcW w:w="1795" w:type="pct"/>
            <w:shd w:val="clear" w:color="auto" w:fill="auto"/>
          </w:tcPr>
          <w:p w14:paraId="7E74C49D"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106020</w:t>
            </w:r>
          </w:p>
        </w:tc>
        <w:tc>
          <w:tcPr>
            <w:tcW w:w="3205" w:type="pct"/>
            <w:shd w:val="clear" w:color="auto" w:fill="auto"/>
          </w:tcPr>
          <w:p w14:paraId="60A7C0EE"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Lakásfenntartással, lakhatással összefüggő ellátások</w:t>
            </w:r>
          </w:p>
        </w:tc>
      </w:tr>
      <w:tr w:rsidR="00B54086" w:rsidRPr="005427C3" w14:paraId="3EC5F6BF" w14:textId="77777777" w:rsidTr="00A32448">
        <w:tc>
          <w:tcPr>
            <w:tcW w:w="1795" w:type="pct"/>
            <w:shd w:val="clear" w:color="auto" w:fill="auto"/>
          </w:tcPr>
          <w:p w14:paraId="2F2FE855"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107051</w:t>
            </w:r>
            <w:r>
              <w:rPr>
                <w:rStyle w:val="Lbjegyzet-hivatkozs"/>
                <w:rFonts w:eastAsia="Calibri"/>
              </w:rPr>
              <w:footnoteReference w:id="110"/>
            </w:r>
          </w:p>
        </w:tc>
        <w:tc>
          <w:tcPr>
            <w:tcW w:w="3205" w:type="pct"/>
            <w:shd w:val="clear" w:color="auto" w:fill="auto"/>
          </w:tcPr>
          <w:p w14:paraId="5BF0C517"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Szociális étkeztetés</w:t>
            </w:r>
            <w:r>
              <w:rPr>
                <w:rFonts w:eastAsia="Calibri"/>
              </w:rPr>
              <w:t xml:space="preserve"> szociális konyhán</w:t>
            </w:r>
          </w:p>
        </w:tc>
      </w:tr>
      <w:tr w:rsidR="00B54086" w:rsidRPr="005427C3" w14:paraId="31B672B9" w14:textId="77777777" w:rsidTr="00A32448">
        <w:tc>
          <w:tcPr>
            <w:tcW w:w="1795" w:type="pct"/>
            <w:shd w:val="clear" w:color="auto" w:fill="auto"/>
          </w:tcPr>
          <w:p w14:paraId="4B97CCBC"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107052</w:t>
            </w:r>
          </w:p>
        </w:tc>
        <w:tc>
          <w:tcPr>
            <w:tcW w:w="3205" w:type="pct"/>
            <w:shd w:val="clear" w:color="auto" w:fill="auto"/>
          </w:tcPr>
          <w:p w14:paraId="19962FDA"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Házi segítségnyújtás</w:t>
            </w:r>
          </w:p>
        </w:tc>
      </w:tr>
      <w:tr w:rsidR="00B54086" w:rsidRPr="005427C3" w14:paraId="467C36CC" w14:textId="77777777" w:rsidTr="00A32448">
        <w:tc>
          <w:tcPr>
            <w:tcW w:w="1795" w:type="pct"/>
            <w:shd w:val="clear" w:color="auto" w:fill="auto"/>
          </w:tcPr>
          <w:p w14:paraId="3F5BE359"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107053</w:t>
            </w:r>
          </w:p>
        </w:tc>
        <w:tc>
          <w:tcPr>
            <w:tcW w:w="3205" w:type="pct"/>
            <w:shd w:val="clear" w:color="auto" w:fill="auto"/>
          </w:tcPr>
          <w:p w14:paraId="432D9364" w14:textId="77777777" w:rsidR="00B54086" w:rsidRPr="00FA1B32" w:rsidRDefault="00B54086" w:rsidP="00A32448">
            <w:pPr>
              <w:tabs>
                <w:tab w:val="left" w:leader="dot" w:pos="9072"/>
                <w:tab w:val="left" w:leader="dot" w:pos="16443"/>
              </w:tabs>
              <w:spacing w:before="80"/>
              <w:jc w:val="left"/>
              <w:rPr>
                <w:rFonts w:eastAsia="Calibri"/>
              </w:rPr>
            </w:pPr>
            <w:r w:rsidRPr="00FA1B32">
              <w:rPr>
                <w:rFonts w:eastAsia="Calibri"/>
              </w:rPr>
              <w:t>Jelzőrendszeres házi segítségnyújtás</w:t>
            </w:r>
          </w:p>
        </w:tc>
      </w:tr>
    </w:tbl>
    <w:p w14:paraId="264F174A" w14:textId="77777777" w:rsidR="00B54086" w:rsidRPr="00A579BA" w:rsidRDefault="00B54086" w:rsidP="00B54086"/>
    <w:p w14:paraId="711C1905" w14:textId="77777777" w:rsidR="00B54086" w:rsidRPr="005427C3" w:rsidRDefault="00B54086" w:rsidP="008F572A"/>
    <w:sectPr w:rsidR="00B54086" w:rsidRPr="005427C3" w:rsidSect="00CB4BBF">
      <w:pgSz w:w="11906" w:h="16838" w:code="9"/>
      <w:pgMar w:top="1276" w:right="1134" w:bottom="1134" w:left="1134" w:header="567"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94A9A" w14:textId="77777777" w:rsidR="00AA243B" w:rsidRDefault="00AA243B" w:rsidP="002964D7">
      <w:r>
        <w:separator/>
      </w:r>
    </w:p>
    <w:p w14:paraId="7FFFF731" w14:textId="77777777" w:rsidR="00AA243B" w:rsidRDefault="00AA243B"/>
    <w:p w14:paraId="19BB1FBE" w14:textId="77777777" w:rsidR="00AA243B" w:rsidRDefault="00AA243B" w:rsidP="0006447F"/>
    <w:p w14:paraId="3ABD8920" w14:textId="77777777" w:rsidR="00AA243B" w:rsidRDefault="00AA243B"/>
    <w:p w14:paraId="144266F2" w14:textId="77777777" w:rsidR="00AA243B" w:rsidRDefault="00AA243B"/>
    <w:p w14:paraId="52740EFB" w14:textId="77777777" w:rsidR="00AA243B" w:rsidRDefault="00AA243B" w:rsidP="00AA1D90"/>
    <w:p w14:paraId="496F8E72" w14:textId="77777777" w:rsidR="00AA243B" w:rsidRDefault="00AA243B" w:rsidP="00AA1D90"/>
    <w:p w14:paraId="57B88E65" w14:textId="77777777" w:rsidR="00AA243B" w:rsidRDefault="00AA243B" w:rsidP="00AA1D90"/>
    <w:p w14:paraId="5E3B9081" w14:textId="77777777" w:rsidR="00AA243B" w:rsidRDefault="00AA243B" w:rsidP="00AA1D90"/>
    <w:p w14:paraId="2E23A092" w14:textId="77777777" w:rsidR="00AA243B" w:rsidRDefault="00AA243B" w:rsidP="00AA1D90"/>
    <w:p w14:paraId="27D3D69C" w14:textId="77777777" w:rsidR="00AA243B" w:rsidRDefault="00AA243B" w:rsidP="00AA1D90"/>
    <w:p w14:paraId="04DCE2C9" w14:textId="77777777" w:rsidR="00AA243B" w:rsidRDefault="00AA243B"/>
    <w:p w14:paraId="28F4F0C5" w14:textId="77777777" w:rsidR="00AA243B" w:rsidRDefault="00AA243B"/>
    <w:p w14:paraId="57C56E70" w14:textId="77777777" w:rsidR="00AA243B" w:rsidRDefault="00AA243B" w:rsidP="009D1AAA"/>
    <w:p w14:paraId="4C2A935B" w14:textId="77777777" w:rsidR="00AA243B" w:rsidRDefault="00AA243B" w:rsidP="009D1AAA"/>
    <w:p w14:paraId="1863EDA4" w14:textId="77777777" w:rsidR="00AA243B" w:rsidRDefault="00AA243B" w:rsidP="009D1AAA"/>
    <w:p w14:paraId="4CA06F6A" w14:textId="77777777" w:rsidR="00AA243B" w:rsidRDefault="00AA243B" w:rsidP="00011FC8"/>
    <w:p w14:paraId="41DF103F" w14:textId="77777777" w:rsidR="00AA243B" w:rsidRDefault="00AA243B" w:rsidP="00011FC8"/>
    <w:p w14:paraId="257F1974" w14:textId="77777777" w:rsidR="00AA243B" w:rsidRDefault="00AA243B"/>
    <w:p w14:paraId="18004572" w14:textId="77777777" w:rsidR="00AA243B" w:rsidRDefault="00AA243B"/>
    <w:p w14:paraId="5D74D2C5" w14:textId="77777777" w:rsidR="00AA243B" w:rsidRDefault="00AA243B" w:rsidP="00350D70"/>
  </w:endnote>
  <w:endnote w:type="continuationSeparator" w:id="0">
    <w:p w14:paraId="146BA948" w14:textId="77777777" w:rsidR="00AA243B" w:rsidRDefault="00AA243B" w:rsidP="002964D7">
      <w:r>
        <w:continuationSeparator/>
      </w:r>
    </w:p>
    <w:p w14:paraId="0149D9CB" w14:textId="77777777" w:rsidR="00AA243B" w:rsidRDefault="00AA243B"/>
    <w:p w14:paraId="093501CA" w14:textId="77777777" w:rsidR="00AA243B" w:rsidRDefault="00AA243B" w:rsidP="0006447F"/>
    <w:p w14:paraId="519248F9" w14:textId="77777777" w:rsidR="00AA243B" w:rsidRDefault="00AA243B"/>
    <w:p w14:paraId="74064C56" w14:textId="77777777" w:rsidR="00AA243B" w:rsidRDefault="00AA243B"/>
    <w:p w14:paraId="30AB7987" w14:textId="77777777" w:rsidR="00AA243B" w:rsidRDefault="00AA243B" w:rsidP="00AA1D90"/>
    <w:p w14:paraId="3D61F44E" w14:textId="77777777" w:rsidR="00AA243B" w:rsidRDefault="00AA243B" w:rsidP="00AA1D90"/>
    <w:p w14:paraId="71E61A04" w14:textId="77777777" w:rsidR="00AA243B" w:rsidRDefault="00AA243B" w:rsidP="00AA1D90"/>
    <w:p w14:paraId="238108CF" w14:textId="77777777" w:rsidR="00AA243B" w:rsidRDefault="00AA243B" w:rsidP="00AA1D90"/>
    <w:p w14:paraId="283BC2B2" w14:textId="77777777" w:rsidR="00AA243B" w:rsidRDefault="00AA243B" w:rsidP="00AA1D90"/>
    <w:p w14:paraId="17A8E3CF" w14:textId="77777777" w:rsidR="00AA243B" w:rsidRDefault="00AA243B" w:rsidP="00AA1D90"/>
    <w:p w14:paraId="45383811" w14:textId="77777777" w:rsidR="00AA243B" w:rsidRDefault="00AA243B"/>
    <w:p w14:paraId="18CBC30A" w14:textId="77777777" w:rsidR="00AA243B" w:rsidRDefault="00AA243B"/>
    <w:p w14:paraId="5C060875" w14:textId="77777777" w:rsidR="00AA243B" w:rsidRDefault="00AA243B" w:rsidP="009D1AAA"/>
    <w:p w14:paraId="6E7F68B0" w14:textId="77777777" w:rsidR="00AA243B" w:rsidRDefault="00AA243B" w:rsidP="009D1AAA"/>
    <w:p w14:paraId="28E00F44" w14:textId="77777777" w:rsidR="00AA243B" w:rsidRDefault="00AA243B" w:rsidP="009D1AAA"/>
    <w:p w14:paraId="36B669C3" w14:textId="77777777" w:rsidR="00AA243B" w:rsidRDefault="00AA243B" w:rsidP="00011FC8"/>
    <w:p w14:paraId="0F043150" w14:textId="77777777" w:rsidR="00AA243B" w:rsidRDefault="00AA243B" w:rsidP="00011FC8"/>
    <w:p w14:paraId="2EE48AE0" w14:textId="77777777" w:rsidR="00AA243B" w:rsidRDefault="00AA243B"/>
    <w:p w14:paraId="10B091CA" w14:textId="77777777" w:rsidR="00AA243B" w:rsidRDefault="00AA243B"/>
    <w:p w14:paraId="60D5A0C3" w14:textId="77777777" w:rsidR="00AA243B" w:rsidRDefault="00AA243B" w:rsidP="00350D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rarian">
    <w:altName w:val="Times New Roman"/>
    <w:charset w:val="00"/>
    <w:family w:val="auto"/>
    <w:pitch w:val="variable"/>
    <w:sig w:usb0="00000003" w:usb1="00000000" w:usb2="00000000" w:usb3="00000000" w:csb0="00000001" w:csb1="00000000"/>
  </w:font>
  <w:font w:name="StarSymbol">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8456" w14:textId="77777777" w:rsidR="00F16A95" w:rsidRDefault="00F16A95" w:rsidP="003D728C">
    <w:pPr>
      <w:pStyle w:val="llb"/>
    </w:pPr>
  </w:p>
  <w:p w14:paraId="52A6B3ED" w14:textId="77777777" w:rsidR="00F16A95" w:rsidRDefault="00F16A95" w:rsidP="003D728C"/>
  <w:p w14:paraId="60517F62" w14:textId="77777777" w:rsidR="00F16A95" w:rsidRDefault="00F16A95" w:rsidP="003D728C"/>
  <w:p w14:paraId="3190CF35" w14:textId="77777777" w:rsidR="00F16A95" w:rsidRDefault="00F16A95" w:rsidP="003D728C"/>
  <w:p w14:paraId="1B6A00B8" w14:textId="77777777" w:rsidR="00F16A95" w:rsidRDefault="00F16A95" w:rsidP="003D728C"/>
  <w:p w14:paraId="4CAA4BDD" w14:textId="77777777" w:rsidR="00F16A95" w:rsidRDefault="00F16A95" w:rsidP="003D728C"/>
  <w:p w14:paraId="3C2D3FE4" w14:textId="77777777" w:rsidR="00F16A95" w:rsidRDefault="00F16A95" w:rsidP="003D728C"/>
  <w:p w14:paraId="2EF8E92B" w14:textId="77777777" w:rsidR="00F16A95" w:rsidRDefault="00F16A95" w:rsidP="003D728C"/>
  <w:p w14:paraId="1E15DA35" w14:textId="77777777" w:rsidR="00F16A95" w:rsidRDefault="00F16A95" w:rsidP="003D728C"/>
  <w:p w14:paraId="4760F6F3" w14:textId="77777777" w:rsidR="00F16A95" w:rsidRDefault="00F16A95" w:rsidP="003D728C"/>
  <w:p w14:paraId="6DEE9DFE" w14:textId="77777777" w:rsidR="00F16A95" w:rsidRDefault="00F16A95" w:rsidP="003D728C"/>
  <w:p w14:paraId="763011AE" w14:textId="77777777" w:rsidR="00F16A95" w:rsidRDefault="00F16A95" w:rsidP="003D728C"/>
  <w:p w14:paraId="2D233C85" w14:textId="77777777" w:rsidR="00F16A95" w:rsidRDefault="00F16A95" w:rsidP="003D728C"/>
  <w:p w14:paraId="3BD57AFB" w14:textId="77777777" w:rsidR="00F16A95" w:rsidRDefault="00F16A95" w:rsidP="003D728C"/>
  <w:p w14:paraId="07DBBFA9" w14:textId="77777777" w:rsidR="00F16A95" w:rsidRDefault="00F16A95" w:rsidP="003D728C"/>
  <w:p w14:paraId="14546D05" w14:textId="77777777" w:rsidR="00F16A95" w:rsidRDefault="00F16A95" w:rsidP="003D728C"/>
  <w:p w14:paraId="05E71C41" w14:textId="77777777" w:rsidR="00F16A95" w:rsidRDefault="00F16A95" w:rsidP="003D728C"/>
  <w:p w14:paraId="0E33AF60" w14:textId="77777777" w:rsidR="00F16A95" w:rsidRDefault="00F16A95" w:rsidP="003D728C"/>
  <w:p w14:paraId="6FDBAD78" w14:textId="77777777" w:rsidR="00F16A95" w:rsidRDefault="00F16A95" w:rsidP="003D728C"/>
  <w:p w14:paraId="599ACC41" w14:textId="77777777" w:rsidR="00F16A95" w:rsidRDefault="00F16A95" w:rsidP="003D728C"/>
  <w:p w14:paraId="229AB69A" w14:textId="77777777" w:rsidR="00F16A95" w:rsidRDefault="00F16A95" w:rsidP="003D728C"/>
  <w:p w14:paraId="245BF562" w14:textId="77777777" w:rsidR="00F16A95" w:rsidRDefault="00F16A95" w:rsidP="003D728C"/>
  <w:p w14:paraId="76E1765B" w14:textId="77777777" w:rsidR="00F16A95" w:rsidRDefault="00F16A95" w:rsidP="003D728C"/>
  <w:p w14:paraId="42868562" w14:textId="77777777" w:rsidR="00F16A95" w:rsidRDefault="00F16A95" w:rsidP="003D728C"/>
  <w:p w14:paraId="3DB7D20D" w14:textId="77777777" w:rsidR="00F16A95" w:rsidRDefault="00F16A95" w:rsidP="003D728C"/>
  <w:p w14:paraId="50020135" w14:textId="77777777" w:rsidR="00F16A95" w:rsidRDefault="00F16A95" w:rsidP="003D728C"/>
  <w:p w14:paraId="77F528D7" w14:textId="77777777" w:rsidR="00F16A95" w:rsidRDefault="00F16A95" w:rsidP="003D728C"/>
  <w:p w14:paraId="132CB11A" w14:textId="77777777" w:rsidR="00F16A95" w:rsidRDefault="00F16A95" w:rsidP="003D728C"/>
  <w:p w14:paraId="3492E2A0" w14:textId="77777777" w:rsidR="00F16A95" w:rsidRDefault="00F16A95" w:rsidP="003D728C"/>
  <w:p w14:paraId="020CE61A" w14:textId="77777777" w:rsidR="00F16A95" w:rsidRDefault="00F16A95" w:rsidP="003D728C"/>
  <w:p w14:paraId="43E41BFB" w14:textId="77777777" w:rsidR="00F16A95" w:rsidRDefault="00F16A95" w:rsidP="003D728C"/>
  <w:p w14:paraId="2112504B" w14:textId="77777777" w:rsidR="00F16A95" w:rsidRDefault="00F16A95" w:rsidP="003D728C"/>
  <w:p w14:paraId="569F0B23" w14:textId="77777777" w:rsidR="00F16A95" w:rsidRDefault="00F16A95" w:rsidP="003D728C"/>
  <w:p w14:paraId="2E7B18E7" w14:textId="77777777" w:rsidR="00F16A95" w:rsidRDefault="00F16A95" w:rsidP="003D728C"/>
  <w:p w14:paraId="437731EE" w14:textId="77777777" w:rsidR="00F16A95" w:rsidRDefault="00F16A95" w:rsidP="003D728C"/>
  <w:p w14:paraId="4EC35366" w14:textId="77777777" w:rsidR="00F16A95" w:rsidRDefault="00F16A95" w:rsidP="003D728C"/>
  <w:p w14:paraId="36634506" w14:textId="77777777" w:rsidR="00F16A95" w:rsidRDefault="00F16A95" w:rsidP="003D728C"/>
  <w:p w14:paraId="195BD046" w14:textId="77777777" w:rsidR="00F16A95" w:rsidRDefault="00F16A95" w:rsidP="003D728C"/>
  <w:p w14:paraId="7251BFC7" w14:textId="77777777" w:rsidR="00F16A95" w:rsidRDefault="00F16A95" w:rsidP="003D728C"/>
  <w:p w14:paraId="453737E5" w14:textId="77777777" w:rsidR="00F16A95" w:rsidRDefault="00F16A95" w:rsidP="003D728C"/>
  <w:p w14:paraId="726816BE" w14:textId="77777777" w:rsidR="00F16A95" w:rsidRDefault="00F16A95" w:rsidP="003D728C"/>
  <w:p w14:paraId="1E3D6CF7" w14:textId="77777777" w:rsidR="00F16A95" w:rsidRDefault="00F16A95" w:rsidP="003D728C"/>
  <w:p w14:paraId="3589EF9C" w14:textId="77777777" w:rsidR="00F16A95" w:rsidRDefault="00F16A95" w:rsidP="003D728C"/>
  <w:p w14:paraId="07BA1023" w14:textId="77777777" w:rsidR="00F16A95" w:rsidRDefault="00F16A95" w:rsidP="003D728C"/>
  <w:p w14:paraId="0809C7BD" w14:textId="77777777" w:rsidR="00F16A95" w:rsidRDefault="00F16A95" w:rsidP="003D728C"/>
  <w:p w14:paraId="7A4059E6" w14:textId="77777777" w:rsidR="00F16A95" w:rsidRDefault="00F16A95" w:rsidP="003D728C"/>
  <w:p w14:paraId="11C5CE42" w14:textId="77777777" w:rsidR="00F16A95" w:rsidRDefault="00F16A95" w:rsidP="003D728C"/>
  <w:p w14:paraId="6C867DA2" w14:textId="77777777" w:rsidR="00F16A95" w:rsidRDefault="00F16A95" w:rsidP="003D728C"/>
  <w:p w14:paraId="7E8EB0E0" w14:textId="77777777" w:rsidR="00F16A95" w:rsidRDefault="00F16A95" w:rsidP="003D728C"/>
  <w:p w14:paraId="4324797C" w14:textId="77777777" w:rsidR="00F16A95" w:rsidRDefault="00F16A95" w:rsidP="003D728C"/>
  <w:p w14:paraId="69556A7A" w14:textId="77777777" w:rsidR="00F16A95" w:rsidRDefault="00F16A95" w:rsidP="003D728C"/>
  <w:p w14:paraId="0CE2C1C2" w14:textId="77777777" w:rsidR="00F16A95" w:rsidRDefault="00F16A95" w:rsidP="003D728C"/>
  <w:p w14:paraId="722FF77B" w14:textId="77777777" w:rsidR="00F16A95" w:rsidRDefault="00F16A95" w:rsidP="003D728C"/>
  <w:p w14:paraId="353618E1" w14:textId="77777777" w:rsidR="00F16A95" w:rsidRDefault="00F16A95" w:rsidP="003D728C"/>
  <w:p w14:paraId="7765387E" w14:textId="77777777" w:rsidR="00F16A95" w:rsidRDefault="00F16A95" w:rsidP="003D728C"/>
  <w:p w14:paraId="013521EE" w14:textId="77777777" w:rsidR="00F16A95" w:rsidRDefault="00F16A95" w:rsidP="003D728C"/>
  <w:p w14:paraId="6E634727" w14:textId="77777777" w:rsidR="00F16A95" w:rsidRDefault="00F16A95" w:rsidP="003D728C"/>
  <w:p w14:paraId="71AD9D00" w14:textId="77777777" w:rsidR="00F16A95" w:rsidRDefault="00F16A95" w:rsidP="003D728C"/>
  <w:p w14:paraId="2C6CFBB7" w14:textId="77777777" w:rsidR="00F16A95" w:rsidRDefault="00F16A95" w:rsidP="003D728C"/>
  <w:p w14:paraId="6C0178EA" w14:textId="77777777" w:rsidR="00F16A95" w:rsidRDefault="00F16A95" w:rsidP="003D728C"/>
  <w:p w14:paraId="0F889642" w14:textId="77777777" w:rsidR="00F16A95" w:rsidRDefault="00F16A95" w:rsidP="003D728C"/>
  <w:p w14:paraId="05F90F2A" w14:textId="77777777" w:rsidR="00F16A95" w:rsidRDefault="00F16A95" w:rsidP="003D728C"/>
  <w:p w14:paraId="3EC75FAD" w14:textId="77777777" w:rsidR="00F16A95" w:rsidRDefault="00F16A95" w:rsidP="003D728C"/>
  <w:p w14:paraId="01AE4A24" w14:textId="77777777" w:rsidR="00F16A95" w:rsidRDefault="00F16A95" w:rsidP="003D728C"/>
  <w:p w14:paraId="165EF5D6" w14:textId="77777777" w:rsidR="00F16A95" w:rsidRDefault="00F16A95" w:rsidP="003D728C"/>
  <w:p w14:paraId="5409D368" w14:textId="77777777" w:rsidR="00F16A95" w:rsidRDefault="00F16A95" w:rsidP="003D728C"/>
  <w:p w14:paraId="18002443" w14:textId="77777777" w:rsidR="00F16A95" w:rsidRDefault="00F16A95" w:rsidP="003D728C"/>
  <w:p w14:paraId="587BCBE5" w14:textId="77777777" w:rsidR="00F16A95" w:rsidRDefault="00F16A95" w:rsidP="003D728C"/>
  <w:p w14:paraId="2049FAD1" w14:textId="77777777" w:rsidR="00F16A95" w:rsidRDefault="00F16A95" w:rsidP="003D728C"/>
  <w:p w14:paraId="5127E99C" w14:textId="77777777" w:rsidR="00F16A95" w:rsidRDefault="00F16A95" w:rsidP="003D728C"/>
  <w:p w14:paraId="0339DCAB" w14:textId="77777777" w:rsidR="00F16A95" w:rsidRDefault="00F16A95" w:rsidP="003D728C"/>
  <w:p w14:paraId="5DD33B2D" w14:textId="77777777" w:rsidR="00F16A95" w:rsidRDefault="00F16A95" w:rsidP="003D728C"/>
  <w:p w14:paraId="0B9209E4" w14:textId="77777777" w:rsidR="00F16A95" w:rsidRDefault="00F16A95" w:rsidP="003D728C"/>
  <w:p w14:paraId="7C922074" w14:textId="77777777" w:rsidR="00F16A95" w:rsidRDefault="00F16A95" w:rsidP="003D728C"/>
  <w:p w14:paraId="0CF3FDED" w14:textId="77777777" w:rsidR="00F16A95" w:rsidRDefault="00F16A95" w:rsidP="003D728C"/>
  <w:p w14:paraId="07612346" w14:textId="77777777" w:rsidR="00F16A95" w:rsidRDefault="00F16A95" w:rsidP="003D728C"/>
  <w:p w14:paraId="3492F46B" w14:textId="77777777" w:rsidR="00F16A95" w:rsidRDefault="00F16A95" w:rsidP="003D728C"/>
  <w:p w14:paraId="04B78B5C" w14:textId="77777777" w:rsidR="00F16A95" w:rsidRDefault="00F16A95" w:rsidP="003D728C"/>
  <w:p w14:paraId="1069FDC6" w14:textId="77777777" w:rsidR="00F16A95" w:rsidRDefault="00F16A95" w:rsidP="003D728C"/>
  <w:p w14:paraId="4D3954FE" w14:textId="77777777" w:rsidR="00F16A95" w:rsidRDefault="00F16A95" w:rsidP="003D728C"/>
  <w:p w14:paraId="2B7E79BA" w14:textId="77777777" w:rsidR="00F16A95" w:rsidRDefault="00F16A95" w:rsidP="003D728C"/>
  <w:p w14:paraId="2E10AC2A" w14:textId="77777777" w:rsidR="00F16A95" w:rsidRDefault="00F16A95" w:rsidP="003D728C"/>
  <w:p w14:paraId="50A987B2" w14:textId="77777777" w:rsidR="00F16A95" w:rsidRDefault="00F16A95" w:rsidP="003D728C"/>
  <w:p w14:paraId="12C79999" w14:textId="77777777" w:rsidR="00F16A95" w:rsidRDefault="00F16A95" w:rsidP="003D728C"/>
  <w:p w14:paraId="0E5C4592" w14:textId="77777777" w:rsidR="00F16A95" w:rsidRDefault="00F16A95" w:rsidP="003D728C"/>
  <w:p w14:paraId="04E5B45B" w14:textId="77777777" w:rsidR="00F16A95" w:rsidRDefault="00F16A95" w:rsidP="003D728C"/>
  <w:p w14:paraId="7B44B104" w14:textId="77777777" w:rsidR="00F16A95" w:rsidRDefault="00F16A95" w:rsidP="003D728C"/>
  <w:p w14:paraId="1547DBDE" w14:textId="77777777" w:rsidR="00F16A95" w:rsidRDefault="00F16A95" w:rsidP="003D728C"/>
  <w:p w14:paraId="00CA9F68" w14:textId="77777777" w:rsidR="00F16A95" w:rsidRDefault="00F16A95" w:rsidP="003D728C"/>
  <w:p w14:paraId="7851FE64" w14:textId="77777777" w:rsidR="00F16A95" w:rsidRDefault="00F16A95" w:rsidP="003D728C"/>
  <w:p w14:paraId="7C994992" w14:textId="77777777" w:rsidR="00F16A95" w:rsidRDefault="00F16A95" w:rsidP="003D728C"/>
  <w:p w14:paraId="1FA86C8A" w14:textId="77777777" w:rsidR="00F16A95" w:rsidRDefault="00F16A95" w:rsidP="003D728C"/>
  <w:p w14:paraId="1B589F69" w14:textId="77777777" w:rsidR="00F16A95" w:rsidRDefault="00F16A95" w:rsidP="003D728C"/>
  <w:p w14:paraId="31E8383E" w14:textId="77777777" w:rsidR="00F16A95" w:rsidRDefault="00F16A95" w:rsidP="003D728C"/>
  <w:p w14:paraId="34C265BC" w14:textId="77777777" w:rsidR="00F16A95" w:rsidRDefault="00F16A95" w:rsidP="003D728C"/>
  <w:p w14:paraId="20C5B484" w14:textId="77777777" w:rsidR="00F16A95" w:rsidRDefault="00F16A95" w:rsidP="003D728C"/>
  <w:p w14:paraId="5BAAEFE9" w14:textId="77777777" w:rsidR="00F16A95" w:rsidRDefault="00F16A95" w:rsidP="003D728C"/>
  <w:p w14:paraId="47C2B42E" w14:textId="77777777" w:rsidR="00F16A95" w:rsidRDefault="00F16A95" w:rsidP="003D728C"/>
  <w:p w14:paraId="13873031" w14:textId="77777777" w:rsidR="00F16A95" w:rsidRDefault="00F16A95" w:rsidP="003D728C"/>
  <w:p w14:paraId="4450755B" w14:textId="77777777" w:rsidR="00F16A95" w:rsidRDefault="00F16A95" w:rsidP="003D728C"/>
  <w:p w14:paraId="5DB30EAE" w14:textId="77777777" w:rsidR="00F16A95" w:rsidRDefault="00F16A95" w:rsidP="003D728C"/>
  <w:p w14:paraId="39471542" w14:textId="77777777" w:rsidR="00F16A95" w:rsidRDefault="00F16A95" w:rsidP="003D728C"/>
  <w:p w14:paraId="77075BF7" w14:textId="77777777" w:rsidR="00F16A95" w:rsidRDefault="00F16A95" w:rsidP="003D728C"/>
  <w:p w14:paraId="70600E82" w14:textId="77777777" w:rsidR="00F16A95" w:rsidRDefault="00F16A95" w:rsidP="003D728C"/>
  <w:p w14:paraId="30199421" w14:textId="77777777" w:rsidR="00F16A95" w:rsidRDefault="00F16A95" w:rsidP="003D728C"/>
  <w:p w14:paraId="6054760D" w14:textId="77777777" w:rsidR="00F16A95" w:rsidRDefault="00F16A95" w:rsidP="003D728C"/>
  <w:p w14:paraId="2341B62D" w14:textId="77777777" w:rsidR="00F16A95" w:rsidRDefault="00F16A95" w:rsidP="003D728C"/>
  <w:p w14:paraId="2AF6B3F1" w14:textId="77777777" w:rsidR="00F16A95" w:rsidRDefault="00F16A95" w:rsidP="003D728C"/>
  <w:p w14:paraId="5561E4FD" w14:textId="77777777" w:rsidR="00F16A95" w:rsidRDefault="00F16A95" w:rsidP="003D728C"/>
  <w:p w14:paraId="279A9FD8" w14:textId="77777777" w:rsidR="00F16A95" w:rsidRDefault="00F16A95" w:rsidP="003D728C"/>
  <w:p w14:paraId="71F2E474" w14:textId="77777777" w:rsidR="00F16A95" w:rsidRDefault="00F16A95" w:rsidP="003D728C"/>
  <w:p w14:paraId="0E331ED2" w14:textId="77777777" w:rsidR="00F16A95" w:rsidRDefault="00F16A95" w:rsidP="003D728C"/>
  <w:p w14:paraId="5A320853" w14:textId="77777777" w:rsidR="00F16A95" w:rsidRDefault="00F16A95" w:rsidP="003D728C"/>
  <w:p w14:paraId="4C762E2B" w14:textId="77777777" w:rsidR="00F16A95" w:rsidRDefault="00F16A95" w:rsidP="003D728C"/>
  <w:p w14:paraId="6CD6158A" w14:textId="77777777" w:rsidR="00F16A95" w:rsidRDefault="00F16A95" w:rsidP="003D728C"/>
  <w:p w14:paraId="6C053AE1" w14:textId="77777777" w:rsidR="00F16A95" w:rsidRDefault="00F16A95" w:rsidP="003D728C"/>
  <w:p w14:paraId="1FB0AB5F" w14:textId="77777777" w:rsidR="00F16A95" w:rsidRDefault="00F16A95" w:rsidP="003D728C"/>
  <w:p w14:paraId="57AB2910" w14:textId="77777777" w:rsidR="00F16A95" w:rsidRDefault="00F16A95" w:rsidP="003D728C"/>
  <w:p w14:paraId="5C532493" w14:textId="77777777" w:rsidR="00F16A95" w:rsidRDefault="00F16A95" w:rsidP="003D728C"/>
  <w:p w14:paraId="7CAF0C77" w14:textId="77777777" w:rsidR="00F16A95" w:rsidRDefault="00F16A95" w:rsidP="003D728C"/>
  <w:p w14:paraId="627E351A" w14:textId="77777777" w:rsidR="00F16A95" w:rsidRDefault="00F16A95" w:rsidP="003D728C"/>
  <w:p w14:paraId="1EC81AA9" w14:textId="77777777" w:rsidR="00F16A95" w:rsidRDefault="00F16A95" w:rsidP="003D728C"/>
  <w:p w14:paraId="7DB394AA" w14:textId="77777777" w:rsidR="00F16A95" w:rsidRDefault="00F16A95" w:rsidP="003D728C"/>
  <w:p w14:paraId="6D5B44B4" w14:textId="77777777" w:rsidR="00F16A95" w:rsidRDefault="00F16A95" w:rsidP="003D728C"/>
  <w:p w14:paraId="61678C79" w14:textId="77777777" w:rsidR="00F16A95" w:rsidRDefault="00F16A95" w:rsidP="003D728C"/>
  <w:p w14:paraId="5C84EB20" w14:textId="77777777" w:rsidR="00F16A95" w:rsidRDefault="00F16A95" w:rsidP="003D728C"/>
  <w:p w14:paraId="723D1D6A" w14:textId="77777777" w:rsidR="00F16A95" w:rsidRDefault="00F16A95" w:rsidP="003D728C"/>
  <w:p w14:paraId="2D9E4FD7" w14:textId="77777777" w:rsidR="00F16A95" w:rsidRDefault="00F16A95" w:rsidP="003D728C"/>
  <w:p w14:paraId="2D69A6FA" w14:textId="77777777" w:rsidR="00F16A95" w:rsidRDefault="00F16A95" w:rsidP="003D728C"/>
  <w:p w14:paraId="49377D51" w14:textId="77777777" w:rsidR="00F16A95" w:rsidRDefault="00F16A95" w:rsidP="003D728C"/>
  <w:p w14:paraId="70CF649D" w14:textId="77777777" w:rsidR="00F16A95" w:rsidRDefault="00F16A95" w:rsidP="003D728C"/>
  <w:p w14:paraId="5F53D338" w14:textId="77777777" w:rsidR="00F16A95" w:rsidRDefault="00F16A95" w:rsidP="003D728C"/>
  <w:p w14:paraId="2DDAF2AC" w14:textId="77777777" w:rsidR="00F16A95" w:rsidRDefault="00F16A95" w:rsidP="003D728C"/>
  <w:p w14:paraId="439C7678" w14:textId="77777777" w:rsidR="00F16A95" w:rsidRDefault="00F16A95" w:rsidP="003D728C"/>
  <w:p w14:paraId="6479A618" w14:textId="77777777" w:rsidR="00F16A95" w:rsidRDefault="00F16A95" w:rsidP="003D728C"/>
  <w:p w14:paraId="29E5D205" w14:textId="77777777" w:rsidR="00F16A95" w:rsidRDefault="00F16A95" w:rsidP="003D728C"/>
  <w:p w14:paraId="70B6C17C" w14:textId="77777777" w:rsidR="00F16A95" w:rsidRDefault="00F16A95" w:rsidP="003D728C"/>
  <w:p w14:paraId="2E29B0AD" w14:textId="77777777" w:rsidR="00F16A95" w:rsidRDefault="00F16A95" w:rsidP="003D728C"/>
  <w:p w14:paraId="106BB5CA" w14:textId="77777777" w:rsidR="00F16A95" w:rsidRDefault="00F16A95" w:rsidP="003D728C"/>
  <w:p w14:paraId="0F29D12A" w14:textId="77777777" w:rsidR="00F16A95" w:rsidRDefault="00F16A95" w:rsidP="003D728C"/>
  <w:p w14:paraId="5249F65F" w14:textId="77777777" w:rsidR="00F16A95" w:rsidRDefault="00F16A95" w:rsidP="003D728C"/>
  <w:p w14:paraId="7A7D8A9A" w14:textId="77777777" w:rsidR="00F16A95" w:rsidRDefault="00F16A95"/>
  <w:p w14:paraId="3D3B2BF5" w14:textId="77777777" w:rsidR="00F16A95" w:rsidRDefault="00F16A95" w:rsidP="003D728C"/>
  <w:p w14:paraId="22123324" w14:textId="77777777" w:rsidR="00F16A95" w:rsidRDefault="00F16A95" w:rsidP="003D728C"/>
  <w:p w14:paraId="2F40BD74" w14:textId="77777777" w:rsidR="00F16A95" w:rsidRDefault="00F16A95" w:rsidP="003D728C"/>
  <w:p w14:paraId="61B0C8A8" w14:textId="77777777" w:rsidR="00F16A95" w:rsidRDefault="00F16A95" w:rsidP="003D728C"/>
  <w:p w14:paraId="560EB3BD" w14:textId="77777777" w:rsidR="00F16A95" w:rsidRDefault="00F16A95" w:rsidP="003D728C"/>
  <w:p w14:paraId="0D124A48" w14:textId="77777777" w:rsidR="00F16A95" w:rsidRDefault="00F16A95" w:rsidP="003D728C"/>
  <w:p w14:paraId="11B85FDC" w14:textId="77777777" w:rsidR="00F16A95" w:rsidRDefault="00F16A95" w:rsidP="003D728C"/>
  <w:p w14:paraId="69423B22" w14:textId="77777777" w:rsidR="00F16A95" w:rsidRDefault="00F16A95" w:rsidP="003D728C"/>
  <w:p w14:paraId="2CE37ABE" w14:textId="77777777" w:rsidR="00F16A95" w:rsidRDefault="00F16A95" w:rsidP="003D728C"/>
  <w:p w14:paraId="2DE89A60" w14:textId="77777777" w:rsidR="00F16A95" w:rsidRDefault="00F16A95" w:rsidP="003D728C"/>
  <w:p w14:paraId="4F771610" w14:textId="77777777" w:rsidR="00F16A95" w:rsidRDefault="00F16A95" w:rsidP="003D728C"/>
  <w:p w14:paraId="26963EB4" w14:textId="77777777" w:rsidR="00F16A95" w:rsidRDefault="00F16A95" w:rsidP="003D728C"/>
  <w:p w14:paraId="6CF03F87" w14:textId="77777777" w:rsidR="00F16A95" w:rsidRDefault="00F16A95" w:rsidP="003D728C"/>
  <w:p w14:paraId="57C20A77" w14:textId="77777777" w:rsidR="00F16A95" w:rsidRDefault="00F16A95" w:rsidP="003D728C"/>
  <w:p w14:paraId="4A184AC6" w14:textId="77777777" w:rsidR="00F16A95" w:rsidRDefault="00F16A95"/>
  <w:p w14:paraId="20F97C14" w14:textId="77777777" w:rsidR="00F16A95" w:rsidRDefault="00F16A95" w:rsidP="003D728C"/>
  <w:p w14:paraId="1E19BF31" w14:textId="77777777" w:rsidR="00F16A95" w:rsidRDefault="00F16A95" w:rsidP="003D728C"/>
  <w:p w14:paraId="5CC88FEB" w14:textId="77777777" w:rsidR="00F16A95" w:rsidRDefault="00F16A95" w:rsidP="003D728C"/>
  <w:p w14:paraId="15461167" w14:textId="77777777" w:rsidR="00F16A95" w:rsidRDefault="00F16A95" w:rsidP="003D728C"/>
  <w:p w14:paraId="3C164687" w14:textId="77777777" w:rsidR="00F16A95" w:rsidRDefault="00F16A95" w:rsidP="003D728C"/>
  <w:p w14:paraId="3D9C8608" w14:textId="77777777" w:rsidR="00F16A95" w:rsidRDefault="00F16A95" w:rsidP="003D728C"/>
  <w:p w14:paraId="38CEA458" w14:textId="77777777" w:rsidR="00F16A95" w:rsidRDefault="00F16A95" w:rsidP="003D728C"/>
  <w:p w14:paraId="6A8389BA" w14:textId="77777777" w:rsidR="00F16A95" w:rsidRDefault="00F16A95" w:rsidP="003D728C"/>
  <w:p w14:paraId="53478288" w14:textId="77777777" w:rsidR="00F16A95" w:rsidRDefault="00F16A95" w:rsidP="003D728C"/>
  <w:p w14:paraId="79676CB3" w14:textId="77777777" w:rsidR="00F16A95" w:rsidRDefault="00F16A95" w:rsidP="003D728C"/>
  <w:p w14:paraId="0FC2124E" w14:textId="77777777" w:rsidR="00F16A95" w:rsidRDefault="00F16A95" w:rsidP="003D728C"/>
  <w:p w14:paraId="2344F6CE" w14:textId="77777777" w:rsidR="00F16A95" w:rsidRDefault="00F16A95" w:rsidP="003D728C"/>
  <w:p w14:paraId="27BD06B8" w14:textId="77777777" w:rsidR="00F16A95" w:rsidRDefault="00F16A95" w:rsidP="003D728C"/>
  <w:p w14:paraId="19B77812" w14:textId="77777777" w:rsidR="00F16A95" w:rsidRDefault="00F16A95" w:rsidP="003D728C"/>
  <w:p w14:paraId="2E85F8FF" w14:textId="77777777" w:rsidR="00F16A95" w:rsidRDefault="00F16A95" w:rsidP="003D728C"/>
  <w:p w14:paraId="64AE19CA" w14:textId="77777777" w:rsidR="00F16A95" w:rsidRDefault="00F16A95" w:rsidP="003D728C"/>
  <w:p w14:paraId="06203B58" w14:textId="77777777" w:rsidR="00F16A95" w:rsidRDefault="00F16A95" w:rsidP="003D728C"/>
  <w:p w14:paraId="1D915418" w14:textId="77777777" w:rsidR="00F16A95" w:rsidRDefault="00F16A95" w:rsidP="003D728C"/>
  <w:p w14:paraId="6B53EE3D" w14:textId="77777777" w:rsidR="00F16A95" w:rsidRDefault="00F16A95" w:rsidP="003D728C"/>
  <w:p w14:paraId="0DE78BFB" w14:textId="77777777" w:rsidR="00F16A95" w:rsidRDefault="00F16A95" w:rsidP="003D728C"/>
  <w:p w14:paraId="06F1CC5E" w14:textId="77777777" w:rsidR="00F16A95" w:rsidRDefault="00F16A95" w:rsidP="003D728C"/>
  <w:p w14:paraId="0539DDC3" w14:textId="77777777" w:rsidR="00F16A95" w:rsidRDefault="00F16A95" w:rsidP="003D728C"/>
  <w:p w14:paraId="17FD2A61" w14:textId="77777777" w:rsidR="00F16A95" w:rsidRDefault="00F16A95" w:rsidP="003D728C"/>
  <w:p w14:paraId="664F88FA" w14:textId="77777777" w:rsidR="00F16A95" w:rsidRDefault="00F16A95" w:rsidP="003D728C"/>
  <w:p w14:paraId="1446D270" w14:textId="77777777" w:rsidR="00F16A95" w:rsidRDefault="00F16A95" w:rsidP="003D728C"/>
  <w:p w14:paraId="7C03D093" w14:textId="77777777" w:rsidR="00F16A95" w:rsidRDefault="00F16A95" w:rsidP="003D728C"/>
  <w:p w14:paraId="396598F4" w14:textId="77777777" w:rsidR="00F16A95" w:rsidRDefault="00F16A95" w:rsidP="003D728C"/>
  <w:p w14:paraId="09A9A4BB" w14:textId="77777777" w:rsidR="00F16A95" w:rsidRDefault="00F16A95" w:rsidP="003D728C"/>
  <w:p w14:paraId="4C21567A" w14:textId="77777777" w:rsidR="00F16A95" w:rsidRDefault="00F16A95" w:rsidP="003D728C"/>
  <w:p w14:paraId="35FF572B" w14:textId="77777777" w:rsidR="00F16A95" w:rsidRDefault="00F16A95" w:rsidP="003D728C"/>
  <w:p w14:paraId="1FBFE616" w14:textId="77777777" w:rsidR="00F16A95" w:rsidRDefault="00F16A95" w:rsidP="003D728C"/>
  <w:p w14:paraId="1FEAAF30" w14:textId="77777777" w:rsidR="00F16A95" w:rsidRDefault="00F16A95" w:rsidP="003D728C"/>
  <w:p w14:paraId="094F8C13" w14:textId="77777777" w:rsidR="00F16A95" w:rsidRDefault="00F16A95" w:rsidP="003D728C"/>
  <w:p w14:paraId="4BBD5AE4" w14:textId="77777777" w:rsidR="00F16A95" w:rsidRDefault="00F16A95" w:rsidP="003D728C"/>
  <w:p w14:paraId="3A54BA30" w14:textId="77777777" w:rsidR="00F16A95" w:rsidRDefault="00F16A95" w:rsidP="003D728C"/>
  <w:p w14:paraId="5F77A9B7" w14:textId="77777777" w:rsidR="00F16A95" w:rsidRDefault="00F16A95" w:rsidP="003D728C"/>
  <w:p w14:paraId="0CB6A900" w14:textId="77777777" w:rsidR="00F16A95" w:rsidRDefault="00F16A95" w:rsidP="003D728C"/>
  <w:p w14:paraId="567E1E78" w14:textId="77777777" w:rsidR="00F16A95" w:rsidRDefault="00F16A95" w:rsidP="003D728C"/>
  <w:p w14:paraId="3F63C7A5" w14:textId="77777777" w:rsidR="00F16A95" w:rsidRDefault="00F16A95" w:rsidP="003D728C"/>
  <w:p w14:paraId="71EEEDEA" w14:textId="77777777" w:rsidR="00F16A95" w:rsidRDefault="00F16A95" w:rsidP="003D728C"/>
  <w:p w14:paraId="762A1634" w14:textId="77777777" w:rsidR="00F16A95" w:rsidRDefault="00F16A95"/>
  <w:p w14:paraId="47A2ADD2" w14:textId="77777777" w:rsidR="00F16A95" w:rsidRDefault="00F16A95"/>
  <w:p w14:paraId="46F31E8A" w14:textId="77777777" w:rsidR="00F16A95" w:rsidRDefault="00F16A95" w:rsidP="003D728C"/>
  <w:p w14:paraId="77E77862" w14:textId="77777777" w:rsidR="00F16A95" w:rsidRDefault="00F16A95" w:rsidP="003D728C"/>
  <w:p w14:paraId="06024928" w14:textId="77777777" w:rsidR="00F16A95" w:rsidRDefault="00F16A95" w:rsidP="003D728C"/>
  <w:p w14:paraId="20BD3942" w14:textId="77777777" w:rsidR="00F16A95" w:rsidRDefault="00F16A95" w:rsidP="003D728C"/>
  <w:p w14:paraId="164A5586" w14:textId="77777777" w:rsidR="00F16A95" w:rsidRDefault="00F16A95" w:rsidP="003D728C"/>
  <w:p w14:paraId="3CBFA02A" w14:textId="77777777" w:rsidR="00F16A95" w:rsidRDefault="00F16A95" w:rsidP="003D728C"/>
  <w:p w14:paraId="1E7044B9" w14:textId="77777777" w:rsidR="00F16A95" w:rsidRDefault="00F16A95" w:rsidP="003D728C"/>
  <w:p w14:paraId="54094266" w14:textId="77777777" w:rsidR="00F16A95" w:rsidRDefault="00F16A95" w:rsidP="003D728C"/>
  <w:p w14:paraId="0245310E" w14:textId="77777777" w:rsidR="00F16A95" w:rsidRDefault="00F16A95" w:rsidP="003D728C"/>
  <w:p w14:paraId="33778C13" w14:textId="77777777" w:rsidR="00F16A95" w:rsidRDefault="00F16A95" w:rsidP="003D728C"/>
  <w:p w14:paraId="0C459245" w14:textId="77777777" w:rsidR="00F16A95" w:rsidRDefault="00F16A95" w:rsidP="003D728C"/>
  <w:p w14:paraId="6409119E" w14:textId="77777777" w:rsidR="00F16A95" w:rsidRDefault="00F16A95" w:rsidP="003D728C"/>
  <w:p w14:paraId="4AF5CF36" w14:textId="77777777" w:rsidR="00F16A95" w:rsidRDefault="00F16A95" w:rsidP="003D728C"/>
  <w:p w14:paraId="531B2B46" w14:textId="77777777" w:rsidR="00F16A95" w:rsidRDefault="00F16A95" w:rsidP="003D728C"/>
  <w:p w14:paraId="54580268" w14:textId="77777777" w:rsidR="00F16A95" w:rsidRDefault="00F16A95" w:rsidP="003D728C"/>
  <w:p w14:paraId="4F6131C9" w14:textId="77777777" w:rsidR="00F16A95" w:rsidRDefault="00F16A95" w:rsidP="003D728C"/>
  <w:p w14:paraId="5EBFDC56" w14:textId="77777777" w:rsidR="00F16A95" w:rsidRDefault="00F16A95" w:rsidP="003D728C"/>
  <w:p w14:paraId="0174B3CD" w14:textId="77777777" w:rsidR="00F16A95" w:rsidRDefault="00F16A95" w:rsidP="003D728C"/>
  <w:p w14:paraId="752269CE" w14:textId="77777777" w:rsidR="00F16A95" w:rsidRDefault="00F16A95" w:rsidP="003D728C"/>
  <w:p w14:paraId="4441F5BA" w14:textId="77777777" w:rsidR="00F16A95" w:rsidRDefault="00F16A95" w:rsidP="003D728C"/>
  <w:p w14:paraId="317CC98C" w14:textId="77777777" w:rsidR="00F16A95" w:rsidRDefault="00F16A95" w:rsidP="003D728C"/>
  <w:p w14:paraId="1B4CC5B2" w14:textId="77777777" w:rsidR="00F16A95" w:rsidRDefault="00F16A95" w:rsidP="003D728C"/>
  <w:p w14:paraId="6B48FC3A" w14:textId="77777777" w:rsidR="00F16A95" w:rsidRDefault="00F16A95" w:rsidP="003D728C"/>
  <w:p w14:paraId="6A01309C" w14:textId="77777777" w:rsidR="00F16A95" w:rsidRDefault="00F16A95" w:rsidP="003D728C"/>
  <w:p w14:paraId="4AB2AE1B" w14:textId="77777777" w:rsidR="00F16A95" w:rsidRDefault="00F16A95" w:rsidP="003D728C"/>
  <w:p w14:paraId="43CE2F0E" w14:textId="77777777" w:rsidR="00F16A95" w:rsidRDefault="00F16A95"/>
  <w:p w14:paraId="57EFFF7B" w14:textId="77777777" w:rsidR="00F16A95" w:rsidRDefault="00F16A95"/>
  <w:p w14:paraId="2D28F1E5" w14:textId="77777777" w:rsidR="00F16A95" w:rsidRDefault="00F16A95"/>
  <w:p w14:paraId="16D49A5D" w14:textId="77777777" w:rsidR="00F16A95" w:rsidRDefault="00F16A95"/>
  <w:p w14:paraId="75328FCA" w14:textId="77777777" w:rsidR="00F16A95" w:rsidRDefault="00F16A95" w:rsidP="003D728C"/>
  <w:p w14:paraId="2FC32674" w14:textId="77777777" w:rsidR="00F16A95" w:rsidRDefault="00F16A95" w:rsidP="003D728C"/>
  <w:p w14:paraId="6CA70389" w14:textId="77777777" w:rsidR="00F16A95" w:rsidRDefault="00F16A95"/>
  <w:p w14:paraId="5E3F7EFA" w14:textId="77777777" w:rsidR="00F16A95" w:rsidRDefault="00F16A95"/>
  <w:p w14:paraId="44F71F5A" w14:textId="77777777" w:rsidR="00F16A95" w:rsidRDefault="00F16A95" w:rsidP="003D728C"/>
  <w:p w14:paraId="577A9410" w14:textId="77777777" w:rsidR="00F16A95" w:rsidRDefault="00F16A95"/>
  <w:p w14:paraId="148F17E3" w14:textId="77777777" w:rsidR="00F16A95" w:rsidRDefault="00F16A95" w:rsidP="003D728C"/>
  <w:p w14:paraId="50940C6C" w14:textId="77777777" w:rsidR="00F16A95" w:rsidRDefault="00F16A95" w:rsidP="003D728C"/>
  <w:p w14:paraId="5AAD6479" w14:textId="77777777" w:rsidR="00F16A95" w:rsidRDefault="00F16A95" w:rsidP="003D728C"/>
  <w:p w14:paraId="48F45C9C" w14:textId="77777777" w:rsidR="00F16A95" w:rsidRDefault="00F16A95"/>
  <w:p w14:paraId="6191A0AA" w14:textId="77777777" w:rsidR="00F16A95" w:rsidRDefault="00F16A95"/>
  <w:p w14:paraId="2ACD8B5A" w14:textId="77777777" w:rsidR="00F16A95" w:rsidRDefault="00F16A95" w:rsidP="003D728C"/>
  <w:p w14:paraId="2A67BD42" w14:textId="77777777" w:rsidR="00F16A95" w:rsidRDefault="00F16A95" w:rsidP="003D728C"/>
  <w:p w14:paraId="68D46457" w14:textId="77777777" w:rsidR="00F16A95" w:rsidRDefault="00F16A95" w:rsidP="003D728C"/>
  <w:p w14:paraId="371A55DE" w14:textId="77777777" w:rsidR="00F16A95" w:rsidRDefault="00F16A95" w:rsidP="003D728C"/>
  <w:p w14:paraId="085CED95" w14:textId="77777777" w:rsidR="00F16A95" w:rsidRDefault="00F16A95"/>
  <w:p w14:paraId="70132EFD" w14:textId="77777777" w:rsidR="00F16A95" w:rsidRDefault="00F16A95" w:rsidP="0006447F"/>
  <w:p w14:paraId="2AFE9327" w14:textId="77777777" w:rsidR="00F16A95" w:rsidRDefault="00F16A95"/>
  <w:p w14:paraId="036000BC" w14:textId="77777777" w:rsidR="00F16A95" w:rsidRDefault="00F16A95"/>
  <w:p w14:paraId="1508DD4E" w14:textId="77777777" w:rsidR="00F16A95" w:rsidRDefault="00F16A95" w:rsidP="00AA1D90"/>
  <w:p w14:paraId="101EA4DF" w14:textId="77777777" w:rsidR="00F16A95" w:rsidRDefault="00F16A95" w:rsidP="00AA1D90"/>
  <w:p w14:paraId="02A7C6F2" w14:textId="77777777" w:rsidR="00F16A95" w:rsidRDefault="00F16A95" w:rsidP="00AA1D90"/>
  <w:p w14:paraId="7987F3C6" w14:textId="77777777" w:rsidR="00F16A95" w:rsidRDefault="00F16A95" w:rsidP="00AA1D90"/>
  <w:p w14:paraId="6F9FE62B" w14:textId="77777777" w:rsidR="00F16A95" w:rsidRDefault="00F16A95" w:rsidP="00AA1D90"/>
  <w:p w14:paraId="644DFE79" w14:textId="77777777" w:rsidR="00F16A95" w:rsidRDefault="00F16A95" w:rsidP="00AA1D90"/>
  <w:p w14:paraId="1F2855BB" w14:textId="77777777" w:rsidR="00F16A95" w:rsidRDefault="00F16A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D8F7" w14:textId="77777777" w:rsidR="00F16A95" w:rsidRDefault="00F16A95" w:rsidP="003D728C">
    <w:pPr>
      <w:jc w:val="right"/>
    </w:pPr>
    <w:r>
      <w:fldChar w:fldCharType="begin"/>
    </w:r>
    <w:r>
      <w:instrText xml:space="preserve"> PAGE   \* MERGEFORMAT </w:instrText>
    </w:r>
    <w:r>
      <w:fldChar w:fldCharType="separate"/>
    </w:r>
    <w:r>
      <w:rPr>
        <w:noProof/>
      </w:rPr>
      <w:t>40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83808" w14:textId="77777777" w:rsidR="00AA243B" w:rsidRDefault="00AA243B" w:rsidP="00AA1D90">
      <w:r>
        <w:separator/>
      </w:r>
    </w:p>
  </w:footnote>
  <w:footnote w:type="continuationSeparator" w:id="0">
    <w:p w14:paraId="2AA1997E" w14:textId="77777777" w:rsidR="00AA243B" w:rsidRDefault="00AA243B" w:rsidP="00AA1D90">
      <w:r>
        <w:continuationSeparator/>
      </w:r>
    </w:p>
    <w:p w14:paraId="148A4F1E" w14:textId="77777777" w:rsidR="00AA243B" w:rsidRDefault="00AA243B"/>
    <w:p w14:paraId="1909EB4C" w14:textId="77777777" w:rsidR="00AA243B" w:rsidRDefault="00AA243B"/>
    <w:p w14:paraId="2C947B55" w14:textId="77777777" w:rsidR="00AA243B" w:rsidRDefault="00AA243B" w:rsidP="009D1AAA"/>
    <w:p w14:paraId="574C329C" w14:textId="77777777" w:rsidR="00AA243B" w:rsidRDefault="00AA243B" w:rsidP="009D1AAA"/>
    <w:p w14:paraId="213E767F" w14:textId="77777777" w:rsidR="00AA243B" w:rsidRDefault="00AA243B" w:rsidP="009D1AAA"/>
    <w:p w14:paraId="7454A838" w14:textId="77777777" w:rsidR="00AA243B" w:rsidRDefault="00AA243B" w:rsidP="00011FC8"/>
    <w:p w14:paraId="6EC6747C" w14:textId="77777777" w:rsidR="00AA243B" w:rsidRDefault="00AA243B" w:rsidP="00011FC8"/>
    <w:p w14:paraId="4E6FBAE6" w14:textId="77777777" w:rsidR="00AA243B" w:rsidRDefault="00AA243B"/>
    <w:p w14:paraId="2F61DB27" w14:textId="77777777" w:rsidR="00AA243B" w:rsidRDefault="00AA243B"/>
    <w:p w14:paraId="58213997" w14:textId="77777777" w:rsidR="00AA243B" w:rsidRDefault="00AA243B" w:rsidP="00350D70"/>
  </w:footnote>
  <w:footnote w:type="continuationNotice" w:id="1">
    <w:p w14:paraId="7A321E44" w14:textId="77777777" w:rsidR="00AA243B" w:rsidRDefault="00AA243B"/>
    <w:p w14:paraId="6FC00C90" w14:textId="77777777" w:rsidR="00AA243B" w:rsidRDefault="00AA243B"/>
    <w:p w14:paraId="35AEE5E0" w14:textId="77777777" w:rsidR="00AA243B" w:rsidRDefault="00AA243B"/>
    <w:p w14:paraId="11B59C11" w14:textId="77777777" w:rsidR="00AA243B" w:rsidRDefault="00AA243B" w:rsidP="009D1AAA"/>
    <w:p w14:paraId="7F30FBE8" w14:textId="77777777" w:rsidR="00AA243B" w:rsidRDefault="00AA243B" w:rsidP="009D1AAA"/>
    <w:p w14:paraId="153CFB47" w14:textId="77777777" w:rsidR="00AA243B" w:rsidRDefault="00AA243B" w:rsidP="009D1AAA"/>
    <w:p w14:paraId="5F80A058" w14:textId="77777777" w:rsidR="00AA243B" w:rsidRDefault="00AA243B" w:rsidP="00011FC8"/>
    <w:p w14:paraId="649429BB" w14:textId="77777777" w:rsidR="00AA243B" w:rsidRDefault="00AA243B" w:rsidP="00011FC8"/>
    <w:p w14:paraId="2311DC01" w14:textId="77777777" w:rsidR="00AA243B" w:rsidRDefault="00AA243B"/>
    <w:p w14:paraId="7F31C982" w14:textId="77777777" w:rsidR="00AA243B" w:rsidRDefault="00AA243B"/>
    <w:p w14:paraId="340C7471" w14:textId="77777777" w:rsidR="00AA243B" w:rsidRDefault="00AA243B" w:rsidP="00350D70"/>
  </w:footnote>
  <w:footnote w:id="2">
    <w:p w14:paraId="61D70045" w14:textId="2206D1A6" w:rsidR="00315A68" w:rsidRDefault="00315A68">
      <w:pPr>
        <w:pStyle w:val="Lbjegyzetszveg"/>
      </w:pPr>
      <w:r>
        <w:rPr>
          <w:rStyle w:val="Lbjegyzet-hivatkozs"/>
        </w:rPr>
        <w:footnoteRef/>
      </w:r>
      <w:r>
        <w:t xml:space="preserve"> Módosította a 23/2020. (XII.15.) önkormányzati rendelet 1. §</w:t>
      </w:r>
      <w:r w:rsidR="00022A30">
        <w:t>-a</w:t>
      </w:r>
      <w:r>
        <w:t>, hatályos 202</w:t>
      </w:r>
      <w:r w:rsidR="00022A30">
        <w:t>1</w:t>
      </w:r>
      <w:r>
        <w:t>. január 1. napjától.</w:t>
      </w:r>
    </w:p>
  </w:footnote>
  <w:footnote w:id="3">
    <w:p w14:paraId="64D534AF" w14:textId="77777777" w:rsidR="00F16A95" w:rsidRDefault="00F16A95">
      <w:pPr>
        <w:pStyle w:val="Lbjegyzetszveg"/>
      </w:pPr>
      <w:r>
        <w:rPr>
          <w:rStyle w:val="Lbjegyzet-hivatkozs"/>
        </w:rPr>
        <w:footnoteRef/>
      </w:r>
      <w:r>
        <w:t xml:space="preserve"> Módosította a 24/2018. (XI.15.) önkormányzati rendelet 1. § (1) bekezdése, hatályos 2019. január 1. napjától.</w:t>
      </w:r>
    </w:p>
  </w:footnote>
  <w:footnote w:id="4">
    <w:p w14:paraId="62530BF1" w14:textId="77777777" w:rsidR="00F16A95" w:rsidRDefault="00F16A95">
      <w:pPr>
        <w:pStyle w:val="Lbjegyzetszveg"/>
      </w:pPr>
      <w:r>
        <w:rPr>
          <w:rStyle w:val="Lbjegyzet-hivatkozs"/>
        </w:rPr>
        <w:footnoteRef/>
      </w:r>
      <w:r>
        <w:t xml:space="preserve"> Módosította a 24/2018. (XI.15.) önkormányzati rendelet 1. § (2) bekezdése, hatályos 2019. január 1. napjától.</w:t>
      </w:r>
    </w:p>
  </w:footnote>
  <w:footnote w:id="5">
    <w:p w14:paraId="26FE0BBF" w14:textId="77777777" w:rsidR="00F16A95" w:rsidRDefault="00F16A95">
      <w:pPr>
        <w:pStyle w:val="Lbjegyzetszveg"/>
      </w:pPr>
      <w:r>
        <w:rPr>
          <w:rStyle w:val="Lbjegyzet-hivatkozs"/>
        </w:rPr>
        <w:footnoteRef/>
      </w:r>
      <w:r>
        <w:t xml:space="preserve"> Módosította a 24/2018. (XI.15.) önkormányzati rendelet 1. § (3) bekezdése, hatályos 2019. január 1. napjától.</w:t>
      </w:r>
    </w:p>
  </w:footnote>
  <w:footnote w:id="6">
    <w:p w14:paraId="7B156724" w14:textId="77777777" w:rsidR="00F16A95" w:rsidRDefault="00F16A95">
      <w:pPr>
        <w:pStyle w:val="Lbjegyzetszveg"/>
      </w:pPr>
      <w:r>
        <w:rPr>
          <w:rStyle w:val="Lbjegyzet-hivatkozs"/>
        </w:rPr>
        <w:footnoteRef/>
      </w:r>
      <w:r>
        <w:t xml:space="preserve"> Módosította a 24/2018. (XI.15.) önkormányzati rendelet 1. § (3) bekezdése, hatályos 2019. január 1. napjától.</w:t>
      </w:r>
    </w:p>
  </w:footnote>
  <w:footnote w:id="7">
    <w:p w14:paraId="7F22B83A" w14:textId="77777777" w:rsidR="00F16A95" w:rsidRDefault="00F16A95">
      <w:pPr>
        <w:pStyle w:val="Lbjegyzetszveg"/>
      </w:pPr>
      <w:r>
        <w:rPr>
          <w:rStyle w:val="Lbjegyzet-hivatkozs"/>
        </w:rPr>
        <w:footnoteRef/>
      </w:r>
      <w:r>
        <w:t xml:space="preserve"> Módosította a 35/2015. (XI.26.) önkormányzati rendelet 1. §-a, hatályos 2016. január 1. napjától.</w:t>
      </w:r>
    </w:p>
  </w:footnote>
  <w:footnote w:id="8">
    <w:p w14:paraId="7202757D" w14:textId="77777777" w:rsidR="00F16A95" w:rsidRDefault="00F16A95">
      <w:pPr>
        <w:pStyle w:val="Lbjegyzetszveg"/>
      </w:pPr>
      <w:r>
        <w:rPr>
          <w:rStyle w:val="Lbjegyzet-hivatkozs"/>
        </w:rPr>
        <w:footnoteRef/>
      </w:r>
      <w:r>
        <w:t xml:space="preserve"> Módosította a 14/2015. (IV.30.) önkormányzati rendelet 1. §-a, hatályos 2015. május 1. napjától.</w:t>
      </w:r>
    </w:p>
  </w:footnote>
  <w:footnote w:id="9">
    <w:p w14:paraId="63623651" w14:textId="77777777" w:rsidR="00F16A95" w:rsidRDefault="00F16A95">
      <w:pPr>
        <w:pStyle w:val="Lbjegyzetszveg"/>
      </w:pPr>
      <w:r>
        <w:rPr>
          <w:rStyle w:val="Lbjegyzet-hivatkozs"/>
        </w:rPr>
        <w:footnoteRef/>
      </w:r>
      <w:r>
        <w:t xml:space="preserve"> Módosította a 24/2018. (XI.15.) önkormányzati rendelet 1. § (4) bekezdése, hatályos 2019. január 1. napjától.</w:t>
      </w:r>
    </w:p>
  </w:footnote>
  <w:footnote w:id="10">
    <w:p w14:paraId="49CAAFA5" w14:textId="77777777" w:rsidR="00F16A95" w:rsidRDefault="00F16A95">
      <w:pPr>
        <w:pStyle w:val="Lbjegyzetszveg"/>
      </w:pPr>
      <w:r>
        <w:rPr>
          <w:rStyle w:val="Lbjegyzet-hivatkozs"/>
        </w:rPr>
        <w:footnoteRef/>
      </w:r>
      <w:r>
        <w:t xml:space="preserve"> Módosította a 24/2018. (XI.15.) önkormányzati rendelet 1. § (4) bekezdése, hatályos 2019. január 1. napjától.</w:t>
      </w:r>
    </w:p>
  </w:footnote>
  <w:footnote w:id="11">
    <w:p w14:paraId="7FC12E32" w14:textId="77777777" w:rsidR="00F16A95" w:rsidRDefault="00F16A95">
      <w:pPr>
        <w:pStyle w:val="Lbjegyzetszveg"/>
      </w:pPr>
      <w:r>
        <w:rPr>
          <w:rStyle w:val="Lbjegyzet-hivatkozs"/>
        </w:rPr>
        <w:footnoteRef/>
      </w:r>
      <w:r>
        <w:t xml:space="preserve"> Módosította a 24/2018. (XI.15.) önkormányzati rendelet 1. § (5) bekezdése, hatályos 2019. január 1. napjától.</w:t>
      </w:r>
    </w:p>
  </w:footnote>
  <w:footnote w:id="12">
    <w:p w14:paraId="31162B87" w14:textId="77777777" w:rsidR="00F16A95" w:rsidRDefault="00F16A95">
      <w:pPr>
        <w:pStyle w:val="Lbjegyzetszveg"/>
      </w:pPr>
      <w:r>
        <w:rPr>
          <w:rStyle w:val="Lbjegyzet-hivatkozs"/>
        </w:rPr>
        <w:footnoteRef/>
      </w:r>
      <w:r>
        <w:t xml:space="preserve"> Módosította a 24/2018. (XI.15.) önkormányzati rendelet 1. § (6) bekezdése, hatályos 2019. január 1. napjától.</w:t>
      </w:r>
    </w:p>
  </w:footnote>
  <w:footnote w:id="13">
    <w:p w14:paraId="3A909B28" w14:textId="77777777" w:rsidR="00F16A95" w:rsidRDefault="00F16A95">
      <w:pPr>
        <w:pStyle w:val="Lbjegyzetszveg"/>
      </w:pPr>
      <w:r>
        <w:rPr>
          <w:rStyle w:val="Lbjegyzet-hivatkozs"/>
        </w:rPr>
        <w:footnoteRef/>
      </w:r>
      <w:r>
        <w:t xml:space="preserve"> Módosította a 35/2015. (XI.26.) önkormányzati rendelet 2. §-a, hatályos 2016. január 1. napjától. Módosította a 24/2018. (XI.15.) önkormányzati rendelet 2. § (1) bekezdése, hatályos 2019. január 1. napjától.</w:t>
      </w:r>
    </w:p>
  </w:footnote>
  <w:footnote w:id="14">
    <w:p w14:paraId="589D2173" w14:textId="77777777" w:rsidR="00F16A95" w:rsidRDefault="00F16A95">
      <w:pPr>
        <w:pStyle w:val="Lbjegyzetszveg"/>
      </w:pPr>
      <w:r>
        <w:rPr>
          <w:rStyle w:val="Lbjegyzet-hivatkozs"/>
        </w:rPr>
        <w:footnoteRef/>
      </w:r>
      <w:r>
        <w:t xml:space="preserve"> Módosította a 24/2018. (XI.15.) önkormányzati rendelet 2. § (2) bekezdése, hatályos 2019. január 1. napjától.</w:t>
      </w:r>
    </w:p>
  </w:footnote>
  <w:footnote w:id="15">
    <w:p w14:paraId="1F192367" w14:textId="77777777" w:rsidR="00F16A95" w:rsidRDefault="00F16A95">
      <w:pPr>
        <w:pStyle w:val="Lbjegyzetszveg"/>
      </w:pPr>
      <w:r>
        <w:rPr>
          <w:rStyle w:val="Lbjegyzet-hivatkozs"/>
        </w:rPr>
        <w:footnoteRef/>
      </w:r>
      <w:r>
        <w:t xml:space="preserve"> Módosította a 24/2018. (XI.15.) önkormányzati rendelet 2. § (2) bekezdése, hatályos 2019. január 1. napjától.</w:t>
      </w:r>
    </w:p>
  </w:footnote>
  <w:footnote w:id="16">
    <w:p w14:paraId="0667A7B8" w14:textId="6A9269C6" w:rsidR="00152CD3" w:rsidRDefault="00152CD3">
      <w:pPr>
        <w:pStyle w:val="Lbjegyzetszveg"/>
      </w:pPr>
      <w:r>
        <w:rPr>
          <w:rStyle w:val="Lbjegyzet-hivatkozs"/>
        </w:rPr>
        <w:footnoteRef/>
      </w:r>
      <w:r>
        <w:t xml:space="preserve"> Módosította az 5/2022. (III.04.) önkormányzati rendelet 3. §-a, hatályos 2022. április 1. napjától.</w:t>
      </w:r>
    </w:p>
  </w:footnote>
  <w:footnote w:id="17">
    <w:p w14:paraId="4D1C3715" w14:textId="433C76F2" w:rsidR="00022A30" w:rsidRDefault="00022A30">
      <w:pPr>
        <w:pStyle w:val="Lbjegyzetszveg"/>
      </w:pPr>
      <w:r>
        <w:rPr>
          <w:rStyle w:val="Lbjegyzet-hivatkozs"/>
        </w:rPr>
        <w:footnoteRef/>
      </w:r>
      <w:r>
        <w:t xml:space="preserve"> Módosította a 23/2020. (XII.15.) önkormányzati rendelet 2. §-a, hatályos 2021. január 1. napjától.</w:t>
      </w:r>
      <w:r w:rsidR="004D10BA">
        <w:t xml:space="preserve"> Módosította az 5/2022. (III.04.) önkormányzati rendelet 1. §-a, hatályos 2022. április 1. napjától.</w:t>
      </w:r>
    </w:p>
  </w:footnote>
  <w:footnote w:id="18">
    <w:p w14:paraId="226FEC1A" w14:textId="77777777" w:rsidR="00F16A95" w:rsidRDefault="00F16A95">
      <w:pPr>
        <w:pStyle w:val="Lbjegyzetszveg"/>
      </w:pPr>
      <w:r>
        <w:rPr>
          <w:rStyle w:val="Lbjegyzet-hivatkozs"/>
        </w:rPr>
        <w:footnoteRef/>
      </w:r>
      <w:r>
        <w:t xml:space="preserve"> Módosította a 26/2015. (VIII.27.) önkormányzati rendelet 1. §-a, hatályos 2015. augusztus 28. napjától.</w:t>
      </w:r>
    </w:p>
  </w:footnote>
  <w:footnote w:id="19">
    <w:p w14:paraId="4024D2EC" w14:textId="336DE211" w:rsidR="004D10BA" w:rsidRDefault="004D10BA">
      <w:pPr>
        <w:pStyle w:val="Lbjegyzetszveg"/>
      </w:pPr>
      <w:r>
        <w:rPr>
          <w:rStyle w:val="Lbjegyzet-hivatkozs"/>
        </w:rPr>
        <w:footnoteRef/>
      </w:r>
      <w:r>
        <w:t xml:space="preserve"> Módosította az 5/2022. (III.04.) önkormányzati rendelet 2. §-a, hatályos 2022. április 1. napjától.</w:t>
      </w:r>
    </w:p>
  </w:footnote>
  <w:footnote w:id="20">
    <w:p w14:paraId="16843B47" w14:textId="444EDB58" w:rsidR="004D10BA" w:rsidRDefault="004D10BA">
      <w:pPr>
        <w:pStyle w:val="Lbjegyzetszveg"/>
      </w:pPr>
      <w:r>
        <w:rPr>
          <w:rStyle w:val="Lbjegyzet-hivatkozs"/>
        </w:rPr>
        <w:footnoteRef/>
      </w:r>
      <w:r>
        <w:t xml:space="preserve"> Módosította az 5/2022. (III.04.) önkormányzati rendelet 2. §-a, hatályos 2022. április 1. napjától.</w:t>
      </w:r>
    </w:p>
  </w:footnote>
  <w:footnote w:id="21">
    <w:p w14:paraId="5F0E495B" w14:textId="31BF3DD4" w:rsidR="004D10BA" w:rsidRDefault="004D10BA">
      <w:pPr>
        <w:pStyle w:val="Lbjegyzetszveg"/>
      </w:pPr>
      <w:r>
        <w:rPr>
          <w:rStyle w:val="Lbjegyzet-hivatkozs"/>
        </w:rPr>
        <w:footnoteRef/>
      </w:r>
      <w:r>
        <w:t xml:space="preserve"> Módosította az 5/2022. (III.04.) önkormányzati rendelet 2. §-a, hatályos 2022. április 1. napjától.</w:t>
      </w:r>
    </w:p>
  </w:footnote>
  <w:footnote w:id="22">
    <w:p w14:paraId="3AC17870" w14:textId="77777777" w:rsidR="00F16A95" w:rsidRDefault="00F16A95">
      <w:pPr>
        <w:pStyle w:val="Lbjegyzetszveg"/>
      </w:pPr>
      <w:r>
        <w:rPr>
          <w:rStyle w:val="Lbjegyzet-hivatkozs"/>
        </w:rPr>
        <w:footnoteRef/>
      </w:r>
      <w:r>
        <w:t xml:space="preserve"> Módosította a 18/2019. (X.29.) önkormányzati rendelet 1. §-a, hatályos 2019. október 30. napjától.</w:t>
      </w:r>
    </w:p>
  </w:footnote>
  <w:footnote w:id="23">
    <w:p w14:paraId="2B36361B" w14:textId="77777777" w:rsidR="00F16A95" w:rsidRDefault="00F16A95">
      <w:pPr>
        <w:pStyle w:val="Lbjegyzetszveg"/>
      </w:pPr>
      <w:r>
        <w:rPr>
          <w:rStyle w:val="Lbjegyzet-hivatkozs"/>
        </w:rPr>
        <w:footnoteRef/>
      </w:r>
      <w:r>
        <w:t xml:space="preserve"> Módosította a 14/2015. (IV.30.) önkormányzati rendelet 2. §-a, hatályos 2015. május 1. napjától.</w:t>
      </w:r>
    </w:p>
  </w:footnote>
  <w:footnote w:id="24">
    <w:p w14:paraId="3A9296C7" w14:textId="7990DA13" w:rsidR="00022A30" w:rsidRDefault="00022A30">
      <w:pPr>
        <w:pStyle w:val="Lbjegyzetszveg"/>
      </w:pPr>
      <w:r>
        <w:rPr>
          <w:rStyle w:val="Lbjegyzet-hivatkozs"/>
        </w:rPr>
        <w:footnoteRef/>
      </w:r>
      <w:r>
        <w:t xml:space="preserve"> Módosította a 23/2020. (XII.15.) önkormányzati rendelet 3. §-a, hatályos 2021. január 1. napjától.</w:t>
      </w:r>
    </w:p>
  </w:footnote>
  <w:footnote w:id="25">
    <w:p w14:paraId="5284C53A" w14:textId="444D2183" w:rsidR="00022A30" w:rsidRDefault="00022A30">
      <w:pPr>
        <w:pStyle w:val="Lbjegyzetszveg"/>
      </w:pPr>
      <w:r>
        <w:rPr>
          <w:rStyle w:val="Lbjegyzet-hivatkozs"/>
        </w:rPr>
        <w:footnoteRef/>
      </w:r>
      <w:r>
        <w:t xml:space="preserve"> Módosította a 23/2020. (XII.15.) önkormányzati rendelet 4. §-a, hatályos 2021. január 1. napjától.</w:t>
      </w:r>
    </w:p>
  </w:footnote>
  <w:footnote w:id="26">
    <w:p w14:paraId="0C5807EE" w14:textId="53C0E11F" w:rsidR="00A52B3E" w:rsidRDefault="00A52B3E">
      <w:pPr>
        <w:pStyle w:val="Lbjegyzetszveg"/>
      </w:pPr>
      <w:r>
        <w:rPr>
          <w:rStyle w:val="Lbjegyzet-hivatkozs"/>
        </w:rPr>
        <w:footnoteRef/>
      </w:r>
      <w:r>
        <w:t xml:space="preserve"> Módosította a 23/2020. (XII.15.) önkormányzati rendelet 5. §-a, hatályos 2021. január 1. napjától.</w:t>
      </w:r>
    </w:p>
  </w:footnote>
  <w:footnote w:id="27">
    <w:p w14:paraId="68082AFC" w14:textId="343833D2" w:rsidR="00A52B3E" w:rsidRDefault="00A52B3E">
      <w:pPr>
        <w:pStyle w:val="Lbjegyzetszveg"/>
      </w:pPr>
      <w:r>
        <w:rPr>
          <w:rStyle w:val="Lbjegyzet-hivatkozs"/>
        </w:rPr>
        <w:footnoteRef/>
      </w:r>
      <w:r>
        <w:t xml:space="preserve"> Módosította a 23/2020. (XII.15.) önkormányzati rendelet 6. §-a, hatályos 2021. január 1. napjától.</w:t>
      </w:r>
    </w:p>
  </w:footnote>
  <w:footnote w:id="28">
    <w:p w14:paraId="59C68658" w14:textId="77777777" w:rsidR="00F16A95" w:rsidRDefault="00F16A95" w:rsidP="00826765">
      <w:pPr>
        <w:pStyle w:val="Lbjegyzetszveg"/>
      </w:pPr>
      <w:r>
        <w:rPr>
          <w:rStyle w:val="Lbjegyzet-hivatkozs"/>
        </w:rPr>
        <w:footnoteRef/>
      </w:r>
      <w:r>
        <w:t xml:space="preserve"> Módosította a 22/2014. (XI.27.) önkormányzati rendelet 1.§-a, hatályos 2014. november 28. napjától.</w:t>
      </w:r>
    </w:p>
  </w:footnote>
  <w:footnote w:id="29">
    <w:p w14:paraId="6F96E986" w14:textId="463E9AC6" w:rsidR="00A52B3E" w:rsidRDefault="00A52B3E">
      <w:pPr>
        <w:pStyle w:val="Lbjegyzetszveg"/>
      </w:pPr>
      <w:r>
        <w:rPr>
          <w:rStyle w:val="Lbjegyzet-hivatkozs"/>
        </w:rPr>
        <w:footnoteRef/>
      </w:r>
      <w:r>
        <w:t xml:space="preserve"> Módosította a 23/2020. (XII.15.) önkormányzati rendelet 7. §-a, hatályos 2021. január 1. napjától.</w:t>
      </w:r>
    </w:p>
  </w:footnote>
  <w:footnote w:id="30">
    <w:p w14:paraId="3AE8A4C0" w14:textId="0AB59A2C" w:rsidR="007C32A2" w:rsidRDefault="007C32A2">
      <w:pPr>
        <w:pStyle w:val="Lbjegyzetszveg"/>
      </w:pPr>
      <w:r>
        <w:rPr>
          <w:rStyle w:val="Lbjegyzet-hivatkozs"/>
        </w:rPr>
        <w:footnoteRef/>
      </w:r>
      <w:r>
        <w:t xml:space="preserve"> Módosította az 5/2020. (II.20.) önkormányzati rendelet 2.§-a, hatályos 2020. március 1. napjától.</w:t>
      </w:r>
    </w:p>
  </w:footnote>
  <w:footnote w:id="31">
    <w:p w14:paraId="0999FC09" w14:textId="27741574" w:rsidR="007C32A2" w:rsidRDefault="007C32A2">
      <w:pPr>
        <w:pStyle w:val="Lbjegyzetszveg"/>
      </w:pPr>
      <w:r>
        <w:rPr>
          <w:rStyle w:val="Lbjegyzet-hivatkozs"/>
        </w:rPr>
        <w:footnoteRef/>
      </w:r>
      <w:r>
        <w:t xml:space="preserve"> Módosította az 5/2020. (II.20.) önkormányzati rendelet 2.§-a, hatályos 2020. március 1. napjától.</w:t>
      </w:r>
    </w:p>
  </w:footnote>
  <w:footnote w:id="32">
    <w:p w14:paraId="301CC452" w14:textId="4E5F805F" w:rsidR="00F16A95" w:rsidRDefault="00F16A95">
      <w:pPr>
        <w:pStyle w:val="Lbjegyzetszveg"/>
      </w:pPr>
      <w:r>
        <w:rPr>
          <w:rStyle w:val="Lbjegyzet-hivatkozs"/>
        </w:rPr>
        <w:footnoteRef/>
      </w:r>
      <w:r>
        <w:t xml:space="preserve"> Módosította az 5/2016. (II.25.) önkormányzati rendelet 1.§-a, hatályos 2016. február 26. napjától. Módosította a 11/2017. (III.30.) önkormányzati rendelet 1.§-a, hatályos 2017. április 1. napjától.</w:t>
      </w:r>
      <w:r w:rsidR="007C32A2">
        <w:t xml:space="preserve"> Módosította az 5/2020. (II.20.) önkormányzati rendelet 3.§-a, hatályos 2020. március 1. napjától.</w:t>
      </w:r>
    </w:p>
  </w:footnote>
  <w:footnote w:id="33">
    <w:p w14:paraId="5AA45C46" w14:textId="77777777" w:rsidR="00F16A95" w:rsidRDefault="00F16A95" w:rsidP="00826765">
      <w:pPr>
        <w:pStyle w:val="Lbjegyzetszveg"/>
      </w:pPr>
      <w:r>
        <w:rPr>
          <w:rStyle w:val="Lbjegyzet-hivatkozs"/>
        </w:rPr>
        <w:footnoteRef/>
      </w:r>
      <w:r>
        <w:t xml:space="preserve"> Módosította a 22/2014. (XI.27.) önkormányzati rendelet 2.§ (1) bekezdése, hatályos 2014. november 28. napjától.</w:t>
      </w:r>
    </w:p>
  </w:footnote>
  <w:footnote w:id="34">
    <w:p w14:paraId="6E74C524" w14:textId="77777777" w:rsidR="00F16A95" w:rsidRDefault="00F16A95" w:rsidP="00826765">
      <w:pPr>
        <w:pStyle w:val="Lbjegyzetszveg"/>
      </w:pPr>
      <w:r>
        <w:rPr>
          <w:rStyle w:val="Lbjegyzet-hivatkozs"/>
        </w:rPr>
        <w:footnoteRef/>
      </w:r>
      <w:r>
        <w:t xml:space="preserve"> Beépítette a 22/2014. (XI.27.) önkormányzati rendelet 2.§ (2) bekezdése, hatályos 2014. november 28. napjától. Hatályon kívül helyezte a 35/2015. (XI.26.) önkormányzati rendelet 3. §-a 2016. január 1. napjától.</w:t>
      </w:r>
    </w:p>
  </w:footnote>
  <w:footnote w:id="35">
    <w:p w14:paraId="10BBDC82" w14:textId="77777777" w:rsidR="00F16A95" w:rsidRDefault="00F16A95">
      <w:pPr>
        <w:pStyle w:val="Lbjegyzetszveg"/>
      </w:pPr>
      <w:r>
        <w:rPr>
          <w:rStyle w:val="Lbjegyzet-hivatkozs"/>
        </w:rPr>
        <w:footnoteRef/>
      </w:r>
      <w:r>
        <w:t xml:space="preserve"> Módosította a 18/2019. (X.29.) önkormányzati rendelet 2. §-a, hatályos 2019. október 30. napjától.</w:t>
      </w:r>
    </w:p>
  </w:footnote>
  <w:footnote w:id="36">
    <w:p w14:paraId="12072665" w14:textId="77777777" w:rsidR="00F16A95" w:rsidRPr="00826765" w:rsidRDefault="00F16A95" w:rsidP="00826765">
      <w:pPr>
        <w:pStyle w:val="Lbjegyzetszveg"/>
      </w:pPr>
      <w:r w:rsidRPr="00826765">
        <w:rPr>
          <w:rStyle w:val="Lbjegyzet-hivatkozs"/>
        </w:rPr>
        <w:footnoteRef/>
      </w:r>
      <w:r w:rsidRPr="00826765">
        <w:t xml:space="preserve"> </w:t>
      </w:r>
      <w:r>
        <w:t>Módosította a 25/2014. (XII.11.) önkormányzati rendelet 10. § a) pontja, hatályos 2014. december 12. napjától.</w:t>
      </w:r>
    </w:p>
  </w:footnote>
  <w:footnote w:id="37">
    <w:p w14:paraId="3758A8E3" w14:textId="77777777" w:rsidR="00F16A95" w:rsidRDefault="00F16A95">
      <w:pPr>
        <w:pStyle w:val="Lbjegyzetszveg"/>
      </w:pPr>
      <w:r>
        <w:rPr>
          <w:rStyle w:val="Lbjegyzet-hivatkozs"/>
        </w:rPr>
        <w:footnoteRef/>
      </w:r>
      <w:r>
        <w:t xml:space="preserve"> Hatályon kívül helyezte a 18/2019. (X.29.) önkormányzati rendelet 6. §-a 2019. október 30. napjától.</w:t>
      </w:r>
    </w:p>
  </w:footnote>
  <w:footnote w:id="38">
    <w:p w14:paraId="5F53EF25" w14:textId="77777777" w:rsidR="00F16A95" w:rsidRDefault="00F16A95">
      <w:pPr>
        <w:pStyle w:val="Lbjegyzetszveg"/>
      </w:pPr>
      <w:r>
        <w:rPr>
          <w:rStyle w:val="Lbjegyzet-hivatkozs"/>
        </w:rPr>
        <w:footnoteRef/>
      </w:r>
      <w:r>
        <w:t xml:space="preserve"> Hatályon kívül helyezte a 18/2019. (X.29.) önkormányzati rendelet 6. §-a 2019. október 30. napjától.</w:t>
      </w:r>
    </w:p>
  </w:footnote>
  <w:footnote w:id="39">
    <w:p w14:paraId="320A40C0" w14:textId="77777777" w:rsidR="00F16A95" w:rsidRDefault="00F16A95">
      <w:pPr>
        <w:pStyle w:val="Lbjegyzetszveg"/>
      </w:pPr>
      <w:r>
        <w:rPr>
          <w:rStyle w:val="Lbjegyzet-hivatkozs"/>
        </w:rPr>
        <w:footnoteRef/>
      </w:r>
      <w:r>
        <w:t xml:space="preserve"> Módosította a 18/2019. (X.29.) önkormányzati rendelet 3. §-a, hatályos 2019. október 30. napjától.</w:t>
      </w:r>
    </w:p>
  </w:footnote>
  <w:footnote w:id="40">
    <w:p w14:paraId="4E62C537" w14:textId="77777777" w:rsidR="00F16A95" w:rsidRDefault="00F16A95">
      <w:pPr>
        <w:pStyle w:val="Lbjegyzetszveg"/>
      </w:pPr>
      <w:r>
        <w:rPr>
          <w:rStyle w:val="Lbjegyzet-hivatkozs"/>
        </w:rPr>
        <w:footnoteRef/>
      </w:r>
      <w:r>
        <w:t xml:space="preserve"> Módosította a 25/2014. (XII.11.) önkormányzati rendelet 10. § b) pontja, hatályos 2014. december 12. napjától.</w:t>
      </w:r>
    </w:p>
  </w:footnote>
  <w:footnote w:id="41">
    <w:p w14:paraId="3E34A30D" w14:textId="77777777" w:rsidR="00F16A95" w:rsidRDefault="00F16A95">
      <w:pPr>
        <w:pStyle w:val="Lbjegyzetszveg"/>
      </w:pPr>
      <w:r>
        <w:rPr>
          <w:rStyle w:val="Lbjegyzet-hivatkozs"/>
        </w:rPr>
        <w:footnoteRef/>
      </w:r>
      <w:r>
        <w:t xml:space="preserve"> Módosította a 18/2019. (X.29.) önkormányzati rendelet 4. §-a, hatályos 2019. október 30. napjától.</w:t>
      </w:r>
    </w:p>
  </w:footnote>
  <w:footnote w:id="42">
    <w:p w14:paraId="045FFBEC" w14:textId="77777777" w:rsidR="00F16A95" w:rsidRDefault="00F16A95">
      <w:pPr>
        <w:pStyle w:val="Lbjegyzetszveg"/>
      </w:pPr>
      <w:r>
        <w:rPr>
          <w:rStyle w:val="Lbjegyzet-hivatkozs"/>
        </w:rPr>
        <w:footnoteRef/>
      </w:r>
      <w:r>
        <w:t xml:space="preserve"> Módosította a 18/2019. (X.29.) önkormányzati rendelet 5. §-a, hatályos 2019. október 30. napjától.</w:t>
      </w:r>
    </w:p>
  </w:footnote>
  <w:footnote w:id="43">
    <w:p w14:paraId="71504A2C" w14:textId="77777777" w:rsidR="00F16A95" w:rsidRDefault="00F16A95" w:rsidP="00826765">
      <w:pPr>
        <w:pStyle w:val="Lbjegyzetszveg"/>
      </w:pPr>
      <w:r>
        <w:rPr>
          <w:rStyle w:val="Lbjegyzet-hivatkozs"/>
        </w:rPr>
        <w:footnoteRef/>
      </w:r>
      <w:r>
        <w:t xml:space="preserve"> Módosította a 22/2014. (XI.27.) önkormányzati rendelet 3.§-a, hatályos 2014. november 28. napjától. Módosította a 18/2019. (X.29.) önkormányzati rendelet 5. §-a, hatályos 2019. október 30. napjától.</w:t>
      </w:r>
    </w:p>
  </w:footnote>
  <w:footnote w:id="44">
    <w:p w14:paraId="1D344310" w14:textId="30BC7BC3" w:rsidR="00CE18CD" w:rsidRDefault="00CE18CD">
      <w:pPr>
        <w:pStyle w:val="Lbjegyzetszveg"/>
      </w:pPr>
      <w:r>
        <w:rPr>
          <w:rStyle w:val="Lbjegyzet-hivatkozs"/>
        </w:rPr>
        <w:footnoteRef/>
      </w:r>
      <w:r>
        <w:t xml:space="preserve"> Módosította a 27/2019. (XII.17.) önkormányzati rendelet 1. §-a, hatályos 2020. január 1. napjától.</w:t>
      </w:r>
    </w:p>
  </w:footnote>
  <w:footnote w:id="45">
    <w:p w14:paraId="2FC99C10" w14:textId="547261DE" w:rsidR="00A52B3E" w:rsidRDefault="00A52B3E">
      <w:pPr>
        <w:pStyle w:val="Lbjegyzetszveg"/>
      </w:pPr>
      <w:r>
        <w:rPr>
          <w:rStyle w:val="Lbjegyzet-hivatkozs"/>
        </w:rPr>
        <w:footnoteRef/>
      </w:r>
      <w:r>
        <w:t xml:space="preserve"> Módosította a 23/2020. (XII.15.) önkormányzati rendelet 8. §-a, hatályos 2021. január 1. napjától.</w:t>
      </w:r>
    </w:p>
  </w:footnote>
  <w:footnote w:id="46">
    <w:p w14:paraId="266CE233" w14:textId="2BF69528" w:rsidR="00A52B3E" w:rsidRDefault="00A52B3E">
      <w:pPr>
        <w:pStyle w:val="Lbjegyzetszveg"/>
      </w:pPr>
      <w:r>
        <w:rPr>
          <w:rStyle w:val="Lbjegyzet-hivatkozs"/>
        </w:rPr>
        <w:footnoteRef/>
      </w:r>
      <w:r>
        <w:t xml:space="preserve"> Módosította a 23/2020. (XII.15.) önkormányzati rendelet 9. §-a, hatályos 2021. január 1. napjától.</w:t>
      </w:r>
    </w:p>
  </w:footnote>
  <w:footnote w:id="47">
    <w:p w14:paraId="303A7817" w14:textId="23C29D3E" w:rsidR="00F16A95" w:rsidRDefault="00F16A95">
      <w:pPr>
        <w:pStyle w:val="Lbjegyzetszveg"/>
      </w:pPr>
      <w:r>
        <w:rPr>
          <w:rStyle w:val="Lbjegyzet-hivatkozs"/>
        </w:rPr>
        <w:footnoteRef/>
      </w:r>
      <w:r>
        <w:t xml:space="preserve"> Módosította a 14/2015. (IV.30.) önkormányzati rendelet 3. §-a, hatályos 2015. május 1. napjától. Módosította a 23/2016. (VI.29.) önkormányzati rendelet 1. §-a, hatályos 2016. szeptember 1. napjától. Módosította a 11/2017. (III.30.) önkormányzati rendelet 2. §-a, hatályos 2017. április 1. napjától.</w:t>
      </w:r>
      <w:r w:rsidR="001C6474">
        <w:t xml:space="preserve"> Módosította a 27/2019. (XII.17.) önkormányzati rendelet 2. §-a, hatályos 2020. január 1. napjától.</w:t>
      </w:r>
    </w:p>
  </w:footnote>
  <w:footnote w:id="48">
    <w:p w14:paraId="03C88DB4" w14:textId="09AEB6B8" w:rsidR="007C32A2" w:rsidRDefault="007C32A2">
      <w:pPr>
        <w:pStyle w:val="Lbjegyzetszveg"/>
      </w:pPr>
      <w:r>
        <w:rPr>
          <w:rStyle w:val="Lbjegyzet-hivatkozs"/>
        </w:rPr>
        <w:footnoteRef/>
      </w:r>
      <w:r>
        <w:t xml:space="preserve"> Hatályon kívül helyezte az 5/2020. (II.20.) önkormányzati rendelet 4. §-a 2020. március 1. napjától.</w:t>
      </w:r>
    </w:p>
  </w:footnote>
  <w:footnote w:id="49">
    <w:p w14:paraId="2F9D39A2" w14:textId="6647AAC6" w:rsidR="00FC4354" w:rsidRDefault="00FC4354">
      <w:pPr>
        <w:pStyle w:val="Lbjegyzetszveg"/>
      </w:pPr>
      <w:r>
        <w:rPr>
          <w:rStyle w:val="Lbjegyzet-hivatkozs"/>
        </w:rPr>
        <w:footnoteRef/>
      </w:r>
      <w:r>
        <w:t xml:space="preserve"> Hatályon kívül helyezte a 23/2020. (XII.15.) önkormányzati rendelet 14. §-a 2021. január 1. napjától.</w:t>
      </w:r>
    </w:p>
  </w:footnote>
  <w:footnote w:id="50">
    <w:p w14:paraId="6E81D859" w14:textId="73EF6F02" w:rsidR="0021460F" w:rsidRDefault="0021460F">
      <w:pPr>
        <w:pStyle w:val="Lbjegyzetszveg"/>
      </w:pPr>
      <w:r>
        <w:rPr>
          <w:rStyle w:val="Lbjegyzet-hivatkozs"/>
        </w:rPr>
        <w:footnoteRef/>
      </w:r>
      <w:r>
        <w:t xml:space="preserve"> Módosította a 23/2020. (XII.15.) önkormányzati rendelet 10. §-a, hatályos 2021. január 1. napjától.</w:t>
      </w:r>
    </w:p>
  </w:footnote>
  <w:footnote w:id="51">
    <w:p w14:paraId="4D4BD96E" w14:textId="6A60FF46" w:rsidR="00F16A95" w:rsidRDefault="00F16A95">
      <w:pPr>
        <w:pStyle w:val="Lbjegyzetszveg"/>
      </w:pPr>
      <w:r>
        <w:rPr>
          <w:rStyle w:val="Lbjegyzet-hivatkozs"/>
        </w:rPr>
        <w:footnoteRef/>
      </w:r>
      <w:r>
        <w:t xml:space="preserve"> Módosította a 23/2016. (VI.29.) önkormányzati rendelet 2.§ (1) bekezdése, hatályos 2016. július 1. napjától.</w:t>
      </w:r>
      <w:r w:rsidR="0021460F">
        <w:t xml:space="preserve"> Módosította a 23/2020. (XII.15.) önkormányzati rendelet 11. § (1) bekezdése, hatályos 2021. január 1. napjától.</w:t>
      </w:r>
    </w:p>
  </w:footnote>
  <w:footnote w:id="52">
    <w:p w14:paraId="71E13583" w14:textId="77777777" w:rsidR="00F16A95" w:rsidRDefault="00F16A95" w:rsidP="00826765">
      <w:pPr>
        <w:pStyle w:val="Lbjegyzetszveg"/>
      </w:pPr>
      <w:r>
        <w:rPr>
          <w:rStyle w:val="Lbjegyzet-hivatkozs"/>
        </w:rPr>
        <w:footnoteRef/>
      </w:r>
      <w:r>
        <w:t xml:space="preserve"> Módosította a 22/2014. (XI.27.) önkormányzati rendelet 4.§ (1) bekezdése, hatályos 2014. november 28. napjától. Módosította a 11/2017. (III.30.) önkormányzati rendelet 3. § (1) bekezdése, hatályos 2017. április 1. napjától.</w:t>
      </w:r>
    </w:p>
  </w:footnote>
  <w:footnote w:id="53">
    <w:p w14:paraId="532374CD" w14:textId="3B331246" w:rsidR="008823B9" w:rsidRDefault="008823B9">
      <w:pPr>
        <w:pStyle w:val="Lbjegyzetszveg"/>
      </w:pPr>
      <w:r>
        <w:rPr>
          <w:rStyle w:val="Lbjegyzet-hivatkozs"/>
        </w:rPr>
        <w:footnoteRef/>
      </w:r>
      <w:r>
        <w:t xml:space="preserve"> Módosította a 27/2019. (XII.17.) önkormányzati rendelet 3. §-a, hatályos 2020. január 1. napjától.</w:t>
      </w:r>
    </w:p>
  </w:footnote>
  <w:footnote w:id="54">
    <w:p w14:paraId="67CED9A6" w14:textId="77777777" w:rsidR="00F16A95" w:rsidRDefault="00F16A95">
      <w:pPr>
        <w:pStyle w:val="Lbjegyzetszveg"/>
      </w:pPr>
      <w:r>
        <w:rPr>
          <w:rStyle w:val="Lbjegyzet-hivatkozs"/>
        </w:rPr>
        <w:footnoteRef/>
      </w:r>
      <w:r>
        <w:t xml:space="preserve"> Módosította a 14/2015. (IV.30.) önkormányzati rendelet 4. §-a, hatályos 2015. május 1. napjától. Módosította a 35/2015. (XI.26.) önkormányzati rendelet 4. § (1) bekezdése, hatályos 2016. január 1. napjától. Módosította a 23/2016. (VI.29.) önkormányzati rendelet 2. § (2) bekezdése, hatályos 2016. július 1. napjától. Módosította a 11/2017. (III.30.) önkormányzati rendelet 3. § (2) bekezdése, hatályos 2017. április 1. napjától.</w:t>
      </w:r>
    </w:p>
  </w:footnote>
  <w:footnote w:id="55">
    <w:p w14:paraId="0580A746" w14:textId="608EF9A4" w:rsidR="00F16A95" w:rsidRDefault="00F16A95" w:rsidP="00826765">
      <w:pPr>
        <w:pStyle w:val="Lbjegyzetszveg"/>
      </w:pPr>
      <w:r>
        <w:rPr>
          <w:rStyle w:val="Lbjegyzet-hivatkozs"/>
        </w:rPr>
        <w:footnoteRef/>
      </w:r>
      <w:r>
        <w:t xml:space="preserve"> Módosította a 22/2014. (XI.27.) önkormányzati rendelet 4.§ (2) bekezdése, hatályos 2014. november 28. napjától. Módosította a 35/2015. (XI.26.) önkormányzati rendelet 4. § (2) bekezdése, hatályos 2016. január 1. napjától. Módosította a 32/2016. (XII.09.) önkormányzati rendelet 1. §-a, hatályos 2016. december 10. napjától. Módosította a 11/2017. (III.30.) önkormányzati rendelet 4. §-a, hatályos 2017. április 1. napjától. Módosította a 31/2017. (XI.30.) önkormányzati rendelet 2. §-a, hatályos 2018. január 1. napjától. Módosította a 15/2018. (V.28.) önkormányzati rendelet 1. §-a, hatályos 2018. május 29. napjától. Módosította a 24/2018. (XI.15.) önkormányzati rendelet 4. § (1) bekezdése, hatályos 2019. január 1. napjától. Módosította a 3/2019. (II.21.) önkormányzati rendelet 1. § (1) bekezdése, hatályos 2019. február 22. napjától.</w:t>
      </w:r>
      <w:r w:rsidR="008823B9">
        <w:t xml:space="preserve"> Módosította a 27/2019. (XII.17.) önkormányzati rendelet 4. §-a, hatályos 2020. január 1. napjától.</w:t>
      </w:r>
      <w:r w:rsidR="0021460F">
        <w:t xml:space="preserve"> Módosította a 23/2020. (XII.15.) önkormányzati rendelet 11. § (2) bekezdése, hatályos 2021. január 1. napjától. </w:t>
      </w:r>
    </w:p>
  </w:footnote>
  <w:footnote w:id="56">
    <w:p w14:paraId="339DE679" w14:textId="77777777" w:rsidR="00F16A95" w:rsidRDefault="00F16A95">
      <w:pPr>
        <w:pStyle w:val="Lbjegyzetszveg"/>
      </w:pPr>
      <w:r>
        <w:rPr>
          <w:rStyle w:val="Lbjegyzet-hivatkozs"/>
        </w:rPr>
        <w:footnoteRef/>
      </w:r>
      <w:r>
        <w:t xml:space="preserve"> Beépítette a 24/2018. (XI.15.) önkormányzati rendelet 4. § (2) bekezdése, hatályos 2019. január 1. napjától. Hatályon kívül helyezte a 3/2019. (II.21.) önkormányzati rendelet 4. §-a 2019. február 22. napjától.</w:t>
      </w:r>
    </w:p>
  </w:footnote>
  <w:footnote w:id="57">
    <w:p w14:paraId="4B9F72B8" w14:textId="77777777" w:rsidR="00F16A95" w:rsidRDefault="00F16A95">
      <w:pPr>
        <w:pStyle w:val="Lbjegyzetszveg"/>
      </w:pPr>
      <w:r>
        <w:rPr>
          <w:rStyle w:val="Lbjegyzet-hivatkozs"/>
        </w:rPr>
        <w:footnoteRef/>
      </w:r>
      <w:r>
        <w:t xml:space="preserve"> Beépítette a 24/2018. (XI.15.) önkormányzati rendelet 4. § (2) bekezdése, hatályos 2019. január 1. napjától. Hatályon kívül helyezte a 3/2019. (II.21.) önkormányzati rendelet 4. §-a 2019. február 22. napjától.</w:t>
      </w:r>
    </w:p>
  </w:footnote>
  <w:footnote w:id="58">
    <w:p w14:paraId="0FA56EAE" w14:textId="512BF5AD" w:rsidR="002B413F" w:rsidRDefault="002B413F">
      <w:pPr>
        <w:pStyle w:val="Lbjegyzetszveg"/>
      </w:pPr>
      <w:r>
        <w:rPr>
          <w:rStyle w:val="Lbjegyzet-hivatkozs"/>
        </w:rPr>
        <w:footnoteRef/>
      </w:r>
      <w:r>
        <w:t xml:space="preserve"> Beépítette a 23/2020. (XII.15.) önkormányzati rendelet 11. § (3) bekezdése, hatályos 2021. január 1. napjától.</w:t>
      </w:r>
    </w:p>
  </w:footnote>
  <w:footnote w:id="59">
    <w:p w14:paraId="3FB7F8CE" w14:textId="51FB7E56" w:rsidR="002B413F" w:rsidRDefault="002B413F">
      <w:pPr>
        <w:pStyle w:val="Lbjegyzetszveg"/>
      </w:pPr>
      <w:r>
        <w:rPr>
          <w:rStyle w:val="Lbjegyzet-hivatkozs"/>
        </w:rPr>
        <w:footnoteRef/>
      </w:r>
      <w:r>
        <w:t xml:space="preserve"> Beépítette a 23/2020. (XII.15.) önkormányzati rendelet 11. § (3) bekezdése, hatályos 2021. január 1. napjától.</w:t>
      </w:r>
    </w:p>
  </w:footnote>
  <w:footnote w:id="60">
    <w:p w14:paraId="4F096A8E" w14:textId="48E8B11B" w:rsidR="005F5FF8" w:rsidRDefault="005F5FF8">
      <w:pPr>
        <w:pStyle w:val="Lbjegyzetszveg"/>
      </w:pPr>
      <w:r>
        <w:rPr>
          <w:rStyle w:val="Lbjegyzet-hivatkozs"/>
        </w:rPr>
        <w:footnoteRef/>
      </w:r>
      <w:r>
        <w:t xml:space="preserve"> Módosította a 23/2020. (XII.15.) önkormányzati rendelet 11. § (4) bekezdése, hatályos 2021. január 1. napjától.</w:t>
      </w:r>
    </w:p>
  </w:footnote>
  <w:footnote w:id="61">
    <w:p w14:paraId="3F00D09D" w14:textId="77777777" w:rsidR="00F16A95" w:rsidRDefault="00F16A95">
      <w:pPr>
        <w:pStyle w:val="Lbjegyzetszveg"/>
      </w:pPr>
      <w:r>
        <w:rPr>
          <w:rStyle w:val="Lbjegyzet-hivatkozs"/>
        </w:rPr>
        <w:footnoteRef/>
      </w:r>
      <w:r>
        <w:t xml:space="preserve"> Beépítette a 11/2017. (III.30.) önkormányzati rendelet 5. §-a, hatályos 2017. április 1. napjától.</w:t>
      </w:r>
    </w:p>
  </w:footnote>
  <w:footnote w:id="62">
    <w:p w14:paraId="1D4FF3B9" w14:textId="77777777" w:rsidR="00F16A95" w:rsidRDefault="00F16A95" w:rsidP="00826765">
      <w:pPr>
        <w:pStyle w:val="Lbjegyzetszveg"/>
      </w:pPr>
      <w:r>
        <w:rPr>
          <w:rStyle w:val="Lbjegyzet-hivatkozs"/>
        </w:rPr>
        <w:footnoteRef/>
      </w:r>
      <w:r>
        <w:t xml:space="preserve"> Módosította a 22/2014. (XI.27.) önkormányzati rendelet 5.§-a, hatályos 2014. november 28. napjától. </w:t>
      </w:r>
    </w:p>
  </w:footnote>
  <w:footnote w:id="63">
    <w:p w14:paraId="1F45CE23" w14:textId="77777777" w:rsidR="00F16A95" w:rsidRDefault="00F16A95" w:rsidP="00826765">
      <w:pPr>
        <w:pStyle w:val="Lbjegyzetszveg"/>
      </w:pPr>
      <w:r>
        <w:rPr>
          <w:rStyle w:val="Lbjegyzet-hivatkozs"/>
        </w:rPr>
        <w:footnoteRef/>
      </w:r>
      <w:r>
        <w:t xml:space="preserve"> Módosította a 22/2014. (XI.27.) önkormányzati rendelet 6.§-a, hatályos 2014. november 28. napjától.</w:t>
      </w:r>
    </w:p>
  </w:footnote>
  <w:footnote w:id="64">
    <w:p w14:paraId="74931474" w14:textId="792D595B" w:rsidR="00F16A95" w:rsidRDefault="00F16A95">
      <w:pPr>
        <w:pStyle w:val="Lbjegyzetszveg"/>
      </w:pPr>
      <w:r>
        <w:rPr>
          <w:rStyle w:val="Lbjegyzet-hivatkozs"/>
        </w:rPr>
        <w:footnoteRef/>
      </w:r>
      <w:r>
        <w:t xml:space="preserve"> Módosította a 2</w:t>
      </w:r>
      <w:r w:rsidR="00717D00">
        <w:t>5</w:t>
      </w:r>
      <w:r>
        <w:t>/2019. (XII.12.) önkormányzati rendelet 1.§-a, hatályos 2019. december 13. napjától.</w:t>
      </w:r>
    </w:p>
  </w:footnote>
  <w:footnote w:id="65">
    <w:p w14:paraId="78AA9D39" w14:textId="1E9FA237" w:rsidR="00617A8C" w:rsidRDefault="00617A8C">
      <w:pPr>
        <w:pStyle w:val="Lbjegyzetszveg"/>
      </w:pPr>
      <w:r>
        <w:rPr>
          <w:rStyle w:val="Lbjegyzet-hivatkozs"/>
        </w:rPr>
        <w:footnoteRef/>
      </w:r>
      <w:r>
        <w:t xml:space="preserve"> Módosította a 23/2020. (XII.15.) önkormányzati rendelet 12</w:t>
      </w:r>
      <w:r w:rsidR="00565774">
        <w:t>. §</w:t>
      </w:r>
      <w:r>
        <w:t>-a, hatályos 2021. január 1. napjától.</w:t>
      </w:r>
    </w:p>
  </w:footnote>
  <w:footnote w:id="66">
    <w:p w14:paraId="5401C498" w14:textId="77777777" w:rsidR="00F16A95" w:rsidRDefault="00F16A95" w:rsidP="00826765">
      <w:pPr>
        <w:pStyle w:val="Lbjegyzetszveg"/>
      </w:pPr>
      <w:r>
        <w:rPr>
          <w:rStyle w:val="Lbjegyzet-hivatkozs"/>
        </w:rPr>
        <w:footnoteRef/>
      </w:r>
      <w:r>
        <w:t xml:space="preserve"> Beépítette a 22/2014. (XI.27.) önkormányzati rendelet 7.§-a, hatályos 2014. november 28. napjától.</w:t>
      </w:r>
    </w:p>
  </w:footnote>
  <w:footnote w:id="67">
    <w:p w14:paraId="4E56DABE" w14:textId="0A44F67F" w:rsidR="00F16A95" w:rsidRDefault="00F16A95">
      <w:pPr>
        <w:pStyle w:val="Lbjegyzetszveg"/>
      </w:pPr>
      <w:r>
        <w:rPr>
          <w:rStyle w:val="Lbjegyzet-hivatkozs"/>
        </w:rPr>
        <w:footnoteRef/>
      </w:r>
      <w:r>
        <w:t xml:space="preserve"> Módosította a 2</w:t>
      </w:r>
      <w:r w:rsidR="00E02512">
        <w:t>5</w:t>
      </w:r>
      <w:r>
        <w:t>/2019. (XII.12.) önkormányzati rendelet 2.§-a, hatályos 2019. december 13. napjától.</w:t>
      </w:r>
      <w:r w:rsidR="00617A8C">
        <w:t xml:space="preserve"> Módosította a 23/2020. (XII.15.) önkormányzati rendelet 13. §-a, hatályos 2021. január 1. napjától.</w:t>
      </w:r>
    </w:p>
  </w:footnote>
  <w:footnote w:id="68">
    <w:p w14:paraId="0F745125" w14:textId="77777777" w:rsidR="007905E9" w:rsidRDefault="007905E9" w:rsidP="007905E9">
      <w:pPr>
        <w:pStyle w:val="Lbjegyzetszveg"/>
      </w:pPr>
      <w:r>
        <w:rPr>
          <w:rStyle w:val="Lbjegyzet-hivatkozs"/>
        </w:rPr>
        <w:footnoteRef/>
      </w:r>
      <w:r>
        <w:t xml:space="preserve"> Beépítette a 35/2015. (XI.26.) önkormányzati rendelet 5.§-a, hatályos 2016. január 1. napjától. </w:t>
      </w:r>
    </w:p>
  </w:footnote>
  <w:footnote w:id="69">
    <w:p w14:paraId="40620D98" w14:textId="2B7FF982" w:rsidR="00F16A95" w:rsidRDefault="00F16A95">
      <w:pPr>
        <w:pStyle w:val="Lbjegyzetszveg"/>
      </w:pPr>
      <w:r>
        <w:rPr>
          <w:rStyle w:val="Lbjegyzet-hivatkozs"/>
        </w:rPr>
        <w:footnoteRef/>
      </w:r>
      <w:r>
        <w:t xml:space="preserve"> Módosította a 14/2015. (IV.30.) önkormányzati rendelet 5. §-a, hatályos 2015. május 1. napjától. Módosította a 23/2016. (VI.29.) önkormányzati rendelet 3. §-a, hatályos 2016. szeptember 1. napjától. Módosította a 11/2017. (III.30.) önkormányzati rendelet 6. §-a, hatályos 2017. április 1. napjától. Módosította a 31/2017. (XI.30.) önkormányzati rendelet 3. §-a, hatályos 2017. december 1. napjától. Módosította  a 24/2018. (XI.15.) önkormányzati rendelet 5. §-a, hatályos 2019. január 1. napjától.</w:t>
      </w:r>
      <w:r w:rsidR="00790FAF">
        <w:t xml:space="preserve"> Módosította a 27/2019. (XII.17.) önkormányzati rendelet 5. §-a, hatályos 2020. január 1. napjától.</w:t>
      </w:r>
      <w:r w:rsidR="007C32A2">
        <w:t xml:space="preserve"> Módosította az 5/2020. (II.20.) önkormányzati rendelet 1. §-a, hatályos 2020. március 1. napjától.</w:t>
      </w:r>
      <w:r w:rsidR="00FC4354">
        <w:t xml:space="preserve"> Hatályon kívül helyezte a 23/2020. (XII.15.) önkormányzati rendelet 14. §-a 2021. január 1. napjától.</w:t>
      </w:r>
    </w:p>
  </w:footnote>
  <w:footnote w:id="70">
    <w:p w14:paraId="0CB062D4" w14:textId="77777777" w:rsidR="00F16A95" w:rsidRDefault="00F16A95" w:rsidP="00826765">
      <w:pPr>
        <w:pStyle w:val="Lbjegyzetszveg"/>
      </w:pPr>
      <w:r>
        <w:rPr>
          <w:rStyle w:val="Lbjegyzet-hivatkozs"/>
        </w:rPr>
        <w:footnoteRef/>
      </w:r>
      <w:r>
        <w:t xml:space="preserve"> Hatályon kívül helyezte a 22/2014. (XI.27.) önkormányzati rendelet 8. §-a 2014. november 28. napjától.</w:t>
      </w:r>
    </w:p>
  </w:footnote>
  <w:footnote w:id="71">
    <w:p w14:paraId="4D8A3179" w14:textId="6B9FD1EF" w:rsidR="00C85F77" w:rsidRDefault="00F16A95">
      <w:pPr>
        <w:pStyle w:val="Lbjegyzetszveg"/>
      </w:pPr>
      <w:r>
        <w:rPr>
          <w:rStyle w:val="Lbjegyzet-hivatkozs"/>
        </w:rPr>
        <w:footnoteRef/>
      </w:r>
      <w:r>
        <w:t xml:space="preserve"> Módosította az 5/2016. (II.25.) önkormányzati rendelet 2. §-a , hatályos 2016. február 26. napjától. Módosított a 3/2019. (II.21.) önkormányzati rendelet 2. §-a, hatályos 2019. február 22. napjától. Módosította a 2</w:t>
      </w:r>
      <w:r w:rsidR="00717D00">
        <w:t>5</w:t>
      </w:r>
      <w:r>
        <w:t>/2019. (XII.12.) önkormányzati rendelet 3.§-a, hatályos 2019. december 13. napjától.</w:t>
      </w:r>
      <w:r w:rsidR="00215373">
        <w:t xml:space="preserve"> Módosította a 21/2020. (XII.08.) önkormányzati rendelet 1.§-a, hatályos 2020. december 9. napjától.</w:t>
      </w:r>
      <w:r w:rsidR="00C85F77">
        <w:t xml:space="preserve"> Módosította a 6/2021. (III.27.) önkormányzati rendelet 1.§-a, hatályos 2021. március 28. napjától.</w:t>
      </w:r>
    </w:p>
  </w:footnote>
  <w:footnote w:id="72">
    <w:p w14:paraId="6127BADB" w14:textId="77777777" w:rsidR="00F16A95" w:rsidRDefault="00F16A95" w:rsidP="00826765">
      <w:pPr>
        <w:pStyle w:val="Lbjegyzetszveg"/>
      </w:pPr>
      <w:r>
        <w:rPr>
          <w:rStyle w:val="Lbjegyzet-hivatkozs"/>
        </w:rPr>
        <w:footnoteRef/>
      </w:r>
      <w:r>
        <w:t xml:space="preserve"> Hatályon kívül helyezte a 22/2014. (XI.27.) önkormányzati rendelet 8. §-a 2014. november 28. napjától.</w:t>
      </w:r>
    </w:p>
  </w:footnote>
  <w:footnote w:id="73">
    <w:p w14:paraId="4C385D9E" w14:textId="4353864E" w:rsidR="00F16A95" w:rsidRDefault="00F16A95">
      <w:pPr>
        <w:pStyle w:val="Lbjegyzetszveg"/>
      </w:pPr>
      <w:r>
        <w:rPr>
          <w:rStyle w:val="Lbjegyzet-hivatkozs"/>
        </w:rPr>
        <w:footnoteRef/>
      </w:r>
      <w:r>
        <w:t xml:space="preserve"> Módosult a 2019. évi helyi önkormányzati képviselők és polgármesterek választási eredményeként Az alpolgármesterek tekintetében </w:t>
      </w:r>
      <w:r w:rsidRPr="00153171">
        <w:t>módosult a 354/2019. (XI.04.) sz. és a 355/2019. (XI.04.) sz. Önkormányzati Határozatok alapján 2019. november 4. napjától</w:t>
      </w:r>
    </w:p>
  </w:footnote>
  <w:footnote w:id="74">
    <w:p w14:paraId="5A179DDE" w14:textId="63FBB816" w:rsidR="0039090E" w:rsidRDefault="0039090E">
      <w:pPr>
        <w:pStyle w:val="Lbjegyzetszveg"/>
      </w:pPr>
      <w:r>
        <w:rPr>
          <w:rStyle w:val="Lbjegyzet-hivatkozs"/>
        </w:rPr>
        <w:footnoteRef/>
      </w:r>
      <w:r>
        <w:t xml:space="preserve"> Módosult a 4/2021. (I.19.) sz. Önkormányzati Határozat alapján 2021. január 19. napjától.</w:t>
      </w:r>
      <w:r w:rsidR="005E4136">
        <w:t xml:space="preserve"> Módosult a 394/2021. (IX.13.) sz. Önkormányzati Határozat alapján 2021. szeptember 13. napjá</w:t>
      </w:r>
      <w:r w:rsidR="006D149B">
        <w:t>tól</w:t>
      </w:r>
      <w:r w:rsidR="005E4136">
        <w:t xml:space="preserve">. </w:t>
      </w:r>
    </w:p>
  </w:footnote>
  <w:footnote w:id="75">
    <w:p w14:paraId="509FB19D" w14:textId="0BF0F331" w:rsidR="002D20D6" w:rsidRDefault="002D20D6">
      <w:pPr>
        <w:pStyle w:val="Lbjegyzetszveg"/>
      </w:pPr>
      <w:r>
        <w:rPr>
          <w:rStyle w:val="Lbjegyzet-hivatkozs"/>
        </w:rPr>
        <w:footnoteRef/>
      </w:r>
      <w:r>
        <w:t xml:space="preserve"> Sallai Gábor képviselői megbízatása a képviselő halálával 2021. július 13. napjával megszűnt. </w:t>
      </w:r>
    </w:p>
  </w:footnote>
  <w:footnote w:id="76">
    <w:p w14:paraId="296C4C1E" w14:textId="37911B0E" w:rsidR="00F16A95" w:rsidRDefault="00F16A95">
      <w:pPr>
        <w:pStyle w:val="Lbjegyzetszveg"/>
      </w:pPr>
      <w:r>
        <w:rPr>
          <w:rStyle w:val="Lbjegyzet-hivatkozs"/>
        </w:rPr>
        <w:footnoteRef/>
      </w:r>
      <w:r>
        <w:t xml:space="preserve"> Hatályát vesztette a 2019. évi helyi önkormányzati képviselők és polgármesterek választási eredményeként</w:t>
      </w:r>
      <w:r w:rsidR="00C53901">
        <w:t>. Módosult a 357/2019. (XI.04.) – 365/2019. (XI.04.) sz. Önkormányzati Határozatok alapján 2019. november 4. napjától.</w:t>
      </w:r>
    </w:p>
  </w:footnote>
  <w:footnote w:id="77">
    <w:p w14:paraId="220F6DB4" w14:textId="38BB50D0" w:rsidR="003026AF" w:rsidRDefault="003026AF">
      <w:pPr>
        <w:pStyle w:val="Lbjegyzetszveg"/>
      </w:pPr>
      <w:r>
        <w:rPr>
          <w:rStyle w:val="Lbjegyzet-hivatkozs"/>
        </w:rPr>
        <w:footnoteRef/>
      </w:r>
      <w:r>
        <w:t xml:space="preserve"> Dina András bizottsági tagságáról 2021. június 1</w:t>
      </w:r>
      <w:r w:rsidR="00EB34EC">
        <w:t>7</w:t>
      </w:r>
      <w:r>
        <w:t>. napjával lemondott.</w:t>
      </w:r>
    </w:p>
  </w:footnote>
  <w:footnote w:id="78">
    <w:p w14:paraId="0DBFB7FD" w14:textId="202D1745" w:rsidR="006B33AF" w:rsidRDefault="006B33AF">
      <w:pPr>
        <w:pStyle w:val="Lbjegyzetszveg"/>
      </w:pPr>
      <w:r>
        <w:rPr>
          <w:rStyle w:val="Lbjegyzet-hivatkozs"/>
        </w:rPr>
        <w:footnoteRef/>
      </w:r>
      <w:r>
        <w:t xml:space="preserve"> Sallai Gábor képviselői megbízatása a képviselő halálával 2021. július 13. napjával megszűnt.</w:t>
      </w:r>
    </w:p>
  </w:footnote>
  <w:footnote w:id="79">
    <w:p w14:paraId="797221C1" w14:textId="43BAC781" w:rsidR="00E70322" w:rsidRDefault="00E70322">
      <w:pPr>
        <w:pStyle w:val="Lbjegyzetszveg"/>
      </w:pPr>
      <w:r>
        <w:rPr>
          <w:rStyle w:val="Lbjegyzet-hivatkozs"/>
        </w:rPr>
        <w:footnoteRef/>
      </w:r>
      <w:r>
        <w:t xml:space="preserve"> Potoczki Tamás bizottsági tagságáról 2020. február 29. napjával lemondott.</w:t>
      </w:r>
      <w:r w:rsidR="009826EE">
        <w:t xml:space="preserve"> Módosult a 167/2020. (VI.30.) sz. Önkormányzati Határozat alapján 2020. augusztus 1. napjától.</w:t>
      </w:r>
    </w:p>
  </w:footnote>
  <w:footnote w:id="80">
    <w:p w14:paraId="15ABC82B" w14:textId="61F4BBFB" w:rsidR="006B33AF" w:rsidRDefault="006B33AF">
      <w:pPr>
        <w:pStyle w:val="Lbjegyzetszveg"/>
      </w:pPr>
      <w:r>
        <w:rPr>
          <w:rStyle w:val="Lbjegyzet-hivatkozs"/>
        </w:rPr>
        <w:footnoteRef/>
      </w:r>
      <w:r>
        <w:t xml:space="preserve"> Sallai Gábor képviselői megbízatása a képviselő halálával 2021. július 13. napjával megszűnt.</w:t>
      </w:r>
    </w:p>
  </w:footnote>
  <w:footnote w:id="81">
    <w:p w14:paraId="736C18C4" w14:textId="01BCCE31" w:rsidR="003E4C36" w:rsidRDefault="003E4C36">
      <w:pPr>
        <w:pStyle w:val="Lbjegyzetszveg"/>
      </w:pPr>
      <w:r>
        <w:rPr>
          <w:rStyle w:val="Lbjegyzet-hivatkozs"/>
        </w:rPr>
        <w:footnoteRef/>
      </w:r>
      <w:r>
        <w:t xml:space="preserve"> Fazekas-Verba Szabolcs bizottsági tagságáról 2020. január 31</w:t>
      </w:r>
      <w:r w:rsidR="00E70322">
        <w:t>. napjával</w:t>
      </w:r>
      <w:r>
        <w:t xml:space="preserve"> lemondott.</w:t>
      </w:r>
      <w:r w:rsidR="009826EE">
        <w:t xml:space="preserve"> Módosult a 165/2020. (VI.30.) sz. Önkormányzati Határozat alapján 2020. augusztus 1. napjától. </w:t>
      </w:r>
    </w:p>
  </w:footnote>
  <w:footnote w:id="82">
    <w:p w14:paraId="4FCC3749" w14:textId="4A2E229C" w:rsidR="00615B0A" w:rsidRDefault="00615B0A">
      <w:pPr>
        <w:pStyle w:val="Lbjegyzetszveg"/>
      </w:pPr>
      <w:r>
        <w:rPr>
          <w:rStyle w:val="Lbjegyzet-hivatkozs"/>
        </w:rPr>
        <w:footnoteRef/>
      </w:r>
      <w:r>
        <w:t xml:space="preserve"> Takács Zoltán bizottsági tagságáról 2020. április 8. napjával lemondott. </w:t>
      </w:r>
      <w:r w:rsidR="009826EE">
        <w:t>Módosult a 166/2020. (VI.30.) sz. Önkormányzati Határozat alapján 2020. augusztus 1. napjától.</w:t>
      </w:r>
    </w:p>
  </w:footnote>
  <w:footnote w:id="83">
    <w:p w14:paraId="18D7E81C" w14:textId="0D918278" w:rsidR="006B33AF" w:rsidRDefault="006B33AF">
      <w:pPr>
        <w:pStyle w:val="Lbjegyzetszveg"/>
      </w:pPr>
      <w:r>
        <w:rPr>
          <w:rStyle w:val="Lbjegyzet-hivatkozs"/>
        </w:rPr>
        <w:footnoteRef/>
      </w:r>
      <w:r>
        <w:t xml:space="preserve"> Sallai Gábor képviselői megbízatása a képviselő halálával 2021. július 13. napjával megszűnt.</w:t>
      </w:r>
    </w:p>
  </w:footnote>
  <w:footnote w:id="84">
    <w:p w14:paraId="1ADC2C1B" w14:textId="6DF90F9D" w:rsidR="006B33AF" w:rsidRDefault="006B33AF">
      <w:pPr>
        <w:pStyle w:val="Lbjegyzetszveg"/>
      </w:pPr>
      <w:r>
        <w:rPr>
          <w:rStyle w:val="Lbjegyzet-hivatkozs"/>
        </w:rPr>
        <w:footnoteRef/>
      </w:r>
      <w:r>
        <w:t xml:space="preserve"> Sallai Gábor képviselői megbízatása a képviselő halálával 2021. július 13. napjával megszűnt.</w:t>
      </w:r>
    </w:p>
  </w:footnote>
  <w:footnote w:id="85">
    <w:p w14:paraId="2A27E1B3" w14:textId="4CF73CE6" w:rsidR="006B33AF" w:rsidRDefault="006B33AF">
      <w:pPr>
        <w:pStyle w:val="Lbjegyzetszveg"/>
      </w:pPr>
      <w:r>
        <w:rPr>
          <w:rStyle w:val="Lbjegyzet-hivatkozs"/>
        </w:rPr>
        <w:footnoteRef/>
      </w:r>
      <w:r>
        <w:t xml:space="preserve"> Sallai Gábor képviselői megbízatása a képviselő halálával 2021. július 13. napjával megszűnt.</w:t>
      </w:r>
    </w:p>
  </w:footnote>
  <w:footnote w:id="86">
    <w:p w14:paraId="7726B883" w14:textId="09249C3B" w:rsidR="00062B02" w:rsidRDefault="00062B02">
      <w:pPr>
        <w:pStyle w:val="Lbjegyzetszveg"/>
      </w:pPr>
      <w:r>
        <w:rPr>
          <w:rStyle w:val="Lbjegyzet-hivatkozs"/>
        </w:rPr>
        <w:footnoteRef/>
      </w:r>
      <w:r>
        <w:t xml:space="preserve"> Szabó József Imre bizottsági tagságáról 2021. július 06. napjával lemondott.</w:t>
      </w:r>
    </w:p>
  </w:footnote>
  <w:footnote w:id="87">
    <w:p w14:paraId="3AB0ECF2" w14:textId="77777777" w:rsidR="00F16A95" w:rsidRDefault="00F16A95">
      <w:pPr>
        <w:pStyle w:val="Lbjegyzetszveg"/>
      </w:pPr>
      <w:r>
        <w:rPr>
          <w:rStyle w:val="Lbjegyzet-hivatkozs"/>
        </w:rPr>
        <w:footnoteRef/>
      </w:r>
      <w:r>
        <w:t xml:space="preserve"> Módosult a 2019. évi nemzetiségi önkormányzati képviselő választás eredményeként, valamint a Roma Nemzetiségi Önkormányzat Képviselő-testületének alakuló ülésén meghozott döntések alapján</w:t>
      </w:r>
    </w:p>
  </w:footnote>
  <w:footnote w:id="88">
    <w:p w14:paraId="307ED5C8" w14:textId="77777777" w:rsidR="00F16A95" w:rsidRDefault="00F16A95">
      <w:pPr>
        <w:pStyle w:val="Lbjegyzetszveg"/>
      </w:pPr>
      <w:r>
        <w:rPr>
          <w:rStyle w:val="Lbjegyzet-hivatkozs"/>
        </w:rPr>
        <w:footnoteRef/>
      </w:r>
      <w:r>
        <w:t xml:space="preserve"> Módosult a 2019. évi nemzetiségi önkormányzati képviselő választás eredményeként, valamint a Német Nemzetiségi Önkormányzat Képviselő-testületének alakuló ülésén meghozott döntések alapján</w:t>
      </w:r>
    </w:p>
  </w:footnote>
  <w:footnote w:id="89">
    <w:p w14:paraId="0CDC39A5" w14:textId="77777777" w:rsidR="00F16A95" w:rsidRDefault="00F16A95">
      <w:pPr>
        <w:pStyle w:val="Lbjegyzetszveg"/>
      </w:pPr>
      <w:r>
        <w:rPr>
          <w:rStyle w:val="Lbjegyzet-hivatkozs"/>
        </w:rPr>
        <w:footnoteRef/>
      </w:r>
      <w:r>
        <w:t xml:space="preserve"> Módosult a 2019. évi nemzetiségi önkormányzati képviselő választás eredményeként, valamint a Bolgár Nemzetiségi Önkormányzat Képviselő-testületének alakuló ülésén meghozott döntések alapján</w:t>
      </w:r>
    </w:p>
  </w:footnote>
  <w:footnote w:id="90">
    <w:p w14:paraId="779C1633" w14:textId="77777777" w:rsidR="00F16A95" w:rsidRDefault="00F16A95" w:rsidP="003D101C">
      <w:pPr>
        <w:pStyle w:val="Lbjegyzetszveg"/>
      </w:pPr>
      <w:r>
        <w:rPr>
          <w:rStyle w:val="Lbjegyzet-hivatkozs"/>
        </w:rPr>
        <w:footnoteRef/>
      </w:r>
      <w:r>
        <w:t xml:space="preserve"> Beépült a 2019. évi nemzetiségi önkormányzati képviselő választás eredményeként, valamint a Román Nemzetiségi Önkormányzat Képviselő-testületének alakuló ülésén meghozott döntések alapján</w:t>
      </w:r>
    </w:p>
  </w:footnote>
  <w:footnote w:id="91">
    <w:p w14:paraId="3A0CA9A0" w14:textId="03392462" w:rsidR="00F16A95" w:rsidRDefault="00F16A95">
      <w:pPr>
        <w:pStyle w:val="Lbjegyzetszveg"/>
      </w:pPr>
      <w:r>
        <w:rPr>
          <w:rStyle w:val="Lbjegyzet-hivatkozs"/>
        </w:rPr>
        <w:footnoteRef/>
      </w:r>
      <w:r>
        <w:t xml:space="preserve"> Módosult a 2019. évi helyi önkormányzati képviselők és polgármesterek választási eredményeként</w:t>
      </w:r>
      <w:r w:rsidR="00350D70">
        <w:t xml:space="preserve">. Az alpolgármesterek tekintetében </w:t>
      </w:r>
      <w:r w:rsidR="00350D70" w:rsidRPr="00153171">
        <w:t>módosult a 354/2019. (XI.04.) sz. és a 355/2019. (XI.04.) sz. Önkormányzati Határozatok alapján 2019. november 4. napjától</w:t>
      </w:r>
    </w:p>
  </w:footnote>
  <w:footnote w:id="92">
    <w:p w14:paraId="70782A62" w14:textId="19522598" w:rsidR="00886D85" w:rsidRDefault="00886D85">
      <w:pPr>
        <w:pStyle w:val="Lbjegyzetszveg"/>
      </w:pPr>
      <w:r>
        <w:rPr>
          <w:rStyle w:val="Lbjegyzet-hivatkozs"/>
        </w:rPr>
        <w:footnoteRef/>
      </w:r>
      <w:r>
        <w:t xml:space="preserve"> Módosult a 4/2021. (I.19.) sz. Önkormányzati Határozat alapján 2021. január 19. napjától.</w:t>
      </w:r>
      <w:r w:rsidR="007921A3">
        <w:t xml:space="preserve"> Módosult a 394/2021. (IX.13.) sz. Önkormányzati Határozat alapján 2021. szeptember 13. napjá</w:t>
      </w:r>
      <w:r w:rsidR="000F6591">
        <w:t>tól</w:t>
      </w:r>
      <w:r w:rsidR="007921A3">
        <w:t>.</w:t>
      </w:r>
    </w:p>
  </w:footnote>
  <w:footnote w:id="93">
    <w:p w14:paraId="3B85B450" w14:textId="1BC2D4FD" w:rsidR="006B33AF" w:rsidRDefault="006B33AF">
      <w:pPr>
        <w:pStyle w:val="Lbjegyzetszveg"/>
      </w:pPr>
      <w:r>
        <w:rPr>
          <w:rStyle w:val="Lbjegyzet-hivatkozs"/>
        </w:rPr>
        <w:footnoteRef/>
      </w:r>
      <w:r>
        <w:t xml:space="preserve"> Sallai Gábor képviselői megbízatása a képviselő halálával 2021. július 13. napjával megszűnt.</w:t>
      </w:r>
    </w:p>
  </w:footnote>
  <w:footnote w:id="94">
    <w:p w14:paraId="12D425C9" w14:textId="77777777" w:rsidR="00F16A95" w:rsidRDefault="00F16A95">
      <w:pPr>
        <w:pStyle w:val="Lbjegyzetszveg"/>
      </w:pPr>
      <w:r>
        <w:rPr>
          <w:rStyle w:val="Lbjegyzet-hivatkozs"/>
        </w:rPr>
        <w:footnoteRef/>
      </w:r>
      <w:r>
        <w:t xml:space="preserve"> Beépítette a 35/2015. (XI.26.) önkormányzati rendelet 6.§-a, hatályos 2016. január 1. napjától. </w:t>
      </w:r>
    </w:p>
  </w:footnote>
  <w:footnote w:id="95">
    <w:p w14:paraId="1BC7CD4C" w14:textId="16AD8475" w:rsidR="00F16A95" w:rsidRDefault="00F16A95">
      <w:pPr>
        <w:pStyle w:val="Lbjegyzetszveg"/>
      </w:pPr>
      <w:r>
        <w:rPr>
          <w:rStyle w:val="Lbjegyzet-hivatkozs"/>
        </w:rPr>
        <w:footnoteRef/>
      </w:r>
      <w:r>
        <w:t xml:space="preserve"> Módosult a 68/2013. (XII.29.) NGM rendelet alapján</w:t>
      </w:r>
    </w:p>
  </w:footnote>
  <w:footnote w:id="96">
    <w:p w14:paraId="433D29EE" w14:textId="77777777" w:rsidR="00F16A95" w:rsidRDefault="00F16A95" w:rsidP="00B54086">
      <w:pPr>
        <w:pStyle w:val="Lbjegyzetszveg"/>
      </w:pPr>
      <w:r>
        <w:rPr>
          <w:rStyle w:val="Lbjegyzet-hivatkozs"/>
        </w:rPr>
        <w:footnoteRef/>
      </w:r>
      <w:r>
        <w:t xml:space="preserve"> Módosult a 68/2013. (XII.29.) NGM rendelet alapján.</w:t>
      </w:r>
    </w:p>
  </w:footnote>
  <w:footnote w:id="97">
    <w:p w14:paraId="1C7E6435" w14:textId="77777777" w:rsidR="00F16A95" w:rsidRDefault="00F16A95" w:rsidP="00B54086">
      <w:pPr>
        <w:pStyle w:val="Lbjegyzetszveg"/>
      </w:pPr>
      <w:r>
        <w:rPr>
          <w:rStyle w:val="Lbjegyzet-hivatkozs"/>
        </w:rPr>
        <w:footnoteRef/>
      </w:r>
      <w:r>
        <w:t xml:space="preserve"> Módosult a 68/2013. (XII.29.) NGM rendelet alapján.</w:t>
      </w:r>
    </w:p>
  </w:footnote>
  <w:footnote w:id="98">
    <w:p w14:paraId="71D858EE" w14:textId="71091564" w:rsidR="00F16A95" w:rsidRDefault="00F16A95">
      <w:pPr>
        <w:pStyle w:val="Lbjegyzetszveg"/>
      </w:pPr>
      <w:r>
        <w:rPr>
          <w:rStyle w:val="Lbjegyzet-hivatkozs"/>
        </w:rPr>
        <w:footnoteRef/>
      </w:r>
      <w:r>
        <w:t xml:space="preserve"> Módosult a 68/2013. (XII.29.) NGM rendelet alapján.</w:t>
      </w:r>
    </w:p>
  </w:footnote>
  <w:footnote w:id="99">
    <w:p w14:paraId="3803626F" w14:textId="09EFEDCA" w:rsidR="00F16A95" w:rsidRDefault="00F16A95">
      <w:pPr>
        <w:pStyle w:val="Lbjegyzetszveg"/>
      </w:pPr>
      <w:r>
        <w:rPr>
          <w:rStyle w:val="Lbjegyzet-hivatkozs"/>
        </w:rPr>
        <w:footnoteRef/>
      </w:r>
      <w:r>
        <w:t xml:space="preserve"> Módosult a 68/2013. (XII.29.) NGM rendelet alapján.</w:t>
      </w:r>
    </w:p>
  </w:footnote>
  <w:footnote w:id="100">
    <w:p w14:paraId="75BA35E7" w14:textId="2C44359B" w:rsidR="00F16A95" w:rsidRDefault="00F16A95">
      <w:pPr>
        <w:pStyle w:val="Lbjegyzetszveg"/>
      </w:pPr>
      <w:r>
        <w:rPr>
          <w:rStyle w:val="Lbjegyzet-hivatkozs"/>
        </w:rPr>
        <w:footnoteRef/>
      </w:r>
      <w:r>
        <w:t xml:space="preserve"> Módosult a 68/2013. (XII.29.) NGM rendelet alapján</w:t>
      </w:r>
    </w:p>
  </w:footnote>
  <w:footnote w:id="101">
    <w:p w14:paraId="14B0E929" w14:textId="7802ACB7" w:rsidR="00F16A95" w:rsidRDefault="00F16A95">
      <w:pPr>
        <w:pStyle w:val="Lbjegyzetszveg"/>
      </w:pPr>
      <w:r>
        <w:rPr>
          <w:rStyle w:val="Lbjegyzet-hivatkozs"/>
        </w:rPr>
        <w:footnoteRef/>
      </w:r>
      <w:r>
        <w:t xml:space="preserve"> Módosult a 68/2013. (XII.29.) NGM rendelet alapján</w:t>
      </w:r>
    </w:p>
  </w:footnote>
  <w:footnote w:id="102">
    <w:p w14:paraId="2E304FF3" w14:textId="7F252D72" w:rsidR="00F16A95" w:rsidRDefault="00F16A95">
      <w:pPr>
        <w:pStyle w:val="Lbjegyzetszveg"/>
      </w:pPr>
      <w:r>
        <w:rPr>
          <w:rStyle w:val="Lbjegyzet-hivatkozs"/>
        </w:rPr>
        <w:footnoteRef/>
      </w:r>
      <w:r>
        <w:t xml:space="preserve"> Módosult a 68/2013. (XII.29.) NGM rendelet alapján.</w:t>
      </w:r>
    </w:p>
  </w:footnote>
  <w:footnote w:id="103">
    <w:p w14:paraId="17AAC3A0" w14:textId="731E7EB1" w:rsidR="00F16A95" w:rsidRDefault="00F16A95">
      <w:pPr>
        <w:pStyle w:val="Lbjegyzetszveg"/>
      </w:pPr>
      <w:r>
        <w:rPr>
          <w:rStyle w:val="Lbjegyzet-hivatkozs"/>
        </w:rPr>
        <w:footnoteRef/>
      </w:r>
      <w:r>
        <w:t xml:space="preserve"> Módosult a 68/2013. (XII.29.) NGM rendelet alapján</w:t>
      </w:r>
    </w:p>
  </w:footnote>
  <w:footnote w:id="104">
    <w:p w14:paraId="37D70971" w14:textId="77777777" w:rsidR="00F16A95" w:rsidRDefault="00F16A95" w:rsidP="00B54086">
      <w:pPr>
        <w:pStyle w:val="Lbjegyzetszveg"/>
      </w:pPr>
      <w:r>
        <w:rPr>
          <w:rStyle w:val="Lbjegyzet-hivatkozs"/>
        </w:rPr>
        <w:footnoteRef/>
      </w:r>
      <w:r>
        <w:t xml:space="preserve"> Módosult a 44/2015. (XII.30.) NGM rendelet alapján.</w:t>
      </w:r>
    </w:p>
  </w:footnote>
  <w:footnote w:id="105">
    <w:p w14:paraId="4F91F2C4" w14:textId="77777777" w:rsidR="00F16A95" w:rsidRDefault="00F16A95" w:rsidP="00B54086">
      <w:pPr>
        <w:pStyle w:val="Lbjegyzetszveg"/>
      </w:pPr>
      <w:r>
        <w:rPr>
          <w:rStyle w:val="Lbjegyzet-hivatkozs"/>
        </w:rPr>
        <w:footnoteRef/>
      </w:r>
      <w:r>
        <w:t xml:space="preserve"> Módosult a 44/2015. (XII.30.) NGM rendelet alapján.</w:t>
      </w:r>
    </w:p>
  </w:footnote>
  <w:footnote w:id="106">
    <w:p w14:paraId="2D1B2451" w14:textId="77777777" w:rsidR="00F16A95" w:rsidRDefault="00F16A95" w:rsidP="00B54086">
      <w:pPr>
        <w:pStyle w:val="Lbjegyzetszveg"/>
      </w:pPr>
      <w:r>
        <w:rPr>
          <w:rStyle w:val="Lbjegyzet-hivatkozs"/>
        </w:rPr>
        <w:footnoteRef/>
      </w:r>
      <w:r>
        <w:t xml:space="preserve"> Módosult a 43/2017. (XII.20.) NGM rendelet alapján.</w:t>
      </w:r>
    </w:p>
  </w:footnote>
  <w:footnote w:id="107">
    <w:p w14:paraId="054D0C79" w14:textId="77777777" w:rsidR="00F16A95" w:rsidRDefault="00F16A95" w:rsidP="00B54086">
      <w:pPr>
        <w:pStyle w:val="Lbjegyzetszveg"/>
      </w:pPr>
      <w:r>
        <w:rPr>
          <w:rStyle w:val="Lbjegyzet-hivatkozs"/>
        </w:rPr>
        <w:footnoteRef/>
      </w:r>
      <w:r>
        <w:t xml:space="preserve"> Beépült a 44/2015. (XII.30.) NGM rendelet alapján. Módosult a 43/2017. (XII.20.) NGM rendelet alapján. </w:t>
      </w:r>
    </w:p>
  </w:footnote>
  <w:footnote w:id="108">
    <w:p w14:paraId="77E437A6" w14:textId="77777777" w:rsidR="00F16A95" w:rsidRDefault="00F16A95" w:rsidP="00B54086">
      <w:pPr>
        <w:pStyle w:val="Lbjegyzetszveg"/>
      </w:pPr>
      <w:r>
        <w:rPr>
          <w:rStyle w:val="Lbjegyzet-hivatkozs"/>
        </w:rPr>
        <w:footnoteRef/>
      </w:r>
      <w:r>
        <w:t xml:space="preserve"> Módosult a 44/2015. (XII.30.) NGM rendelet alapján. Törlésre került a 13-TNY-345-2/2016-730918 számú végzés alapján.</w:t>
      </w:r>
    </w:p>
  </w:footnote>
  <w:footnote w:id="109">
    <w:p w14:paraId="0937D644" w14:textId="77777777" w:rsidR="00F16A95" w:rsidRDefault="00F16A95" w:rsidP="00B54086">
      <w:pPr>
        <w:pStyle w:val="Lbjegyzetszveg"/>
      </w:pPr>
      <w:r>
        <w:rPr>
          <w:rStyle w:val="Lbjegyzet-hivatkozs"/>
        </w:rPr>
        <w:footnoteRef/>
      </w:r>
      <w:r>
        <w:t xml:space="preserve"> Beépült a 44/2015. (XII.30.) NGM rendelet alapján. Törlésre került a 13-TNY-345-2/2016-730918 számú végzés alapján</w:t>
      </w:r>
    </w:p>
  </w:footnote>
  <w:footnote w:id="110">
    <w:p w14:paraId="3E23A507" w14:textId="77777777" w:rsidR="00F16A95" w:rsidRDefault="00F16A95" w:rsidP="00B54086">
      <w:pPr>
        <w:pStyle w:val="Lbjegyzetszveg"/>
      </w:pPr>
      <w:r>
        <w:rPr>
          <w:rStyle w:val="Lbjegyzet-hivatkozs"/>
        </w:rPr>
        <w:footnoteRef/>
      </w:r>
      <w:r>
        <w:t xml:space="preserve"> Módosult a 68/2013. (XII.29.) NGM rendelet alapján.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6840" w14:textId="77777777" w:rsidR="00F16A95" w:rsidRDefault="00F16A95" w:rsidP="003D728C">
    <w:pPr>
      <w:pStyle w:val="lfej"/>
    </w:pPr>
  </w:p>
  <w:p w14:paraId="0F2D0996" w14:textId="77777777" w:rsidR="00F16A95" w:rsidRDefault="00F16A95" w:rsidP="003D728C"/>
  <w:p w14:paraId="4DD58B05" w14:textId="77777777" w:rsidR="00F16A95" w:rsidRDefault="00F16A95" w:rsidP="003D728C"/>
  <w:p w14:paraId="14431C41" w14:textId="77777777" w:rsidR="00F16A95" w:rsidRDefault="00F16A95" w:rsidP="003D728C"/>
  <w:p w14:paraId="6D9FB07E" w14:textId="77777777" w:rsidR="00F16A95" w:rsidRDefault="00F16A95" w:rsidP="003D728C"/>
  <w:p w14:paraId="2242CB89" w14:textId="77777777" w:rsidR="00F16A95" w:rsidRDefault="00F16A95" w:rsidP="003D728C"/>
  <w:p w14:paraId="778700B0" w14:textId="77777777" w:rsidR="00F16A95" w:rsidRDefault="00F16A95" w:rsidP="003D728C"/>
  <w:p w14:paraId="11324971" w14:textId="77777777" w:rsidR="00F16A95" w:rsidRDefault="00F16A95" w:rsidP="003D728C"/>
  <w:p w14:paraId="51381DEF" w14:textId="77777777" w:rsidR="00F16A95" w:rsidRDefault="00F16A95" w:rsidP="003D728C"/>
  <w:p w14:paraId="70E14844" w14:textId="77777777" w:rsidR="00F16A95" w:rsidRDefault="00F16A95" w:rsidP="003D728C"/>
  <w:p w14:paraId="0D9E4EDE" w14:textId="77777777" w:rsidR="00F16A95" w:rsidRDefault="00F16A95" w:rsidP="003D728C"/>
  <w:p w14:paraId="0D445F5C" w14:textId="77777777" w:rsidR="00F16A95" w:rsidRDefault="00F16A95" w:rsidP="003D728C"/>
  <w:p w14:paraId="130B158E" w14:textId="77777777" w:rsidR="00F16A95" w:rsidRDefault="00F16A95" w:rsidP="003D728C"/>
  <w:p w14:paraId="2B46A6DA" w14:textId="77777777" w:rsidR="00F16A95" w:rsidRDefault="00F16A95" w:rsidP="003D728C"/>
  <w:p w14:paraId="507BD0DC" w14:textId="77777777" w:rsidR="00F16A95" w:rsidRDefault="00F16A95" w:rsidP="003D728C"/>
  <w:p w14:paraId="390875B1" w14:textId="77777777" w:rsidR="00F16A95" w:rsidRDefault="00F16A95" w:rsidP="003D728C"/>
  <w:p w14:paraId="1497E51D" w14:textId="77777777" w:rsidR="00F16A95" w:rsidRDefault="00F16A95" w:rsidP="003D728C"/>
  <w:p w14:paraId="223D4CE6" w14:textId="77777777" w:rsidR="00F16A95" w:rsidRDefault="00F16A95" w:rsidP="003D728C"/>
  <w:p w14:paraId="24BBD259" w14:textId="77777777" w:rsidR="00F16A95" w:rsidRDefault="00F16A95" w:rsidP="003D728C"/>
  <w:p w14:paraId="54815C0D" w14:textId="77777777" w:rsidR="00F16A95" w:rsidRDefault="00F16A95" w:rsidP="003D728C"/>
  <w:p w14:paraId="01B52FA6" w14:textId="77777777" w:rsidR="00F16A95" w:rsidRDefault="00F16A95" w:rsidP="003D728C"/>
  <w:p w14:paraId="1EF1AD60" w14:textId="77777777" w:rsidR="00F16A95" w:rsidRDefault="00F16A95" w:rsidP="003D728C"/>
  <w:p w14:paraId="38950CF3" w14:textId="77777777" w:rsidR="00F16A95" w:rsidRDefault="00F16A95" w:rsidP="003D728C"/>
  <w:p w14:paraId="491EA549" w14:textId="77777777" w:rsidR="00F16A95" w:rsidRDefault="00F16A95" w:rsidP="003D728C"/>
  <w:p w14:paraId="37B7C7A6" w14:textId="77777777" w:rsidR="00F16A95" w:rsidRDefault="00F16A95" w:rsidP="003D728C"/>
  <w:p w14:paraId="2072F4E3" w14:textId="77777777" w:rsidR="00F16A95" w:rsidRDefault="00F16A95" w:rsidP="003D728C"/>
  <w:p w14:paraId="75296A2D" w14:textId="77777777" w:rsidR="00F16A95" w:rsidRDefault="00F16A95" w:rsidP="003D728C"/>
  <w:p w14:paraId="50DB25A6" w14:textId="77777777" w:rsidR="00F16A95" w:rsidRDefault="00F16A95" w:rsidP="003D728C"/>
  <w:p w14:paraId="02404154" w14:textId="77777777" w:rsidR="00F16A95" w:rsidRDefault="00F16A95" w:rsidP="003D728C"/>
  <w:p w14:paraId="7616D5D4" w14:textId="77777777" w:rsidR="00F16A95" w:rsidRDefault="00F16A95" w:rsidP="003D728C"/>
  <w:p w14:paraId="65162D90" w14:textId="77777777" w:rsidR="00F16A95" w:rsidRDefault="00F16A95" w:rsidP="003D728C"/>
  <w:p w14:paraId="1EDECE59" w14:textId="77777777" w:rsidR="00F16A95" w:rsidRDefault="00F16A95" w:rsidP="003D728C"/>
  <w:p w14:paraId="649EE86C" w14:textId="77777777" w:rsidR="00F16A95" w:rsidRDefault="00F16A95" w:rsidP="003D728C"/>
  <w:p w14:paraId="3F476B00" w14:textId="77777777" w:rsidR="00F16A95" w:rsidRDefault="00F16A95" w:rsidP="003D728C"/>
  <w:p w14:paraId="31E0AAD4" w14:textId="77777777" w:rsidR="00F16A95" w:rsidRDefault="00F16A95" w:rsidP="003D728C"/>
  <w:p w14:paraId="130659F7" w14:textId="77777777" w:rsidR="00F16A95" w:rsidRDefault="00F16A95" w:rsidP="003D728C"/>
  <w:p w14:paraId="75B60F20" w14:textId="77777777" w:rsidR="00F16A95" w:rsidRDefault="00F16A95" w:rsidP="003D728C"/>
  <w:p w14:paraId="646F39E1" w14:textId="77777777" w:rsidR="00F16A95" w:rsidRDefault="00F16A95" w:rsidP="003D728C"/>
  <w:p w14:paraId="1A0C654D" w14:textId="77777777" w:rsidR="00F16A95" w:rsidRDefault="00F16A95" w:rsidP="003D728C"/>
  <w:p w14:paraId="6896F869" w14:textId="77777777" w:rsidR="00F16A95" w:rsidRDefault="00F16A95" w:rsidP="003D728C"/>
  <w:p w14:paraId="02C4D241" w14:textId="77777777" w:rsidR="00F16A95" w:rsidRDefault="00F16A95" w:rsidP="003D728C"/>
  <w:p w14:paraId="53C2AFA0" w14:textId="77777777" w:rsidR="00F16A95" w:rsidRDefault="00F16A95" w:rsidP="003D728C"/>
  <w:p w14:paraId="6ED866D0" w14:textId="77777777" w:rsidR="00F16A95" w:rsidRDefault="00F16A95" w:rsidP="003D728C"/>
  <w:p w14:paraId="7EED3AA9" w14:textId="77777777" w:rsidR="00F16A95" w:rsidRDefault="00F16A95" w:rsidP="003D728C"/>
  <w:p w14:paraId="6DF06465" w14:textId="77777777" w:rsidR="00F16A95" w:rsidRDefault="00F16A95" w:rsidP="003D728C"/>
  <w:p w14:paraId="3A487266" w14:textId="77777777" w:rsidR="00F16A95" w:rsidRDefault="00F16A95" w:rsidP="003D728C"/>
  <w:p w14:paraId="085988B4" w14:textId="77777777" w:rsidR="00F16A95" w:rsidRDefault="00F16A95" w:rsidP="003D728C"/>
  <w:p w14:paraId="6DDE061A" w14:textId="77777777" w:rsidR="00F16A95" w:rsidRDefault="00F16A95" w:rsidP="003D728C"/>
  <w:p w14:paraId="799D13CB" w14:textId="77777777" w:rsidR="00F16A95" w:rsidRDefault="00F16A95" w:rsidP="003D728C"/>
  <w:p w14:paraId="1A0D58CC" w14:textId="77777777" w:rsidR="00F16A95" w:rsidRDefault="00F16A95" w:rsidP="003D728C"/>
  <w:p w14:paraId="0D143BF1" w14:textId="77777777" w:rsidR="00F16A95" w:rsidRDefault="00F16A95" w:rsidP="003D728C"/>
  <w:p w14:paraId="5C4C3802" w14:textId="77777777" w:rsidR="00F16A95" w:rsidRDefault="00F16A95" w:rsidP="003D728C"/>
  <w:p w14:paraId="730D8C0D" w14:textId="77777777" w:rsidR="00F16A95" w:rsidRDefault="00F16A95" w:rsidP="003D728C"/>
  <w:p w14:paraId="69C2BB11" w14:textId="77777777" w:rsidR="00F16A95" w:rsidRDefault="00F16A95" w:rsidP="003D728C"/>
  <w:p w14:paraId="6E8F6E30" w14:textId="77777777" w:rsidR="00F16A95" w:rsidRDefault="00F16A95" w:rsidP="003D728C"/>
  <w:p w14:paraId="0F8320AD" w14:textId="77777777" w:rsidR="00F16A95" w:rsidRDefault="00F16A95" w:rsidP="003D728C"/>
  <w:p w14:paraId="34893C6E" w14:textId="77777777" w:rsidR="00F16A95" w:rsidRDefault="00F16A95" w:rsidP="003D728C"/>
  <w:p w14:paraId="0FE0088D" w14:textId="77777777" w:rsidR="00F16A95" w:rsidRDefault="00F16A95" w:rsidP="003D728C"/>
  <w:p w14:paraId="20B4D2BB" w14:textId="77777777" w:rsidR="00F16A95" w:rsidRDefault="00F16A95" w:rsidP="003D728C"/>
  <w:p w14:paraId="54050AAD" w14:textId="77777777" w:rsidR="00F16A95" w:rsidRDefault="00F16A95" w:rsidP="003D728C"/>
  <w:p w14:paraId="60777845" w14:textId="77777777" w:rsidR="00F16A95" w:rsidRDefault="00F16A95" w:rsidP="003D728C"/>
  <w:p w14:paraId="624DDEB5" w14:textId="77777777" w:rsidR="00F16A95" w:rsidRDefault="00F16A95" w:rsidP="003D728C"/>
  <w:p w14:paraId="6065B851" w14:textId="77777777" w:rsidR="00F16A95" w:rsidRDefault="00F16A95" w:rsidP="003D728C"/>
  <w:p w14:paraId="395CF137" w14:textId="77777777" w:rsidR="00F16A95" w:rsidRDefault="00F16A95" w:rsidP="003D728C"/>
  <w:p w14:paraId="3D9E9323" w14:textId="77777777" w:rsidR="00F16A95" w:rsidRDefault="00F16A95" w:rsidP="003D728C"/>
  <w:p w14:paraId="077F7C7C" w14:textId="77777777" w:rsidR="00F16A95" w:rsidRDefault="00F16A95" w:rsidP="003D728C"/>
  <w:p w14:paraId="40D7618F" w14:textId="77777777" w:rsidR="00F16A95" w:rsidRDefault="00F16A95" w:rsidP="003D728C"/>
  <w:p w14:paraId="21C693DA" w14:textId="77777777" w:rsidR="00F16A95" w:rsidRDefault="00F16A95" w:rsidP="003D728C"/>
  <w:p w14:paraId="5A22D10F" w14:textId="77777777" w:rsidR="00F16A95" w:rsidRDefault="00F16A95" w:rsidP="003D728C"/>
  <w:p w14:paraId="04BB1581" w14:textId="77777777" w:rsidR="00F16A95" w:rsidRDefault="00F16A95" w:rsidP="003D728C"/>
  <w:p w14:paraId="18349C4E" w14:textId="77777777" w:rsidR="00F16A95" w:rsidRDefault="00F16A95" w:rsidP="003D728C"/>
  <w:p w14:paraId="355D16C8" w14:textId="77777777" w:rsidR="00F16A95" w:rsidRDefault="00F16A95" w:rsidP="003D728C"/>
  <w:p w14:paraId="4F3FC435" w14:textId="77777777" w:rsidR="00F16A95" w:rsidRDefault="00F16A95" w:rsidP="003D728C"/>
  <w:p w14:paraId="5C56FF04" w14:textId="77777777" w:rsidR="00F16A95" w:rsidRDefault="00F16A95" w:rsidP="003D728C"/>
  <w:p w14:paraId="10822D86" w14:textId="77777777" w:rsidR="00F16A95" w:rsidRDefault="00F16A95" w:rsidP="003D728C"/>
  <w:p w14:paraId="6D1924D3" w14:textId="77777777" w:rsidR="00F16A95" w:rsidRDefault="00F16A95" w:rsidP="003D728C"/>
  <w:p w14:paraId="78A6A6DD" w14:textId="77777777" w:rsidR="00F16A95" w:rsidRDefault="00F16A95" w:rsidP="003D728C"/>
  <w:p w14:paraId="2C5C6200" w14:textId="77777777" w:rsidR="00F16A95" w:rsidRDefault="00F16A95" w:rsidP="003D728C"/>
  <w:p w14:paraId="6F285B43" w14:textId="77777777" w:rsidR="00F16A95" w:rsidRDefault="00F16A95" w:rsidP="003D728C"/>
  <w:p w14:paraId="7A41FB31" w14:textId="77777777" w:rsidR="00F16A95" w:rsidRDefault="00F16A95" w:rsidP="003D728C"/>
  <w:p w14:paraId="504E8FB2" w14:textId="77777777" w:rsidR="00F16A95" w:rsidRDefault="00F16A95" w:rsidP="003D728C"/>
  <w:p w14:paraId="70EB741B" w14:textId="77777777" w:rsidR="00F16A95" w:rsidRDefault="00F16A95" w:rsidP="003D728C"/>
  <w:p w14:paraId="13D224DA" w14:textId="77777777" w:rsidR="00F16A95" w:rsidRDefault="00F16A95" w:rsidP="003D728C"/>
  <w:p w14:paraId="7FDC682D" w14:textId="77777777" w:rsidR="00F16A95" w:rsidRDefault="00F16A95" w:rsidP="003D728C"/>
  <w:p w14:paraId="45959443" w14:textId="77777777" w:rsidR="00F16A95" w:rsidRDefault="00F16A95" w:rsidP="003D728C"/>
  <w:p w14:paraId="1665A961" w14:textId="77777777" w:rsidR="00F16A95" w:rsidRDefault="00F16A95" w:rsidP="003D728C"/>
  <w:p w14:paraId="551FBC50" w14:textId="77777777" w:rsidR="00F16A95" w:rsidRDefault="00F16A95" w:rsidP="003D728C"/>
  <w:p w14:paraId="3D882D3E" w14:textId="77777777" w:rsidR="00F16A95" w:rsidRDefault="00F16A95" w:rsidP="003D728C"/>
  <w:p w14:paraId="2C3C77BF" w14:textId="77777777" w:rsidR="00F16A95" w:rsidRDefault="00F16A95" w:rsidP="003D728C"/>
  <w:p w14:paraId="26CA9429" w14:textId="77777777" w:rsidR="00F16A95" w:rsidRDefault="00F16A95" w:rsidP="003D728C"/>
  <w:p w14:paraId="44A29E18" w14:textId="77777777" w:rsidR="00F16A95" w:rsidRDefault="00F16A95" w:rsidP="003D728C"/>
  <w:p w14:paraId="2D97D736" w14:textId="77777777" w:rsidR="00F16A95" w:rsidRDefault="00F16A95" w:rsidP="003D728C"/>
  <w:p w14:paraId="3527F9F3" w14:textId="77777777" w:rsidR="00F16A95" w:rsidRDefault="00F16A95" w:rsidP="003D728C"/>
  <w:p w14:paraId="59ACB61E" w14:textId="77777777" w:rsidR="00F16A95" w:rsidRDefault="00F16A95" w:rsidP="003D728C"/>
  <w:p w14:paraId="51D38ABE" w14:textId="77777777" w:rsidR="00F16A95" w:rsidRDefault="00F16A95" w:rsidP="003D728C"/>
  <w:p w14:paraId="3B7E7FCD" w14:textId="77777777" w:rsidR="00F16A95" w:rsidRDefault="00F16A95" w:rsidP="003D728C"/>
  <w:p w14:paraId="7EF9C112" w14:textId="77777777" w:rsidR="00F16A95" w:rsidRDefault="00F16A95" w:rsidP="003D728C"/>
  <w:p w14:paraId="4E70DB6E" w14:textId="77777777" w:rsidR="00F16A95" w:rsidRDefault="00F16A95" w:rsidP="003D728C"/>
  <w:p w14:paraId="5A9EE998" w14:textId="77777777" w:rsidR="00F16A95" w:rsidRDefault="00F16A95" w:rsidP="003D728C"/>
  <w:p w14:paraId="1D7455DF" w14:textId="77777777" w:rsidR="00F16A95" w:rsidRDefault="00F16A95" w:rsidP="003D728C"/>
  <w:p w14:paraId="130F03D6" w14:textId="77777777" w:rsidR="00F16A95" w:rsidRDefault="00F16A95" w:rsidP="003D728C"/>
  <w:p w14:paraId="4212E895" w14:textId="77777777" w:rsidR="00F16A95" w:rsidRDefault="00F16A95" w:rsidP="003D728C"/>
  <w:p w14:paraId="6A716CAD" w14:textId="77777777" w:rsidR="00F16A95" w:rsidRDefault="00F16A95" w:rsidP="003D728C"/>
  <w:p w14:paraId="1C630CCE" w14:textId="77777777" w:rsidR="00F16A95" w:rsidRDefault="00F16A95" w:rsidP="003D728C"/>
  <w:p w14:paraId="1EEEFA27" w14:textId="77777777" w:rsidR="00F16A95" w:rsidRDefault="00F16A95" w:rsidP="003D728C"/>
  <w:p w14:paraId="50FF704D" w14:textId="77777777" w:rsidR="00F16A95" w:rsidRDefault="00F16A95" w:rsidP="003D728C"/>
  <w:p w14:paraId="72841469" w14:textId="77777777" w:rsidR="00F16A95" w:rsidRDefault="00F16A95" w:rsidP="003D728C"/>
  <w:p w14:paraId="500FE333" w14:textId="77777777" w:rsidR="00F16A95" w:rsidRDefault="00F16A95" w:rsidP="003D728C"/>
  <w:p w14:paraId="0C8BFA77" w14:textId="77777777" w:rsidR="00F16A95" w:rsidRDefault="00F16A95" w:rsidP="003D728C"/>
  <w:p w14:paraId="71146006" w14:textId="77777777" w:rsidR="00F16A95" w:rsidRDefault="00F16A95" w:rsidP="003D728C"/>
  <w:p w14:paraId="35B4BA3F" w14:textId="77777777" w:rsidR="00F16A95" w:rsidRDefault="00F16A95" w:rsidP="003D728C"/>
  <w:p w14:paraId="7159C44C" w14:textId="77777777" w:rsidR="00F16A95" w:rsidRDefault="00F16A95" w:rsidP="003D728C"/>
  <w:p w14:paraId="1BCC8768" w14:textId="77777777" w:rsidR="00F16A95" w:rsidRDefault="00F16A95" w:rsidP="003D728C"/>
  <w:p w14:paraId="1073548F" w14:textId="77777777" w:rsidR="00F16A95" w:rsidRDefault="00F16A95" w:rsidP="003D728C"/>
  <w:p w14:paraId="337FB922" w14:textId="77777777" w:rsidR="00F16A95" w:rsidRDefault="00F16A95" w:rsidP="003D728C"/>
  <w:p w14:paraId="45EE1642" w14:textId="77777777" w:rsidR="00F16A95" w:rsidRDefault="00F16A95" w:rsidP="003D728C"/>
  <w:p w14:paraId="59D8B1B3" w14:textId="77777777" w:rsidR="00F16A95" w:rsidRDefault="00F16A95" w:rsidP="003D728C"/>
  <w:p w14:paraId="6926040E" w14:textId="77777777" w:rsidR="00F16A95" w:rsidRDefault="00F16A95" w:rsidP="003D728C"/>
  <w:p w14:paraId="727679BB" w14:textId="77777777" w:rsidR="00F16A95" w:rsidRDefault="00F16A95" w:rsidP="003D728C"/>
  <w:p w14:paraId="4628E34F" w14:textId="77777777" w:rsidR="00F16A95" w:rsidRDefault="00F16A95" w:rsidP="003D728C"/>
  <w:p w14:paraId="29A52897" w14:textId="77777777" w:rsidR="00F16A95" w:rsidRDefault="00F16A95" w:rsidP="003D728C"/>
  <w:p w14:paraId="4012E8FF" w14:textId="77777777" w:rsidR="00F16A95" w:rsidRDefault="00F16A95" w:rsidP="003D728C"/>
  <w:p w14:paraId="308144B2" w14:textId="77777777" w:rsidR="00F16A95" w:rsidRDefault="00F16A95" w:rsidP="003D728C"/>
  <w:p w14:paraId="6A353422" w14:textId="77777777" w:rsidR="00F16A95" w:rsidRDefault="00F16A95" w:rsidP="003D728C"/>
  <w:p w14:paraId="161DE388" w14:textId="77777777" w:rsidR="00F16A95" w:rsidRDefault="00F16A95" w:rsidP="003D728C"/>
  <w:p w14:paraId="13AE9075" w14:textId="77777777" w:rsidR="00F16A95" w:rsidRDefault="00F16A95" w:rsidP="003D728C"/>
  <w:p w14:paraId="2AE886E3" w14:textId="77777777" w:rsidR="00F16A95" w:rsidRDefault="00F16A95" w:rsidP="003D728C"/>
  <w:p w14:paraId="358B76A7" w14:textId="77777777" w:rsidR="00F16A95" w:rsidRDefault="00F16A95" w:rsidP="003D728C"/>
  <w:p w14:paraId="4253A362" w14:textId="77777777" w:rsidR="00F16A95" w:rsidRDefault="00F16A95" w:rsidP="003D728C"/>
  <w:p w14:paraId="1DAFC1B7" w14:textId="77777777" w:rsidR="00F16A95" w:rsidRDefault="00F16A95" w:rsidP="003D728C"/>
  <w:p w14:paraId="7AA75E85" w14:textId="77777777" w:rsidR="00F16A95" w:rsidRDefault="00F16A95" w:rsidP="003D728C"/>
  <w:p w14:paraId="01E21ABE" w14:textId="77777777" w:rsidR="00F16A95" w:rsidRDefault="00F16A95" w:rsidP="003D728C"/>
  <w:p w14:paraId="5A289967" w14:textId="77777777" w:rsidR="00F16A95" w:rsidRDefault="00F16A95" w:rsidP="003D728C"/>
  <w:p w14:paraId="6291EEF7" w14:textId="77777777" w:rsidR="00F16A95" w:rsidRDefault="00F16A95" w:rsidP="003D728C"/>
  <w:p w14:paraId="138975D1" w14:textId="77777777" w:rsidR="00F16A95" w:rsidRDefault="00F16A95" w:rsidP="003D728C"/>
  <w:p w14:paraId="1B797E9D" w14:textId="77777777" w:rsidR="00F16A95" w:rsidRDefault="00F16A95" w:rsidP="003D728C"/>
  <w:p w14:paraId="1EFAFC8B" w14:textId="77777777" w:rsidR="00F16A95" w:rsidRDefault="00F16A95" w:rsidP="003D728C"/>
  <w:p w14:paraId="1DB71A1E" w14:textId="77777777" w:rsidR="00F16A95" w:rsidRDefault="00F16A95" w:rsidP="003D728C"/>
  <w:p w14:paraId="1471BE87" w14:textId="77777777" w:rsidR="00F16A95" w:rsidRDefault="00F16A95" w:rsidP="003D728C"/>
  <w:p w14:paraId="6AA6FB69" w14:textId="77777777" w:rsidR="00F16A95" w:rsidRDefault="00F16A95" w:rsidP="003D728C"/>
  <w:p w14:paraId="2307D818" w14:textId="77777777" w:rsidR="00F16A95" w:rsidRDefault="00F16A95" w:rsidP="003D728C"/>
  <w:p w14:paraId="7EF9C83D" w14:textId="77777777" w:rsidR="00F16A95" w:rsidRDefault="00F16A95"/>
  <w:p w14:paraId="4F83BCDA" w14:textId="77777777" w:rsidR="00F16A95" w:rsidRDefault="00F16A95" w:rsidP="003D728C"/>
  <w:p w14:paraId="0BF0D83B" w14:textId="77777777" w:rsidR="00F16A95" w:rsidRDefault="00F16A95" w:rsidP="003D728C"/>
  <w:p w14:paraId="31A40B87" w14:textId="77777777" w:rsidR="00F16A95" w:rsidRDefault="00F16A95" w:rsidP="003D728C"/>
  <w:p w14:paraId="7D5B0771" w14:textId="77777777" w:rsidR="00F16A95" w:rsidRDefault="00F16A95" w:rsidP="003D728C"/>
  <w:p w14:paraId="28396C3E" w14:textId="77777777" w:rsidR="00F16A95" w:rsidRDefault="00F16A95" w:rsidP="003D728C"/>
  <w:p w14:paraId="3DFA5978" w14:textId="77777777" w:rsidR="00F16A95" w:rsidRDefault="00F16A95" w:rsidP="003D728C"/>
  <w:p w14:paraId="48472D5B" w14:textId="77777777" w:rsidR="00F16A95" w:rsidRDefault="00F16A95" w:rsidP="003D728C"/>
  <w:p w14:paraId="6DA3D0F3" w14:textId="77777777" w:rsidR="00F16A95" w:rsidRDefault="00F16A95" w:rsidP="003D728C"/>
  <w:p w14:paraId="4093F2C3" w14:textId="77777777" w:rsidR="00F16A95" w:rsidRDefault="00F16A95" w:rsidP="003D728C"/>
  <w:p w14:paraId="06D4FFAE" w14:textId="77777777" w:rsidR="00F16A95" w:rsidRDefault="00F16A95" w:rsidP="003D728C"/>
  <w:p w14:paraId="34616BB6" w14:textId="77777777" w:rsidR="00F16A95" w:rsidRDefault="00F16A95" w:rsidP="003D728C"/>
  <w:p w14:paraId="186DF31F" w14:textId="77777777" w:rsidR="00F16A95" w:rsidRDefault="00F16A95" w:rsidP="003D728C"/>
  <w:p w14:paraId="4D14A31C" w14:textId="77777777" w:rsidR="00F16A95" w:rsidRDefault="00F16A95" w:rsidP="003D728C"/>
  <w:p w14:paraId="2BC24184" w14:textId="77777777" w:rsidR="00F16A95" w:rsidRDefault="00F16A95" w:rsidP="003D728C"/>
  <w:p w14:paraId="56581E59" w14:textId="77777777" w:rsidR="00F16A95" w:rsidRDefault="00F16A95"/>
  <w:p w14:paraId="0D911B6B" w14:textId="77777777" w:rsidR="00F16A95" w:rsidRDefault="00F16A95" w:rsidP="003D728C"/>
  <w:p w14:paraId="12D59E9B" w14:textId="77777777" w:rsidR="00F16A95" w:rsidRDefault="00F16A95" w:rsidP="003D728C"/>
  <w:p w14:paraId="283265C5" w14:textId="77777777" w:rsidR="00F16A95" w:rsidRDefault="00F16A95" w:rsidP="003D728C"/>
  <w:p w14:paraId="3076F8A8" w14:textId="77777777" w:rsidR="00F16A95" w:rsidRDefault="00F16A95" w:rsidP="003D728C"/>
  <w:p w14:paraId="5F2E0073" w14:textId="77777777" w:rsidR="00F16A95" w:rsidRDefault="00F16A95" w:rsidP="003D728C"/>
  <w:p w14:paraId="02D41732" w14:textId="77777777" w:rsidR="00F16A95" w:rsidRDefault="00F16A95" w:rsidP="003D728C"/>
  <w:p w14:paraId="1D8A7D5B" w14:textId="77777777" w:rsidR="00F16A95" w:rsidRDefault="00F16A95" w:rsidP="003D728C"/>
  <w:p w14:paraId="64F7DBA2" w14:textId="77777777" w:rsidR="00F16A95" w:rsidRDefault="00F16A95" w:rsidP="003D728C"/>
  <w:p w14:paraId="13B1C2F3" w14:textId="77777777" w:rsidR="00F16A95" w:rsidRDefault="00F16A95" w:rsidP="003D728C"/>
  <w:p w14:paraId="2590A9BD" w14:textId="77777777" w:rsidR="00F16A95" w:rsidRDefault="00F16A95" w:rsidP="003D728C"/>
  <w:p w14:paraId="39CC79BF" w14:textId="77777777" w:rsidR="00F16A95" w:rsidRDefault="00F16A95" w:rsidP="003D728C"/>
  <w:p w14:paraId="7467762A" w14:textId="77777777" w:rsidR="00F16A95" w:rsidRDefault="00F16A95" w:rsidP="003D728C"/>
  <w:p w14:paraId="402D2B09" w14:textId="77777777" w:rsidR="00F16A95" w:rsidRDefault="00F16A95" w:rsidP="003D728C"/>
  <w:p w14:paraId="1FD8C2D3" w14:textId="77777777" w:rsidR="00F16A95" w:rsidRDefault="00F16A95" w:rsidP="003D728C"/>
  <w:p w14:paraId="59B6E83A" w14:textId="77777777" w:rsidR="00F16A95" w:rsidRDefault="00F16A95" w:rsidP="003D728C"/>
  <w:p w14:paraId="58F7CF29" w14:textId="77777777" w:rsidR="00F16A95" w:rsidRDefault="00F16A95" w:rsidP="003D728C"/>
  <w:p w14:paraId="35D34CC9" w14:textId="77777777" w:rsidR="00F16A95" w:rsidRDefault="00F16A95" w:rsidP="003D728C"/>
  <w:p w14:paraId="06357C49" w14:textId="77777777" w:rsidR="00F16A95" w:rsidRDefault="00F16A95" w:rsidP="003D728C"/>
  <w:p w14:paraId="4CEDB803" w14:textId="77777777" w:rsidR="00F16A95" w:rsidRDefault="00F16A95" w:rsidP="003D728C"/>
  <w:p w14:paraId="56B92D78" w14:textId="77777777" w:rsidR="00F16A95" w:rsidRDefault="00F16A95" w:rsidP="003D728C"/>
  <w:p w14:paraId="19124164" w14:textId="77777777" w:rsidR="00F16A95" w:rsidRDefault="00F16A95" w:rsidP="003D728C"/>
  <w:p w14:paraId="6C636946" w14:textId="77777777" w:rsidR="00F16A95" w:rsidRDefault="00F16A95" w:rsidP="003D728C"/>
  <w:p w14:paraId="3CCA9B5D" w14:textId="77777777" w:rsidR="00F16A95" w:rsidRDefault="00F16A95" w:rsidP="003D728C"/>
  <w:p w14:paraId="43B71F38" w14:textId="77777777" w:rsidR="00F16A95" w:rsidRDefault="00F16A95" w:rsidP="003D728C"/>
  <w:p w14:paraId="6335786A" w14:textId="77777777" w:rsidR="00F16A95" w:rsidRDefault="00F16A95" w:rsidP="003D728C"/>
  <w:p w14:paraId="155968E1" w14:textId="77777777" w:rsidR="00F16A95" w:rsidRDefault="00F16A95" w:rsidP="003D728C"/>
  <w:p w14:paraId="22194892" w14:textId="77777777" w:rsidR="00F16A95" w:rsidRDefault="00F16A95" w:rsidP="003D728C"/>
  <w:p w14:paraId="3F01D1CB" w14:textId="77777777" w:rsidR="00F16A95" w:rsidRDefault="00F16A95" w:rsidP="003D728C"/>
  <w:p w14:paraId="43DA40E6" w14:textId="77777777" w:rsidR="00F16A95" w:rsidRDefault="00F16A95" w:rsidP="003D728C"/>
  <w:p w14:paraId="26F87D77" w14:textId="77777777" w:rsidR="00F16A95" w:rsidRDefault="00F16A95" w:rsidP="003D728C"/>
  <w:p w14:paraId="25F203C4" w14:textId="77777777" w:rsidR="00F16A95" w:rsidRDefault="00F16A95" w:rsidP="003D728C"/>
  <w:p w14:paraId="50873F42" w14:textId="77777777" w:rsidR="00F16A95" w:rsidRDefault="00F16A95" w:rsidP="003D728C"/>
  <w:p w14:paraId="6F92A4A2" w14:textId="77777777" w:rsidR="00F16A95" w:rsidRDefault="00F16A95" w:rsidP="003D728C"/>
  <w:p w14:paraId="67C2DD00" w14:textId="77777777" w:rsidR="00F16A95" w:rsidRDefault="00F16A95" w:rsidP="003D728C"/>
  <w:p w14:paraId="39A53679" w14:textId="77777777" w:rsidR="00F16A95" w:rsidRDefault="00F16A95" w:rsidP="003D728C"/>
  <w:p w14:paraId="122781E6" w14:textId="77777777" w:rsidR="00F16A95" w:rsidRDefault="00F16A95" w:rsidP="003D728C"/>
  <w:p w14:paraId="10AF020A" w14:textId="77777777" w:rsidR="00F16A95" w:rsidRDefault="00F16A95" w:rsidP="003D728C"/>
  <w:p w14:paraId="24EDF6ED" w14:textId="77777777" w:rsidR="00F16A95" w:rsidRDefault="00F16A95" w:rsidP="003D728C"/>
  <w:p w14:paraId="5826ABE7" w14:textId="77777777" w:rsidR="00F16A95" w:rsidRDefault="00F16A95" w:rsidP="003D728C"/>
  <w:p w14:paraId="5E9D9389" w14:textId="77777777" w:rsidR="00F16A95" w:rsidRDefault="00F16A95" w:rsidP="003D728C"/>
  <w:p w14:paraId="5E31C7B5" w14:textId="77777777" w:rsidR="00F16A95" w:rsidRDefault="00F16A95"/>
  <w:p w14:paraId="36C75BE6" w14:textId="77777777" w:rsidR="00F16A95" w:rsidRDefault="00F16A95"/>
  <w:p w14:paraId="191D44AC" w14:textId="77777777" w:rsidR="00F16A95" w:rsidRDefault="00F16A95" w:rsidP="003D728C"/>
  <w:p w14:paraId="12E04438" w14:textId="77777777" w:rsidR="00F16A95" w:rsidRDefault="00F16A95" w:rsidP="003D728C"/>
  <w:p w14:paraId="40A5C1A1" w14:textId="77777777" w:rsidR="00F16A95" w:rsidRDefault="00F16A95" w:rsidP="003D728C"/>
  <w:p w14:paraId="32021A8D" w14:textId="77777777" w:rsidR="00F16A95" w:rsidRDefault="00F16A95" w:rsidP="003D728C"/>
  <w:p w14:paraId="15C15DA1" w14:textId="77777777" w:rsidR="00F16A95" w:rsidRDefault="00F16A95" w:rsidP="003D728C"/>
  <w:p w14:paraId="3631AB20" w14:textId="77777777" w:rsidR="00F16A95" w:rsidRDefault="00F16A95" w:rsidP="003D728C"/>
  <w:p w14:paraId="2A7EC8F6" w14:textId="77777777" w:rsidR="00F16A95" w:rsidRDefault="00F16A95" w:rsidP="003D728C"/>
  <w:p w14:paraId="5CF05324" w14:textId="77777777" w:rsidR="00F16A95" w:rsidRDefault="00F16A95" w:rsidP="003D728C"/>
  <w:p w14:paraId="0AB27AC0" w14:textId="77777777" w:rsidR="00F16A95" w:rsidRDefault="00F16A95" w:rsidP="003D728C"/>
  <w:p w14:paraId="7C1BD616" w14:textId="77777777" w:rsidR="00F16A95" w:rsidRDefault="00F16A95" w:rsidP="003D728C"/>
  <w:p w14:paraId="52F10EFD" w14:textId="77777777" w:rsidR="00F16A95" w:rsidRDefault="00F16A95" w:rsidP="003D728C"/>
  <w:p w14:paraId="04D8E9A3" w14:textId="77777777" w:rsidR="00F16A95" w:rsidRDefault="00F16A95" w:rsidP="003D728C"/>
  <w:p w14:paraId="1087D102" w14:textId="77777777" w:rsidR="00F16A95" w:rsidRDefault="00F16A95" w:rsidP="003D728C"/>
  <w:p w14:paraId="4569F572" w14:textId="77777777" w:rsidR="00F16A95" w:rsidRDefault="00F16A95" w:rsidP="003D728C"/>
  <w:p w14:paraId="0CF9E757" w14:textId="77777777" w:rsidR="00F16A95" w:rsidRDefault="00F16A95" w:rsidP="003D728C"/>
  <w:p w14:paraId="6A2CAEAC" w14:textId="77777777" w:rsidR="00F16A95" w:rsidRDefault="00F16A95" w:rsidP="003D728C"/>
  <w:p w14:paraId="4F35F3EB" w14:textId="77777777" w:rsidR="00F16A95" w:rsidRDefault="00F16A95" w:rsidP="003D728C"/>
  <w:p w14:paraId="63DB6CBD" w14:textId="77777777" w:rsidR="00F16A95" w:rsidRDefault="00F16A95" w:rsidP="003D728C"/>
  <w:p w14:paraId="73E77DDA" w14:textId="77777777" w:rsidR="00F16A95" w:rsidRDefault="00F16A95" w:rsidP="003D728C"/>
  <w:p w14:paraId="12D40351" w14:textId="77777777" w:rsidR="00F16A95" w:rsidRDefault="00F16A95" w:rsidP="003D728C"/>
  <w:p w14:paraId="6A8FFC49" w14:textId="77777777" w:rsidR="00F16A95" w:rsidRDefault="00F16A95" w:rsidP="003D728C"/>
  <w:p w14:paraId="30CE6FC3" w14:textId="77777777" w:rsidR="00F16A95" w:rsidRDefault="00F16A95" w:rsidP="003D728C"/>
  <w:p w14:paraId="7AA24D40" w14:textId="77777777" w:rsidR="00F16A95" w:rsidRDefault="00F16A95" w:rsidP="003D728C"/>
  <w:p w14:paraId="3F7A800B" w14:textId="77777777" w:rsidR="00F16A95" w:rsidRDefault="00F16A95" w:rsidP="003D728C"/>
  <w:p w14:paraId="598F0022" w14:textId="77777777" w:rsidR="00F16A95" w:rsidRDefault="00F16A95" w:rsidP="003D728C"/>
  <w:p w14:paraId="5E0505E5" w14:textId="77777777" w:rsidR="00F16A95" w:rsidRDefault="00F16A95"/>
  <w:p w14:paraId="01C01177" w14:textId="77777777" w:rsidR="00F16A95" w:rsidRDefault="00F16A95"/>
  <w:p w14:paraId="406AAB97" w14:textId="77777777" w:rsidR="00F16A95" w:rsidRDefault="00F16A95"/>
  <w:p w14:paraId="5745A3E3" w14:textId="77777777" w:rsidR="00F16A95" w:rsidRDefault="00F16A95"/>
  <w:p w14:paraId="25AD18C1" w14:textId="77777777" w:rsidR="00F16A95" w:rsidRDefault="00F16A95" w:rsidP="003D728C"/>
  <w:p w14:paraId="7C9B5D0E" w14:textId="77777777" w:rsidR="00F16A95" w:rsidRDefault="00F16A95" w:rsidP="003D728C"/>
  <w:p w14:paraId="6F4DE415" w14:textId="77777777" w:rsidR="00F16A95" w:rsidRDefault="00F16A95"/>
  <w:p w14:paraId="1A33FF87" w14:textId="77777777" w:rsidR="00F16A95" w:rsidRDefault="00F16A95"/>
  <w:p w14:paraId="57DEA84C" w14:textId="77777777" w:rsidR="00F16A95" w:rsidRDefault="00F16A95" w:rsidP="003D728C"/>
  <w:p w14:paraId="13EB45AD" w14:textId="77777777" w:rsidR="00F16A95" w:rsidRDefault="00F16A95"/>
  <w:p w14:paraId="43DCBE10" w14:textId="77777777" w:rsidR="00F16A95" w:rsidRDefault="00F16A95" w:rsidP="003D728C"/>
  <w:p w14:paraId="067438D8" w14:textId="77777777" w:rsidR="00F16A95" w:rsidRDefault="00F16A95" w:rsidP="003D728C"/>
  <w:p w14:paraId="33B55F75" w14:textId="77777777" w:rsidR="00F16A95" w:rsidRDefault="00F16A95" w:rsidP="003D728C"/>
  <w:p w14:paraId="501BCCB1" w14:textId="77777777" w:rsidR="00F16A95" w:rsidRDefault="00F16A95"/>
  <w:p w14:paraId="55887D30" w14:textId="77777777" w:rsidR="00F16A95" w:rsidRDefault="00F16A95"/>
  <w:p w14:paraId="703780F0" w14:textId="77777777" w:rsidR="00F16A95" w:rsidRDefault="00F16A95" w:rsidP="003D728C"/>
  <w:p w14:paraId="1C5A639C" w14:textId="77777777" w:rsidR="00F16A95" w:rsidRDefault="00F16A95" w:rsidP="003D728C"/>
  <w:p w14:paraId="52AC2B37" w14:textId="77777777" w:rsidR="00F16A95" w:rsidRDefault="00F16A95" w:rsidP="003D728C"/>
  <w:p w14:paraId="3202CB20" w14:textId="77777777" w:rsidR="00F16A95" w:rsidRDefault="00F16A95" w:rsidP="003D728C"/>
  <w:p w14:paraId="303764EA" w14:textId="77777777" w:rsidR="00F16A95" w:rsidRDefault="00F16A95"/>
  <w:p w14:paraId="58273A20" w14:textId="77777777" w:rsidR="00F16A95" w:rsidRDefault="00F16A95" w:rsidP="0006447F"/>
  <w:p w14:paraId="73EDC4A6" w14:textId="77777777" w:rsidR="00F16A95" w:rsidRDefault="00F16A95"/>
  <w:p w14:paraId="039E0B25" w14:textId="77777777" w:rsidR="00F16A95" w:rsidRDefault="00F16A95"/>
  <w:p w14:paraId="611E4136" w14:textId="77777777" w:rsidR="00F16A95" w:rsidRDefault="00F16A95" w:rsidP="00AA1D90"/>
  <w:p w14:paraId="60B8AC5A" w14:textId="77777777" w:rsidR="00F16A95" w:rsidRDefault="00F16A95" w:rsidP="00AA1D90"/>
  <w:p w14:paraId="27B8DC94" w14:textId="77777777" w:rsidR="00F16A95" w:rsidRDefault="00F16A95" w:rsidP="00AA1D90"/>
  <w:p w14:paraId="79F2D21C" w14:textId="77777777" w:rsidR="00F16A95" w:rsidRDefault="00F16A95" w:rsidP="00AA1D90"/>
  <w:p w14:paraId="73736CC9" w14:textId="77777777" w:rsidR="00F16A95" w:rsidRDefault="00F16A95" w:rsidP="00AA1D90"/>
  <w:p w14:paraId="2E215B86" w14:textId="77777777" w:rsidR="00F16A95" w:rsidRDefault="00F16A95" w:rsidP="00AA1D90"/>
  <w:p w14:paraId="50C0EAF0" w14:textId="77777777" w:rsidR="00F16A95" w:rsidRDefault="00F16A9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366B" w14:textId="3B93C96C" w:rsidR="00F16A95" w:rsidRPr="00F838C1" w:rsidRDefault="00F16A95" w:rsidP="003D728C">
    <w:pPr>
      <w:jc w:val="right"/>
      <w:rPr>
        <w:b/>
        <w:smallCaps/>
        <w:sz w:val="16"/>
        <w:szCs w:val="16"/>
      </w:rPr>
    </w:pPr>
    <w:r w:rsidRPr="00C6324C">
      <w:rPr>
        <w:b/>
        <w:smallCaps/>
        <w:sz w:val="16"/>
        <w:szCs w:val="16"/>
      </w:rPr>
      <w:t xml:space="preserve">Hatályosság állapota: </w:t>
    </w:r>
    <w:r>
      <w:rPr>
        <w:b/>
        <w:smallCaps/>
        <w:sz w:val="16"/>
        <w:szCs w:val="16"/>
      </w:rPr>
      <w:t>20</w:t>
    </w:r>
    <w:r w:rsidR="00CE18CD">
      <w:rPr>
        <w:b/>
        <w:smallCaps/>
        <w:sz w:val="16"/>
        <w:szCs w:val="16"/>
      </w:rPr>
      <w:t>2</w:t>
    </w:r>
    <w:r w:rsidR="004D10BA">
      <w:rPr>
        <w:b/>
        <w:smallCaps/>
        <w:sz w:val="16"/>
        <w:szCs w:val="16"/>
      </w:rPr>
      <w:t>2</w:t>
    </w:r>
    <w:r w:rsidR="00CE18CD">
      <w:rPr>
        <w:b/>
        <w:smallCaps/>
        <w:sz w:val="16"/>
        <w:szCs w:val="16"/>
      </w:rPr>
      <w:t xml:space="preserve">. </w:t>
    </w:r>
    <w:r w:rsidR="004D10BA">
      <w:rPr>
        <w:b/>
        <w:smallCaps/>
        <w:sz w:val="16"/>
        <w:szCs w:val="16"/>
      </w:rPr>
      <w:t>április 1.</w:t>
    </w:r>
  </w:p>
  <w:p w14:paraId="2EB364EA" w14:textId="77777777" w:rsidR="00F16A95" w:rsidRDefault="00262420" w:rsidP="002964D7">
    <w:pPr>
      <w:jc w:val="right"/>
    </w:pPr>
    <w:r>
      <w:pict w14:anchorId="0EC2DE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6.5pt;height:5.5pt" o:hrpct="0" o:hralign="center" o:hr="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DA4B80"/>
    <w:lvl w:ilvl="0">
      <w:start w:val="1"/>
      <w:numFmt w:val="bullet"/>
      <w:pStyle w:val="Felsorols"/>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19E340C"/>
    <w:lvl w:ilvl="0">
      <w:start w:val="1"/>
      <w:numFmt w:val="bullet"/>
      <w:pStyle w:val="Felsorols2"/>
      <w:lvlText w:val=""/>
      <w:lvlJc w:val="left"/>
      <w:pPr>
        <w:tabs>
          <w:tab w:val="num" w:pos="360"/>
        </w:tabs>
        <w:ind w:left="360" w:hanging="360"/>
      </w:pPr>
      <w:rPr>
        <w:rFonts w:ascii="Symbol" w:hAnsi="Symbol" w:hint="default"/>
      </w:rPr>
    </w:lvl>
  </w:abstractNum>
  <w:abstractNum w:abstractNumId="2" w15:restartNumberingAfterBreak="0">
    <w:nsid w:val="0028265C"/>
    <w:multiLevelType w:val="hybridMultilevel"/>
    <w:tmpl w:val="7A047AC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 w15:restartNumberingAfterBreak="0">
    <w:nsid w:val="04236075"/>
    <w:multiLevelType w:val="multilevel"/>
    <w:tmpl w:val="1BC80E14"/>
    <w:lvl w:ilvl="0">
      <w:start w:val="1"/>
      <w:numFmt w:val="bullet"/>
      <w:pStyle w:val="bekezdsfelsorols"/>
      <w:lvlText w:val=""/>
      <w:lvlJc w:val="left"/>
      <w:pPr>
        <w:tabs>
          <w:tab w:val="num" w:pos="360"/>
        </w:tabs>
        <w:ind w:left="2484"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786A5F"/>
    <w:multiLevelType w:val="hybridMultilevel"/>
    <w:tmpl w:val="116E1858"/>
    <w:lvl w:ilvl="0" w:tplc="B7B4FACC">
      <w:start w:val="1"/>
      <w:numFmt w:val="lowerLetter"/>
      <w:lvlText w:val="%1)"/>
      <w:lvlJc w:val="left"/>
      <w:pPr>
        <w:ind w:left="10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6DF5903"/>
    <w:multiLevelType w:val="hybridMultilevel"/>
    <w:tmpl w:val="1AC2063E"/>
    <w:lvl w:ilvl="0" w:tplc="040E0017">
      <w:start w:val="1"/>
      <w:numFmt w:val="lowerLetter"/>
      <w:lvlText w:val="%1)"/>
      <w:lvlJc w:val="left"/>
      <w:pPr>
        <w:ind w:left="720" w:hanging="360"/>
      </w:pPr>
      <w:rPr>
        <w:rFonts w:cs="Times New Roman"/>
      </w:rPr>
    </w:lvl>
    <w:lvl w:ilvl="1" w:tplc="C92AF984">
      <w:start w:val="1"/>
      <w:numFmt w:val="lowerLetter"/>
      <w:lvlText w:val="%2)"/>
      <w:lvlJc w:val="left"/>
      <w:pPr>
        <w:ind w:left="1680" w:hanging="600"/>
      </w:pPr>
      <w:rPr>
        <w:rFonts w:hint="default"/>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0B32368E"/>
    <w:multiLevelType w:val="hybridMultilevel"/>
    <w:tmpl w:val="68748F20"/>
    <w:lvl w:ilvl="0" w:tplc="165285F2">
      <w:start w:val="1"/>
      <w:numFmt w:val="lowerLetter"/>
      <w:lvlText w:val="%1)"/>
      <w:lvlJc w:val="left"/>
      <w:pPr>
        <w:ind w:left="10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3777639"/>
    <w:multiLevelType w:val="hybridMultilevel"/>
    <w:tmpl w:val="912CF0A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1401113B"/>
    <w:multiLevelType w:val="hybridMultilevel"/>
    <w:tmpl w:val="72C2173A"/>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7E6789C"/>
    <w:multiLevelType w:val="hybridMultilevel"/>
    <w:tmpl w:val="7EE4845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1C397233"/>
    <w:multiLevelType w:val="hybridMultilevel"/>
    <w:tmpl w:val="9C889F4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1FF3644D"/>
    <w:multiLevelType w:val="hybridMultilevel"/>
    <w:tmpl w:val="9C3A00EC"/>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15:restartNumberingAfterBreak="0">
    <w:nsid w:val="21DE712D"/>
    <w:multiLevelType w:val="hybridMultilevel"/>
    <w:tmpl w:val="5C70BE56"/>
    <w:lvl w:ilvl="0" w:tplc="C70CA166">
      <w:start w:val="1"/>
      <w:numFmt w:val="decimal"/>
      <w:lvlText w:val="%1."/>
      <w:lvlJc w:val="left"/>
      <w:pPr>
        <w:ind w:left="6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21946C9"/>
    <w:multiLevelType w:val="hybridMultilevel"/>
    <w:tmpl w:val="8A9635F8"/>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4" w15:restartNumberingAfterBreak="0">
    <w:nsid w:val="24BF6DA9"/>
    <w:multiLevelType w:val="hybridMultilevel"/>
    <w:tmpl w:val="7D3E0FF8"/>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252705A0"/>
    <w:multiLevelType w:val="hybridMultilevel"/>
    <w:tmpl w:val="BDA86DA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15:restartNumberingAfterBreak="0">
    <w:nsid w:val="26E84D08"/>
    <w:multiLevelType w:val="hybridMultilevel"/>
    <w:tmpl w:val="F40892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274825A8"/>
    <w:multiLevelType w:val="hybridMultilevel"/>
    <w:tmpl w:val="AA1A1A18"/>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7DC4AA4"/>
    <w:multiLevelType w:val="hybridMultilevel"/>
    <w:tmpl w:val="58C28A56"/>
    <w:lvl w:ilvl="0" w:tplc="CCBA96E4">
      <w:start w:val="1"/>
      <w:numFmt w:val="decimal"/>
      <w:lvlText w:val="%1."/>
      <w:lvlJc w:val="left"/>
      <w:pPr>
        <w:ind w:left="6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A6F1148"/>
    <w:multiLevelType w:val="hybridMultilevel"/>
    <w:tmpl w:val="655E454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0" w15:restartNumberingAfterBreak="0">
    <w:nsid w:val="30AE4BBF"/>
    <w:multiLevelType w:val="hybridMultilevel"/>
    <w:tmpl w:val="343AEA1A"/>
    <w:lvl w:ilvl="0" w:tplc="4C8AA8EE">
      <w:start w:val="1"/>
      <w:numFmt w:val="bullet"/>
      <w:pStyle w:val="bekezdsFelsorolsalpontok"/>
      <w:lvlText w:val=""/>
      <w:lvlJc w:val="left"/>
      <w:pPr>
        <w:tabs>
          <w:tab w:val="num" w:pos="2421"/>
        </w:tabs>
        <w:ind w:left="2421" w:hanging="360"/>
      </w:pPr>
      <w:rPr>
        <w:rFonts w:ascii="Symbol" w:hAnsi="Symbol" w:hint="default"/>
      </w:rPr>
    </w:lvl>
    <w:lvl w:ilvl="1" w:tplc="040E0003" w:tentative="1">
      <w:start w:val="1"/>
      <w:numFmt w:val="bullet"/>
      <w:lvlText w:val="o"/>
      <w:lvlJc w:val="left"/>
      <w:pPr>
        <w:tabs>
          <w:tab w:val="num" w:pos="3141"/>
        </w:tabs>
        <w:ind w:left="3141" w:hanging="360"/>
      </w:pPr>
      <w:rPr>
        <w:rFonts w:ascii="Courier New" w:hAnsi="Courier New" w:hint="default"/>
      </w:rPr>
    </w:lvl>
    <w:lvl w:ilvl="2" w:tplc="040E0005" w:tentative="1">
      <w:start w:val="1"/>
      <w:numFmt w:val="bullet"/>
      <w:lvlText w:val=""/>
      <w:lvlJc w:val="left"/>
      <w:pPr>
        <w:tabs>
          <w:tab w:val="num" w:pos="3861"/>
        </w:tabs>
        <w:ind w:left="3861" w:hanging="360"/>
      </w:pPr>
      <w:rPr>
        <w:rFonts w:ascii="Wingdings" w:hAnsi="Wingdings" w:hint="default"/>
      </w:rPr>
    </w:lvl>
    <w:lvl w:ilvl="3" w:tplc="040E0001" w:tentative="1">
      <w:start w:val="1"/>
      <w:numFmt w:val="bullet"/>
      <w:lvlText w:val=""/>
      <w:lvlJc w:val="left"/>
      <w:pPr>
        <w:tabs>
          <w:tab w:val="num" w:pos="4581"/>
        </w:tabs>
        <w:ind w:left="4581" w:hanging="360"/>
      </w:pPr>
      <w:rPr>
        <w:rFonts w:ascii="Symbol" w:hAnsi="Symbol" w:hint="default"/>
      </w:rPr>
    </w:lvl>
    <w:lvl w:ilvl="4" w:tplc="040E0003" w:tentative="1">
      <w:start w:val="1"/>
      <w:numFmt w:val="bullet"/>
      <w:lvlText w:val="o"/>
      <w:lvlJc w:val="left"/>
      <w:pPr>
        <w:tabs>
          <w:tab w:val="num" w:pos="5301"/>
        </w:tabs>
        <w:ind w:left="5301" w:hanging="360"/>
      </w:pPr>
      <w:rPr>
        <w:rFonts w:ascii="Courier New" w:hAnsi="Courier New" w:hint="default"/>
      </w:rPr>
    </w:lvl>
    <w:lvl w:ilvl="5" w:tplc="040E0005" w:tentative="1">
      <w:start w:val="1"/>
      <w:numFmt w:val="bullet"/>
      <w:lvlText w:val=""/>
      <w:lvlJc w:val="left"/>
      <w:pPr>
        <w:tabs>
          <w:tab w:val="num" w:pos="6021"/>
        </w:tabs>
        <w:ind w:left="6021" w:hanging="360"/>
      </w:pPr>
      <w:rPr>
        <w:rFonts w:ascii="Wingdings" w:hAnsi="Wingdings" w:hint="default"/>
      </w:rPr>
    </w:lvl>
    <w:lvl w:ilvl="6" w:tplc="040E0001" w:tentative="1">
      <w:start w:val="1"/>
      <w:numFmt w:val="bullet"/>
      <w:lvlText w:val=""/>
      <w:lvlJc w:val="left"/>
      <w:pPr>
        <w:tabs>
          <w:tab w:val="num" w:pos="6741"/>
        </w:tabs>
        <w:ind w:left="6741" w:hanging="360"/>
      </w:pPr>
      <w:rPr>
        <w:rFonts w:ascii="Symbol" w:hAnsi="Symbol" w:hint="default"/>
      </w:rPr>
    </w:lvl>
    <w:lvl w:ilvl="7" w:tplc="040E0003" w:tentative="1">
      <w:start w:val="1"/>
      <w:numFmt w:val="bullet"/>
      <w:lvlText w:val="o"/>
      <w:lvlJc w:val="left"/>
      <w:pPr>
        <w:tabs>
          <w:tab w:val="num" w:pos="7461"/>
        </w:tabs>
        <w:ind w:left="7461" w:hanging="360"/>
      </w:pPr>
      <w:rPr>
        <w:rFonts w:ascii="Courier New" w:hAnsi="Courier New" w:hint="default"/>
      </w:rPr>
    </w:lvl>
    <w:lvl w:ilvl="8" w:tplc="040E0005" w:tentative="1">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1B524A5"/>
    <w:multiLevelType w:val="hybridMultilevel"/>
    <w:tmpl w:val="07C0A3FE"/>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2720FDE"/>
    <w:multiLevelType w:val="hybridMultilevel"/>
    <w:tmpl w:val="92AE960C"/>
    <w:lvl w:ilvl="0" w:tplc="A28EADFE">
      <w:start w:val="1"/>
      <w:numFmt w:val="decimal"/>
      <w:lvlText w:val="%1."/>
      <w:lvlJc w:val="left"/>
      <w:pPr>
        <w:ind w:left="660" w:hanging="360"/>
      </w:pPr>
      <w:rPr>
        <w:rFonts w:hint="default"/>
      </w:rPr>
    </w:lvl>
    <w:lvl w:ilvl="1" w:tplc="F976B52C">
      <w:start w:val="1"/>
      <w:numFmt w:val="lowerLetter"/>
      <w:lvlText w:val="%2)"/>
      <w:lvlJc w:val="left"/>
      <w:pPr>
        <w:ind w:left="1380" w:hanging="360"/>
      </w:pPr>
      <w:rPr>
        <w:rFonts w:hint="default"/>
      </w:r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23" w15:restartNumberingAfterBreak="0">
    <w:nsid w:val="35124068"/>
    <w:multiLevelType w:val="hybridMultilevel"/>
    <w:tmpl w:val="5D20FD94"/>
    <w:lvl w:ilvl="0" w:tplc="A9CA26BC">
      <w:start w:val="1"/>
      <w:numFmt w:val="lowerLetter"/>
      <w:lvlText w:val="%1)"/>
      <w:lvlJc w:val="left"/>
      <w:pPr>
        <w:ind w:left="1020" w:hanging="360"/>
      </w:pPr>
      <w:rPr>
        <w:rFonts w:hint="default"/>
      </w:rPr>
    </w:lvl>
    <w:lvl w:ilvl="1" w:tplc="B1383BF8">
      <w:start w:val="1"/>
      <w:numFmt w:val="decimal"/>
      <w:lvlText w:val="%2."/>
      <w:lvlJc w:val="left"/>
      <w:pPr>
        <w:ind w:left="1740" w:hanging="360"/>
      </w:pPr>
      <w:rPr>
        <w:rFonts w:hint="default"/>
      </w:rPr>
    </w:lvl>
    <w:lvl w:ilvl="2" w:tplc="040E001B" w:tentative="1">
      <w:start w:val="1"/>
      <w:numFmt w:val="lowerRoman"/>
      <w:lvlText w:val="%3."/>
      <w:lvlJc w:val="right"/>
      <w:pPr>
        <w:ind w:left="2460" w:hanging="180"/>
      </w:pPr>
    </w:lvl>
    <w:lvl w:ilvl="3" w:tplc="040E000F" w:tentative="1">
      <w:start w:val="1"/>
      <w:numFmt w:val="decimal"/>
      <w:lvlText w:val="%4."/>
      <w:lvlJc w:val="left"/>
      <w:pPr>
        <w:ind w:left="3180" w:hanging="360"/>
      </w:pPr>
    </w:lvl>
    <w:lvl w:ilvl="4" w:tplc="040E0019" w:tentative="1">
      <w:start w:val="1"/>
      <w:numFmt w:val="lowerLetter"/>
      <w:lvlText w:val="%5."/>
      <w:lvlJc w:val="left"/>
      <w:pPr>
        <w:ind w:left="3900" w:hanging="360"/>
      </w:pPr>
    </w:lvl>
    <w:lvl w:ilvl="5" w:tplc="040E001B" w:tentative="1">
      <w:start w:val="1"/>
      <w:numFmt w:val="lowerRoman"/>
      <w:lvlText w:val="%6."/>
      <w:lvlJc w:val="right"/>
      <w:pPr>
        <w:ind w:left="4620" w:hanging="180"/>
      </w:pPr>
    </w:lvl>
    <w:lvl w:ilvl="6" w:tplc="040E000F" w:tentative="1">
      <w:start w:val="1"/>
      <w:numFmt w:val="decimal"/>
      <w:lvlText w:val="%7."/>
      <w:lvlJc w:val="left"/>
      <w:pPr>
        <w:ind w:left="5340" w:hanging="360"/>
      </w:pPr>
    </w:lvl>
    <w:lvl w:ilvl="7" w:tplc="040E0019" w:tentative="1">
      <w:start w:val="1"/>
      <w:numFmt w:val="lowerLetter"/>
      <w:lvlText w:val="%8."/>
      <w:lvlJc w:val="left"/>
      <w:pPr>
        <w:ind w:left="6060" w:hanging="360"/>
      </w:pPr>
    </w:lvl>
    <w:lvl w:ilvl="8" w:tplc="040E001B" w:tentative="1">
      <w:start w:val="1"/>
      <w:numFmt w:val="lowerRoman"/>
      <w:lvlText w:val="%9."/>
      <w:lvlJc w:val="right"/>
      <w:pPr>
        <w:ind w:left="6780" w:hanging="180"/>
      </w:pPr>
    </w:lvl>
  </w:abstractNum>
  <w:abstractNum w:abstractNumId="24" w15:restartNumberingAfterBreak="0">
    <w:nsid w:val="36A33795"/>
    <w:multiLevelType w:val="hybridMultilevel"/>
    <w:tmpl w:val="0774401A"/>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80011FD"/>
    <w:multiLevelType w:val="hybridMultilevel"/>
    <w:tmpl w:val="DA14E67A"/>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6" w15:restartNumberingAfterBreak="0">
    <w:nsid w:val="38DC2136"/>
    <w:multiLevelType w:val="hybridMultilevel"/>
    <w:tmpl w:val="45566EC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7" w15:restartNumberingAfterBreak="0">
    <w:nsid w:val="3B8B7709"/>
    <w:multiLevelType w:val="hybridMultilevel"/>
    <w:tmpl w:val="EC10E15E"/>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3BA90B24"/>
    <w:multiLevelType w:val="hybridMultilevel"/>
    <w:tmpl w:val="26ACF1BE"/>
    <w:lvl w:ilvl="0" w:tplc="7B1C6094">
      <w:start w:val="1"/>
      <w:numFmt w:val="lowerLetter"/>
      <w:lvlText w:val="%1)"/>
      <w:lvlJc w:val="left"/>
      <w:pPr>
        <w:ind w:left="10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3EC66444"/>
    <w:multiLevelType w:val="hybridMultilevel"/>
    <w:tmpl w:val="BB5ADEB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46D06A1A"/>
    <w:multiLevelType w:val="hybridMultilevel"/>
    <w:tmpl w:val="5E7421B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4A7D59CE"/>
    <w:multiLevelType w:val="hybridMultilevel"/>
    <w:tmpl w:val="F7B466AC"/>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2" w15:restartNumberingAfterBreak="0">
    <w:nsid w:val="4BD3239F"/>
    <w:multiLevelType w:val="hybridMultilevel"/>
    <w:tmpl w:val="54E65D32"/>
    <w:lvl w:ilvl="0" w:tplc="C99CEC34">
      <w:start w:val="1"/>
      <w:numFmt w:val="ordinal"/>
      <w:pStyle w:val="Cmsor2"/>
      <w:lvlText w:val="%1"/>
      <w:lvlJc w:val="left"/>
      <w:pPr>
        <w:ind w:left="8441"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4BEC5858"/>
    <w:multiLevelType w:val="hybridMultilevel"/>
    <w:tmpl w:val="BF9068B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4D9475CB"/>
    <w:multiLevelType w:val="hybridMultilevel"/>
    <w:tmpl w:val="9D2ADD8C"/>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4FC86AFD"/>
    <w:multiLevelType w:val="hybridMultilevel"/>
    <w:tmpl w:val="7FB2532A"/>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51B72A00"/>
    <w:multiLevelType w:val="hybridMultilevel"/>
    <w:tmpl w:val="6E669A32"/>
    <w:lvl w:ilvl="0" w:tplc="599AD066">
      <w:start w:val="1"/>
      <w:numFmt w:val="lowerLetter"/>
      <w:lvlText w:val="%1)"/>
      <w:lvlJc w:val="left"/>
      <w:pPr>
        <w:ind w:left="1080" w:hanging="360"/>
      </w:pPr>
      <w:rPr>
        <w:rFonts w:cs="Times New Roman" w:hint="default"/>
      </w:rPr>
    </w:lvl>
    <w:lvl w:ilvl="1" w:tplc="040E0019" w:tentative="1">
      <w:start w:val="1"/>
      <w:numFmt w:val="lowerLetter"/>
      <w:lvlText w:val="%2."/>
      <w:lvlJc w:val="left"/>
      <w:pPr>
        <w:ind w:left="1800" w:hanging="360"/>
      </w:pPr>
      <w:rPr>
        <w:rFonts w:cs="Times New Roman"/>
      </w:rPr>
    </w:lvl>
    <w:lvl w:ilvl="2" w:tplc="040E001B" w:tentative="1">
      <w:start w:val="1"/>
      <w:numFmt w:val="lowerRoman"/>
      <w:lvlText w:val="%3."/>
      <w:lvlJc w:val="right"/>
      <w:pPr>
        <w:ind w:left="2520" w:hanging="180"/>
      </w:pPr>
      <w:rPr>
        <w:rFonts w:cs="Times New Roman"/>
      </w:rPr>
    </w:lvl>
    <w:lvl w:ilvl="3" w:tplc="040E000F" w:tentative="1">
      <w:start w:val="1"/>
      <w:numFmt w:val="decimal"/>
      <w:lvlText w:val="%4."/>
      <w:lvlJc w:val="left"/>
      <w:pPr>
        <w:ind w:left="3240" w:hanging="360"/>
      </w:pPr>
      <w:rPr>
        <w:rFonts w:cs="Times New Roman"/>
      </w:rPr>
    </w:lvl>
    <w:lvl w:ilvl="4" w:tplc="040E0019" w:tentative="1">
      <w:start w:val="1"/>
      <w:numFmt w:val="lowerLetter"/>
      <w:lvlText w:val="%5."/>
      <w:lvlJc w:val="left"/>
      <w:pPr>
        <w:ind w:left="3960" w:hanging="360"/>
      </w:pPr>
      <w:rPr>
        <w:rFonts w:cs="Times New Roman"/>
      </w:rPr>
    </w:lvl>
    <w:lvl w:ilvl="5" w:tplc="040E001B" w:tentative="1">
      <w:start w:val="1"/>
      <w:numFmt w:val="lowerRoman"/>
      <w:lvlText w:val="%6."/>
      <w:lvlJc w:val="right"/>
      <w:pPr>
        <w:ind w:left="4680" w:hanging="180"/>
      </w:pPr>
      <w:rPr>
        <w:rFonts w:cs="Times New Roman"/>
      </w:rPr>
    </w:lvl>
    <w:lvl w:ilvl="6" w:tplc="040E000F" w:tentative="1">
      <w:start w:val="1"/>
      <w:numFmt w:val="decimal"/>
      <w:lvlText w:val="%7."/>
      <w:lvlJc w:val="left"/>
      <w:pPr>
        <w:ind w:left="5400" w:hanging="360"/>
      </w:pPr>
      <w:rPr>
        <w:rFonts w:cs="Times New Roman"/>
      </w:rPr>
    </w:lvl>
    <w:lvl w:ilvl="7" w:tplc="040E0019" w:tentative="1">
      <w:start w:val="1"/>
      <w:numFmt w:val="lowerLetter"/>
      <w:lvlText w:val="%8."/>
      <w:lvlJc w:val="left"/>
      <w:pPr>
        <w:ind w:left="6120" w:hanging="360"/>
      </w:pPr>
      <w:rPr>
        <w:rFonts w:cs="Times New Roman"/>
      </w:rPr>
    </w:lvl>
    <w:lvl w:ilvl="8" w:tplc="040E001B" w:tentative="1">
      <w:start w:val="1"/>
      <w:numFmt w:val="lowerRoman"/>
      <w:lvlText w:val="%9."/>
      <w:lvlJc w:val="right"/>
      <w:pPr>
        <w:ind w:left="6840" w:hanging="180"/>
      </w:pPr>
      <w:rPr>
        <w:rFonts w:cs="Times New Roman"/>
      </w:rPr>
    </w:lvl>
  </w:abstractNum>
  <w:abstractNum w:abstractNumId="37" w15:restartNumberingAfterBreak="0">
    <w:nsid w:val="52566ED5"/>
    <w:multiLevelType w:val="hybridMultilevel"/>
    <w:tmpl w:val="768EC4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54464277"/>
    <w:multiLevelType w:val="hybridMultilevel"/>
    <w:tmpl w:val="43F6BE1C"/>
    <w:lvl w:ilvl="0" w:tplc="53DCAFA8">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39" w15:restartNumberingAfterBreak="0">
    <w:nsid w:val="58241D29"/>
    <w:multiLevelType w:val="hybridMultilevel"/>
    <w:tmpl w:val="663C9244"/>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58A27ABA"/>
    <w:multiLevelType w:val="hybridMultilevel"/>
    <w:tmpl w:val="4A8C4FC2"/>
    <w:lvl w:ilvl="0" w:tplc="ED6AA70E">
      <w:start w:val="1"/>
      <w:numFmt w:val="decimal"/>
      <w:lvlText w:val="%1."/>
      <w:lvlJc w:val="left"/>
      <w:pPr>
        <w:ind w:left="660" w:hanging="360"/>
      </w:pPr>
      <w:rPr>
        <w:rFonts w:hint="default"/>
      </w:rPr>
    </w:lvl>
    <w:lvl w:ilvl="1" w:tplc="040E0019" w:tentative="1">
      <w:start w:val="1"/>
      <w:numFmt w:val="lowerLetter"/>
      <w:lvlText w:val="%2."/>
      <w:lvlJc w:val="left"/>
      <w:pPr>
        <w:ind w:left="1380" w:hanging="360"/>
      </w:pPr>
    </w:lvl>
    <w:lvl w:ilvl="2" w:tplc="040E001B" w:tentative="1">
      <w:start w:val="1"/>
      <w:numFmt w:val="lowerRoman"/>
      <w:lvlText w:val="%3."/>
      <w:lvlJc w:val="right"/>
      <w:pPr>
        <w:ind w:left="2100" w:hanging="180"/>
      </w:pPr>
    </w:lvl>
    <w:lvl w:ilvl="3" w:tplc="040E000F" w:tentative="1">
      <w:start w:val="1"/>
      <w:numFmt w:val="decimal"/>
      <w:lvlText w:val="%4."/>
      <w:lvlJc w:val="left"/>
      <w:pPr>
        <w:ind w:left="2820" w:hanging="360"/>
      </w:pPr>
    </w:lvl>
    <w:lvl w:ilvl="4" w:tplc="040E0019" w:tentative="1">
      <w:start w:val="1"/>
      <w:numFmt w:val="lowerLetter"/>
      <w:lvlText w:val="%5."/>
      <w:lvlJc w:val="left"/>
      <w:pPr>
        <w:ind w:left="3540" w:hanging="360"/>
      </w:pPr>
    </w:lvl>
    <w:lvl w:ilvl="5" w:tplc="040E001B" w:tentative="1">
      <w:start w:val="1"/>
      <w:numFmt w:val="lowerRoman"/>
      <w:lvlText w:val="%6."/>
      <w:lvlJc w:val="right"/>
      <w:pPr>
        <w:ind w:left="4260" w:hanging="180"/>
      </w:pPr>
    </w:lvl>
    <w:lvl w:ilvl="6" w:tplc="040E000F" w:tentative="1">
      <w:start w:val="1"/>
      <w:numFmt w:val="decimal"/>
      <w:lvlText w:val="%7."/>
      <w:lvlJc w:val="left"/>
      <w:pPr>
        <w:ind w:left="4980" w:hanging="360"/>
      </w:pPr>
    </w:lvl>
    <w:lvl w:ilvl="7" w:tplc="040E0019" w:tentative="1">
      <w:start w:val="1"/>
      <w:numFmt w:val="lowerLetter"/>
      <w:lvlText w:val="%8."/>
      <w:lvlJc w:val="left"/>
      <w:pPr>
        <w:ind w:left="5700" w:hanging="360"/>
      </w:pPr>
    </w:lvl>
    <w:lvl w:ilvl="8" w:tplc="040E001B" w:tentative="1">
      <w:start w:val="1"/>
      <w:numFmt w:val="lowerRoman"/>
      <w:lvlText w:val="%9."/>
      <w:lvlJc w:val="right"/>
      <w:pPr>
        <w:ind w:left="6420" w:hanging="180"/>
      </w:pPr>
    </w:lvl>
  </w:abstractNum>
  <w:abstractNum w:abstractNumId="41" w15:restartNumberingAfterBreak="0">
    <w:nsid w:val="5A4F510F"/>
    <w:multiLevelType w:val="hybridMultilevel"/>
    <w:tmpl w:val="07BAE9BA"/>
    <w:lvl w:ilvl="0" w:tplc="B33EC994">
      <w:start w:val="1"/>
      <w:numFmt w:val="decimal"/>
      <w:lvlText w:val="%1."/>
      <w:lvlJc w:val="left"/>
      <w:pPr>
        <w:ind w:left="6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AA10E33"/>
    <w:multiLevelType w:val="hybridMultilevel"/>
    <w:tmpl w:val="BEDEE07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61071776"/>
    <w:multiLevelType w:val="hybridMultilevel"/>
    <w:tmpl w:val="58C4A960"/>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44" w15:restartNumberingAfterBreak="0">
    <w:nsid w:val="619A2141"/>
    <w:multiLevelType w:val="hybridMultilevel"/>
    <w:tmpl w:val="20A01B84"/>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45" w15:restartNumberingAfterBreak="0">
    <w:nsid w:val="621C08EA"/>
    <w:multiLevelType w:val="hybridMultilevel"/>
    <w:tmpl w:val="6D5CE2FA"/>
    <w:lvl w:ilvl="0" w:tplc="040E0017">
      <w:start w:val="1"/>
      <w:numFmt w:val="lowerLetter"/>
      <w:lvlText w:val="%1)"/>
      <w:lvlJc w:val="left"/>
      <w:pPr>
        <w:ind w:left="1003" w:hanging="360"/>
      </w:pPr>
      <w:rPr>
        <w:rFonts w:cs="Times New Roman"/>
      </w:rPr>
    </w:lvl>
    <w:lvl w:ilvl="1" w:tplc="040E0019" w:tentative="1">
      <w:start w:val="1"/>
      <w:numFmt w:val="lowerLetter"/>
      <w:lvlText w:val="%2."/>
      <w:lvlJc w:val="left"/>
      <w:pPr>
        <w:ind w:left="1723" w:hanging="360"/>
      </w:pPr>
      <w:rPr>
        <w:rFonts w:cs="Times New Roman"/>
      </w:rPr>
    </w:lvl>
    <w:lvl w:ilvl="2" w:tplc="040E001B" w:tentative="1">
      <w:start w:val="1"/>
      <w:numFmt w:val="lowerRoman"/>
      <w:lvlText w:val="%3."/>
      <w:lvlJc w:val="right"/>
      <w:pPr>
        <w:ind w:left="2443" w:hanging="180"/>
      </w:pPr>
      <w:rPr>
        <w:rFonts w:cs="Times New Roman"/>
      </w:rPr>
    </w:lvl>
    <w:lvl w:ilvl="3" w:tplc="040E000F" w:tentative="1">
      <w:start w:val="1"/>
      <w:numFmt w:val="decimal"/>
      <w:lvlText w:val="%4."/>
      <w:lvlJc w:val="left"/>
      <w:pPr>
        <w:ind w:left="3163" w:hanging="360"/>
      </w:pPr>
      <w:rPr>
        <w:rFonts w:cs="Times New Roman"/>
      </w:rPr>
    </w:lvl>
    <w:lvl w:ilvl="4" w:tplc="040E0019" w:tentative="1">
      <w:start w:val="1"/>
      <w:numFmt w:val="lowerLetter"/>
      <w:lvlText w:val="%5."/>
      <w:lvlJc w:val="left"/>
      <w:pPr>
        <w:ind w:left="3883" w:hanging="360"/>
      </w:pPr>
      <w:rPr>
        <w:rFonts w:cs="Times New Roman"/>
      </w:rPr>
    </w:lvl>
    <w:lvl w:ilvl="5" w:tplc="040E001B" w:tentative="1">
      <w:start w:val="1"/>
      <w:numFmt w:val="lowerRoman"/>
      <w:lvlText w:val="%6."/>
      <w:lvlJc w:val="right"/>
      <w:pPr>
        <w:ind w:left="4603" w:hanging="180"/>
      </w:pPr>
      <w:rPr>
        <w:rFonts w:cs="Times New Roman"/>
      </w:rPr>
    </w:lvl>
    <w:lvl w:ilvl="6" w:tplc="040E000F" w:tentative="1">
      <w:start w:val="1"/>
      <w:numFmt w:val="decimal"/>
      <w:lvlText w:val="%7."/>
      <w:lvlJc w:val="left"/>
      <w:pPr>
        <w:ind w:left="5323" w:hanging="360"/>
      </w:pPr>
      <w:rPr>
        <w:rFonts w:cs="Times New Roman"/>
      </w:rPr>
    </w:lvl>
    <w:lvl w:ilvl="7" w:tplc="040E0019" w:tentative="1">
      <w:start w:val="1"/>
      <w:numFmt w:val="lowerLetter"/>
      <w:lvlText w:val="%8."/>
      <w:lvlJc w:val="left"/>
      <w:pPr>
        <w:ind w:left="6043" w:hanging="360"/>
      </w:pPr>
      <w:rPr>
        <w:rFonts w:cs="Times New Roman"/>
      </w:rPr>
    </w:lvl>
    <w:lvl w:ilvl="8" w:tplc="040E001B" w:tentative="1">
      <w:start w:val="1"/>
      <w:numFmt w:val="lowerRoman"/>
      <w:lvlText w:val="%9."/>
      <w:lvlJc w:val="right"/>
      <w:pPr>
        <w:ind w:left="6763" w:hanging="180"/>
      </w:pPr>
      <w:rPr>
        <w:rFonts w:cs="Times New Roman"/>
      </w:rPr>
    </w:lvl>
  </w:abstractNum>
  <w:abstractNum w:abstractNumId="46" w15:restartNumberingAfterBreak="0">
    <w:nsid w:val="62A35848"/>
    <w:multiLevelType w:val="multilevel"/>
    <w:tmpl w:val="040E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6F1709A6"/>
    <w:multiLevelType w:val="hybridMultilevel"/>
    <w:tmpl w:val="8E68AE52"/>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48" w15:restartNumberingAfterBreak="0">
    <w:nsid w:val="73223B99"/>
    <w:multiLevelType w:val="hybridMultilevel"/>
    <w:tmpl w:val="B30A25C6"/>
    <w:lvl w:ilvl="0" w:tplc="95C40174">
      <w:start w:val="1"/>
      <w:numFmt w:val="decimal"/>
      <w:pStyle w:val="Szmozottlista"/>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436012D"/>
    <w:multiLevelType w:val="hybridMultilevel"/>
    <w:tmpl w:val="75501ED6"/>
    <w:lvl w:ilvl="0" w:tplc="040E0017">
      <w:start w:val="1"/>
      <w:numFmt w:val="lowerLetter"/>
      <w:lvlText w:val="%1)"/>
      <w:lvlJc w:val="left"/>
      <w:pPr>
        <w:tabs>
          <w:tab w:val="num" w:pos="1080"/>
        </w:tabs>
        <w:ind w:left="1080" w:hanging="360"/>
      </w:pPr>
      <w:rPr>
        <w:rFonts w:cs="Times New Roman"/>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79311793"/>
    <w:multiLevelType w:val="hybridMultilevel"/>
    <w:tmpl w:val="0F688ECE"/>
    <w:lvl w:ilvl="0" w:tplc="040E0017">
      <w:start w:val="1"/>
      <w:numFmt w:val="lowerLetter"/>
      <w:lvlText w:val="%1)"/>
      <w:lvlJc w:val="left"/>
      <w:pPr>
        <w:ind w:left="1146" w:hanging="360"/>
      </w:p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51" w15:restartNumberingAfterBreak="0">
    <w:nsid w:val="7FCC7B7D"/>
    <w:multiLevelType w:val="hybridMultilevel"/>
    <w:tmpl w:val="C99E56AE"/>
    <w:lvl w:ilvl="0" w:tplc="83F4D002">
      <w:start w:val="1"/>
      <w:numFmt w:val="bullet"/>
      <w:lvlText w:val=""/>
      <w:lvlJc w:val="left"/>
      <w:pPr>
        <w:ind w:left="1571" w:hanging="360"/>
      </w:pPr>
      <w:rPr>
        <w:rFonts w:ascii="Symbol" w:hAnsi="Symbol" w:hint="default"/>
      </w:rPr>
    </w:lvl>
    <w:lvl w:ilvl="1" w:tplc="E98C6146">
      <w:start w:val="1"/>
      <w:numFmt w:val="bullet"/>
      <w:pStyle w:val="Lista4"/>
      <w:lvlText w:val=""/>
      <w:lvlJc w:val="left"/>
      <w:pPr>
        <w:ind w:left="2291" w:hanging="360"/>
      </w:pPr>
      <w:rPr>
        <w:rFonts w:ascii="Symbol" w:hAnsi="Symbol"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3"/>
  </w:num>
  <w:num w:numId="4">
    <w:abstractNumId w:val="20"/>
  </w:num>
  <w:num w:numId="5">
    <w:abstractNumId w:val="46"/>
  </w:num>
  <w:num w:numId="6">
    <w:abstractNumId w:val="48"/>
  </w:num>
  <w:num w:numId="7">
    <w:abstractNumId w:val="51"/>
  </w:num>
  <w:num w:numId="8">
    <w:abstractNumId w:val="2"/>
  </w:num>
  <w:num w:numId="9">
    <w:abstractNumId w:val="11"/>
  </w:num>
  <w:num w:numId="10">
    <w:abstractNumId w:val="9"/>
  </w:num>
  <w:num w:numId="11">
    <w:abstractNumId w:val="15"/>
  </w:num>
  <w:num w:numId="12">
    <w:abstractNumId w:val="44"/>
  </w:num>
  <w:num w:numId="13">
    <w:abstractNumId w:val="13"/>
  </w:num>
  <w:num w:numId="14">
    <w:abstractNumId w:val="25"/>
  </w:num>
  <w:num w:numId="15">
    <w:abstractNumId w:val="36"/>
  </w:num>
  <w:num w:numId="16">
    <w:abstractNumId w:val="5"/>
  </w:num>
  <w:num w:numId="17">
    <w:abstractNumId w:val="31"/>
  </w:num>
  <w:num w:numId="18">
    <w:abstractNumId w:val="45"/>
  </w:num>
  <w:num w:numId="19">
    <w:abstractNumId w:val="29"/>
  </w:num>
  <w:num w:numId="20">
    <w:abstractNumId w:val="39"/>
  </w:num>
  <w:num w:numId="21">
    <w:abstractNumId w:val="49"/>
  </w:num>
  <w:num w:numId="22">
    <w:abstractNumId w:val="8"/>
  </w:num>
  <w:num w:numId="23">
    <w:abstractNumId w:val="47"/>
  </w:num>
  <w:num w:numId="24">
    <w:abstractNumId w:val="7"/>
  </w:num>
  <w:num w:numId="25">
    <w:abstractNumId w:val="30"/>
  </w:num>
  <w:num w:numId="26">
    <w:abstractNumId w:val="14"/>
  </w:num>
  <w:num w:numId="27">
    <w:abstractNumId w:val="27"/>
  </w:num>
  <w:num w:numId="28">
    <w:abstractNumId w:val="24"/>
  </w:num>
  <w:num w:numId="29">
    <w:abstractNumId w:val="34"/>
  </w:num>
  <w:num w:numId="30">
    <w:abstractNumId w:val="33"/>
  </w:num>
  <w:num w:numId="31">
    <w:abstractNumId w:val="17"/>
  </w:num>
  <w:num w:numId="32">
    <w:abstractNumId w:val="43"/>
  </w:num>
  <w:num w:numId="33">
    <w:abstractNumId w:val="10"/>
  </w:num>
  <w:num w:numId="34">
    <w:abstractNumId w:val="21"/>
  </w:num>
  <w:num w:numId="35">
    <w:abstractNumId w:val="3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8"/>
  </w:num>
  <w:num w:numId="40">
    <w:abstractNumId w:val="23"/>
  </w:num>
  <w:num w:numId="41">
    <w:abstractNumId w:val="22"/>
  </w:num>
  <w:num w:numId="42">
    <w:abstractNumId w:val="35"/>
  </w:num>
  <w:num w:numId="43">
    <w:abstractNumId w:val="42"/>
  </w:num>
  <w:num w:numId="44">
    <w:abstractNumId w:val="16"/>
  </w:num>
  <w:num w:numId="45">
    <w:abstractNumId w:val="40"/>
  </w:num>
  <w:num w:numId="46">
    <w:abstractNumId w:val="50"/>
  </w:num>
  <w:num w:numId="47">
    <w:abstractNumId w:val="4"/>
  </w:num>
  <w:num w:numId="48">
    <w:abstractNumId w:val="12"/>
  </w:num>
  <w:num w:numId="49">
    <w:abstractNumId w:val="6"/>
  </w:num>
  <w:num w:numId="50">
    <w:abstractNumId w:val="18"/>
  </w:num>
  <w:num w:numId="51">
    <w:abstractNumId w:val="28"/>
  </w:num>
  <w:num w:numId="52">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4D7"/>
    <w:rsid w:val="00011FC8"/>
    <w:rsid w:val="0001345F"/>
    <w:rsid w:val="00015278"/>
    <w:rsid w:val="00022A30"/>
    <w:rsid w:val="00024691"/>
    <w:rsid w:val="00027A6B"/>
    <w:rsid w:val="000550A3"/>
    <w:rsid w:val="00062B02"/>
    <w:rsid w:val="0006447F"/>
    <w:rsid w:val="000B3352"/>
    <w:rsid w:val="000C1890"/>
    <w:rsid w:val="000C5D95"/>
    <w:rsid w:val="000C747D"/>
    <w:rsid w:val="000E00F2"/>
    <w:rsid w:val="000E275E"/>
    <w:rsid w:val="000F6591"/>
    <w:rsid w:val="00106315"/>
    <w:rsid w:val="0011532B"/>
    <w:rsid w:val="0012396A"/>
    <w:rsid w:val="001371F1"/>
    <w:rsid w:val="00152CD3"/>
    <w:rsid w:val="001738F7"/>
    <w:rsid w:val="001748F8"/>
    <w:rsid w:val="00186B66"/>
    <w:rsid w:val="00191C28"/>
    <w:rsid w:val="001A0E37"/>
    <w:rsid w:val="001A2F00"/>
    <w:rsid w:val="001B65C5"/>
    <w:rsid w:val="001C17E6"/>
    <w:rsid w:val="001C3CEC"/>
    <w:rsid w:val="001C61BE"/>
    <w:rsid w:val="001C6474"/>
    <w:rsid w:val="001D0C90"/>
    <w:rsid w:val="001D20DF"/>
    <w:rsid w:val="001D7D4C"/>
    <w:rsid w:val="0021460F"/>
    <w:rsid w:val="00215373"/>
    <w:rsid w:val="002208EA"/>
    <w:rsid w:val="002240E8"/>
    <w:rsid w:val="00240E6E"/>
    <w:rsid w:val="00244F32"/>
    <w:rsid w:val="00255CC2"/>
    <w:rsid w:val="00262420"/>
    <w:rsid w:val="00286007"/>
    <w:rsid w:val="002964D7"/>
    <w:rsid w:val="002A170E"/>
    <w:rsid w:val="002A76D2"/>
    <w:rsid w:val="002B413F"/>
    <w:rsid w:val="002B7B66"/>
    <w:rsid w:val="002C7F6B"/>
    <w:rsid w:val="002D20D6"/>
    <w:rsid w:val="002D610C"/>
    <w:rsid w:val="002D7A30"/>
    <w:rsid w:val="002E27DF"/>
    <w:rsid w:val="003026AF"/>
    <w:rsid w:val="00315A68"/>
    <w:rsid w:val="00321219"/>
    <w:rsid w:val="00322C02"/>
    <w:rsid w:val="003432C5"/>
    <w:rsid w:val="00347F22"/>
    <w:rsid w:val="0035007B"/>
    <w:rsid w:val="00350D70"/>
    <w:rsid w:val="00372EC3"/>
    <w:rsid w:val="003814A9"/>
    <w:rsid w:val="00382711"/>
    <w:rsid w:val="0039090E"/>
    <w:rsid w:val="003D101C"/>
    <w:rsid w:val="003D728C"/>
    <w:rsid w:val="003E30E4"/>
    <w:rsid w:val="003E4C36"/>
    <w:rsid w:val="003E73B1"/>
    <w:rsid w:val="004018E1"/>
    <w:rsid w:val="00405BFB"/>
    <w:rsid w:val="00406743"/>
    <w:rsid w:val="00413E95"/>
    <w:rsid w:val="00416287"/>
    <w:rsid w:val="00432AC4"/>
    <w:rsid w:val="00432E9E"/>
    <w:rsid w:val="0044209E"/>
    <w:rsid w:val="00461D62"/>
    <w:rsid w:val="004734FF"/>
    <w:rsid w:val="0049249D"/>
    <w:rsid w:val="004961CD"/>
    <w:rsid w:val="004A2A57"/>
    <w:rsid w:val="004B2C95"/>
    <w:rsid w:val="004D10BA"/>
    <w:rsid w:val="004D7BB9"/>
    <w:rsid w:val="004F5973"/>
    <w:rsid w:val="00501D2B"/>
    <w:rsid w:val="00526B2D"/>
    <w:rsid w:val="00545A6B"/>
    <w:rsid w:val="0056214B"/>
    <w:rsid w:val="00565774"/>
    <w:rsid w:val="00574D43"/>
    <w:rsid w:val="005773F9"/>
    <w:rsid w:val="00582881"/>
    <w:rsid w:val="005862F7"/>
    <w:rsid w:val="005A3349"/>
    <w:rsid w:val="005E30A7"/>
    <w:rsid w:val="005E4136"/>
    <w:rsid w:val="005F4D66"/>
    <w:rsid w:val="005F5FF8"/>
    <w:rsid w:val="00615B0A"/>
    <w:rsid w:val="00617A8C"/>
    <w:rsid w:val="0062315E"/>
    <w:rsid w:val="00630DC6"/>
    <w:rsid w:val="00634B5A"/>
    <w:rsid w:val="00646FC3"/>
    <w:rsid w:val="00671114"/>
    <w:rsid w:val="00696DB4"/>
    <w:rsid w:val="006A1CCE"/>
    <w:rsid w:val="006B33AF"/>
    <w:rsid w:val="006C5FD6"/>
    <w:rsid w:val="006D149B"/>
    <w:rsid w:val="006D4764"/>
    <w:rsid w:val="006E13EF"/>
    <w:rsid w:val="006E6476"/>
    <w:rsid w:val="006E776D"/>
    <w:rsid w:val="006E7F82"/>
    <w:rsid w:val="00707BE4"/>
    <w:rsid w:val="00713035"/>
    <w:rsid w:val="00717D00"/>
    <w:rsid w:val="007200A5"/>
    <w:rsid w:val="00727DE5"/>
    <w:rsid w:val="00741BB0"/>
    <w:rsid w:val="00745135"/>
    <w:rsid w:val="00763CDE"/>
    <w:rsid w:val="00773FEE"/>
    <w:rsid w:val="00782B0D"/>
    <w:rsid w:val="00787E13"/>
    <w:rsid w:val="007905E9"/>
    <w:rsid w:val="00790FAF"/>
    <w:rsid w:val="007921A3"/>
    <w:rsid w:val="00793DB3"/>
    <w:rsid w:val="007967A0"/>
    <w:rsid w:val="007A42F5"/>
    <w:rsid w:val="007C32A2"/>
    <w:rsid w:val="007D06D4"/>
    <w:rsid w:val="007F7C77"/>
    <w:rsid w:val="00815243"/>
    <w:rsid w:val="00826765"/>
    <w:rsid w:val="00831720"/>
    <w:rsid w:val="008515A3"/>
    <w:rsid w:val="00872677"/>
    <w:rsid w:val="00873FBF"/>
    <w:rsid w:val="008772FA"/>
    <w:rsid w:val="008823B9"/>
    <w:rsid w:val="00886D85"/>
    <w:rsid w:val="00891B7D"/>
    <w:rsid w:val="008C0916"/>
    <w:rsid w:val="008D286A"/>
    <w:rsid w:val="008D29A9"/>
    <w:rsid w:val="008D34C6"/>
    <w:rsid w:val="008D6CF0"/>
    <w:rsid w:val="008F3CD0"/>
    <w:rsid w:val="008F572A"/>
    <w:rsid w:val="00902594"/>
    <w:rsid w:val="00906713"/>
    <w:rsid w:val="0093449D"/>
    <w:rsid w:val="00954E06"/>
    <w:rsid w:val="00955CFF"/>
    <w:rsid w:val="009826EE"/>
    <w:rsid w:val="00993448"/>
    <w:rsid w:val="00994923"/>
    <w:rsid w:val="009B51B5"/>
    <w:rsid w:val="009B53C2"/>
    <w:rsid w:val="009C1369"/>
    <w:rsid w:val="009D1AAA"/>
    <w:rsid w:val="009D79E9"/>
    <w:rsid w:val="009F0B1F"/>
    <w:rsid w:val="009F129C"/>
    <w:rsid w:val="00A1072D"/>
    <w:rsid w:val="00A10A99"/>
    <w:rsid w:val="00A14FE4"/>
    <w:rsid w:val="00A32448"/>
    <w:rsid w:val="00A52B3E"/>
    <w:rsid w:val="00AA045A"/>
    <w:rsid w:val="00AA1D90"/>
    <w:rsid w:val="00AA243B"/>
    <w:rsid w:val="00AC16E1"/>
    <w:rsid w:val="00AC380A"/>
    <w:rsid w:val="00AD753D"/>
    <w:rsid w:val="00AE7C8E"/>
    <w:rsid w:val="00B01BA7"/>
    <w:rsid w:val="00B05118"/>
    <w:rsid w:val="00B0753F"/>
    <w:rsid w:val="00B405A4"/>
    <w:rsid w:val="00B43D6A"/>
    <w:rsid w:val="00B54086"/>
    <w:rsid w:val="00B73F2E"/>
    <w:rsid w:val="00B80F5D"/>
    <w:rsid w:val="00B82E28"/>
    <w:rsid w:val="00BB0307"/>
    <w:rsid w:val="00BD3FCC"/>
    <w:rsid w:val="00BE0CE3"/>
    <w:rsid w:val="00C2289C"/>
    <w:rsid w:val="00C44D6A"/>
    <w:rsid w:val="00C53901"/>
    <w:rsid w:val="00C65ABA"/>
    <w:rsid w:val="00C75409"/>
    <w:rsid w:val="00C85F77"/>
    <w:rsid w:val="00C8639E"/>
    <w:rsid w:val="00CA22C3"/>
    <w:rsid w:val="00CB4BBF"/>
    <w:rsid w:val="00CB78DB"/>
    <w:rsid w:val="00CC7800"/>
    <w:rsid w:val="00CE0D33"/>
    <w:rsid w:val="00CE18CD"/>
    <w:rsid w:val="00CE2565"/>
    <w:rsid w:val="00CE46A1"/>
    <w:rsid w:val="00CE7022"/>
    <w:rsid w:val="00CE71CE"/>
    <w:rsid w:val="00CF5C5B"/>
    <w:rsid w:val="00CF61D6"/>
    <w:rsid w:val="00CF78B1"/>
    <w:rsid w:val="00D105AD"/>
    <w:rsid w:val="00D12748"/>
    <w:rsid w:val="00D17CD2"/>
    <w:rsid w:val="00D243CC"/>
    <w:rsid w:val="00D2760E"/>
    <w:rsid w:val="00D27ABA"/>
    <w:rsid w:val="00D33E0B"/>
    <w:rsid w:val="00D37940"/>
    <w:rsid w:val="00D47904"/>
    <w:rsid w:val="00D94E6C"/>
    <w:rsid w:val="00DB618B"/>
    <w:rsid w:val="00DD4AC9"/>
    <w:rsid w:val="00DE4146"/>
    <w:rsid w:val="00E02512"/>
    <w:rsid w:val="00E02EC0"/>
    <w:rsid w:val="00E0322C"/>
    <w:rsid w:val="00E032D8"/>
    <w:rsid w:val="00E26CD4"/>
    <w:rsid w:val="00E26F6D"/>
    <w:rsid w:val="00E5187A"/>
    <w:rsid w:val="00E70322"/>
    <w:rsid w:val="00EB34EC"/>
    <w:rsid w:val="00EE058A"/>
    <w:rsid w:val="00EF01F1"/>
    <w:rsid w:val="00EF612C"/>
    <w:rsid w:val="00F06381"/>
    <w:rsid w:val="00F11982"/>
    <w:rsid w:val="00F16A95"/>
    <w:rsid w:val="00F25723"/>
    <w:rsid w:val="00F75D1E"/>
    <w:rsid w:val="00FA04D0"/>
    <w:rsid w:val="00FB1D5E"/>
    <w:rsid w:val="00FC060B"/>
    <w:rsid w:val="00FC15B9"/>
    <w:rsid w:val="00FC4354"/>
    <w:rsid w:val="00FC7CB2"/>
    <w:rsid w:val="00FD755B"/>
    <w:rsid w:val="00FE26D7"/>
    <w:rsid w:val="00FF0D0F"/>
    <w:rsid w:val="00FF2813"/>
    <w:rsid w:val="00FF6BF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613BB"/>
  <w15:docId w15:val="{C7AFA4A0-7671-40AD-A565-45B8DD53D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utoRedefine/>
    <w:qFormat/>
    <w:rsid w:val="002964D7"/>
    <w:pPr>
      <w:tabs>
        <w:tab w:val="left" w:pos="9072"/>
      </w:tabs>
      <w:spacing w:after="0" w:line="240" w:lineRule="auto"/>
      <w:jc w:val="both"/>
    </w:pPr>
    <w:rPr>
      <w:rFonts w:ascii="Times New Roman" w:eastAsia="Times New Roman" w:hAnsi="Times New Roman" w:cs="Times New Roman"/>
      <w:sz w:val="24"/>
      <w:szCs w:val="24"/>
      <w:lang w:eastAsia="hu-HU"/>
    </w:rPr>
  </w:style>
  <w:style w:type="paragraph" w:styleId="Cmsor1">
    <w:name w:val="heading 1"/>
    <w:basedOn w:val="Norml"/>
    <w:next w:val="Norml"/>
    <w:link w:val="Cmsor1Char"/>
    <w:autoRedefine/>
    <w:uiPriority w:val="99"/>
    <w:qFormat/>
    <w:rsid w:val="002964D7"/>
    <w:pPr>
      <w:keepNext/>
      <w:tabs>
        <w:tab w:val="clear" w:pos="9072"/>
        <w:tab w:val="left" w:pos="0"/>
      </w:tabs>
      <w:spacing w:before="360" w:after="240"/>
      <w:jc w:val="center"/>
      <w:outlineLvl w:val="0"/>
    </w:pPr>
    <w:rPr>
      <w:b/>
      <w:bCs/>
      <w:kern w:val="32"/>
      <w:szCs w:val="32"/>
    </w:rPr>
  </w:style>
  <w:style w:type="paragraph" w:styleId="Cmsor2">
    <w:name w:val="heading 2"/>
    <w:basedOn w:val="Norml"/>
    <w:next w:val="Norml"/>
    <w:link w:val="Cmsor2Char"/>
    <w:autoRedefine/>
    <w:uiPriority w:val="99"/>
    <w:qFormat/>
    <w:rsid w:val="002964D7"/>
    <w:pPr>
      <w:keepNext/>
      <w:numPr>
        <w:numId w:val="35"/>
      </w:numPr>
      <w:tabs>
        <w:tab w:val="clear" w:pos="9072"/>
        <w:tab w:val="left" w:pos="0"/>
      </w:tabs>
      <w:spacing w:before="360" w:after="240"/>
      <w:ind w:left="714" w:hanging="357"/>
      <w:jc w:val="center"/>
      <w:outlineLvl w:val="1"/>
    </w:pPr>
  </w:style>
  <w:style w:type="paragraph" w:styleId="Cmsor3">
    <w:name w:val="heading 3"/>
    <w:basedOn w:val="Norml"/>
    <w:next w:val="Norml"/>
    <w:link w:val="Cmsor3Char"/>
    <w:autoRedefine/>
    <w:uiPriority w:val="99"/>
    <w:qFormat/>
    <w:rsid w:val="002964D7"/>
    <w:pPr>
      <w:keepNext/>
      <w:spacing w:before="240" w:after="240"/>
      <w:outlineLvl w:val="2"/>
    </w:pPr>
    <w:rPr>
      <w:rFonts w:cs="Arial"/>
      <w:b/>
      <w:bCs/>
      <w:sz w:val="28"/>
      <w:szCs w:val="28"/>
    </w:rPr>
  </w:style>
  <w:style w:type="paragraph" w:styleId="Cmsor4">
    <w:name w:val="heading 4"/>
    <w:basedOn w:val="Norml"/>
    <w:next w:val="Norml"/>
    <w:link w:val="Cmsor4Char"/>
    <w:autoRedefine/>
    <w:uiPriority w:val="99"/>
    <w:qFormat/>
    <w:rsid w:val="002964D7"/>
    <w:pPr>
      <w:keepNext/>
      <w:jc w:val="center"/>
      <w:outlineLvl w:val="3"/>
    </w:pPr>
    <w:rPr>
      <w:b/>
      <w:bCs/>
    </w:rPr>
  </w:style>
  <w:style w:type="paragraph" w:styleId="Cmsor5">
    <w:name w:val="heading 5"/>
    <w:basedOn w:val="Norml"/>
    <w:next w:val="Norml"/>
    <w:link w:val="Cmsor5Char"/>
    <w:autoRedefine/>
    <w:uiPriority w:val="99"/>
    <w:qFormat/>
    <w:rsid w:val="002964D7"/>
    <w:pPr>
      <w:keepNext/>
      <w:outlineLvl w:val="4"/>
    </w:pPr>
    <w:rPr>
      <w:b/>
      <w:i/>
    </w:rPr>
  </w:style>
  <w:style w:type="paragraph" w:styleId="Cmsor6">
    <w:name w:val="heading 6"/>
    <w:basedOn w:val="Norml"/>
    <w:next w:val="Norml"/>
    <w:link w:val="Cmsor6Char"/>
    <w:autoRedefine/>
    <w:uiPriority w:val="99"/>
    <w:qFormat/>
    <w:rsid w:val="002964D7"/>
    <w:pPr>
      <w:contextualSpacing/>
      <w:outlineLvl w:val="5"/>
    </w:pPr>
    <w:rPr>
      <w:b/>
      <w:bCs/>
      <w:sz w:val="22"/>
      <w:szCs w:val="22"/>
    </w:rPr>
  </w:style>
  <w:style w:type="paragraph" w:styleId="Cmsor7">
    <w:name w:val="heading 7"/>
    <w:basedOn w:val="Norml"/>
    <w:next w:val="Norml"/>
    <w:link w:val="Cmsor7Char"/>
    <w:autoRedefine/>
    <w:uiPriority w:val="99"/>
    <w:qFormat/>
    <w:rsid w:val="002964D7"/>
    <w:pPr>
      <w:keepNext/>
      <w:widowControl w:val="0"/>
      <w:adjustRightInd w:val="0"/>
      <w:jc w:val="center"/>
      <w:textAlignment w:val="baseline"/>
      <w:outlineLvl w:val="6"/>
    </w:pPr>
    <w:rPr>
      <w:b/>
      <w:bCs/>
    </w:rPr>
  </w:style>
  <w:style w:type="paragraph" w:styleId="Cmsor9">
    <w:name w:val="heading 9"/>
    <w:basedOn w:val="Norml"/>
    <w:next w:val="Norml"/>
    <w:link w:val="Cmsor9Char"/>
    <w:autoRedefine/>
    <w:uiPriority w:val="99"/>
    <w:qFormat/>
    <w:rsid w:val="002964D7"/>
    <w:pPr>
      <w:tabs>
        <w:tab w:val="left" w:pos="1134"/>
        <w:tab w:val="left" w:pos="2268"/>
      </w:tabs>
      <w:overflowPunct w:val="0"/>
      <w:textAlignment w:val="baseline"/>
      <w:outlineLvl w:val="8"/>
    </w:pPr>
    <w:rPr>
      <w:rFonts w:cs="Arial"/>
      <w:b/>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2964D7"/>
    <w:rPr>
      <w:rFonts w:ascii="Times New Roman" w:eastAsia="Times New Roman" w:hAnsi="Times New Roman" w:cs="Times New Roman"/>
      <w:b/>
      <w:bCs/>
      <w:kern w:val="32"/>
      <w:sz w:val="24"/>
      <w:szCs w:val="32"/>
      <w:lang w:eastAsia="hu-HU"/>
    </w:rPr>
  </w:style>
  <w:style w:type="character" w:customStyle="1" w:styleId="Cmsor2Char">
    <w:name w:val="Címsor 2 Char"/>
    <w:basedOn w:val="Bekezdsalapbettpusa"/>
    <w:link w:val="Cmsor2"/>
    <w:uiPriority w:val="99"/>
    <w:rsid w:val="002964D7"/>
    <w:rPr>
      <w:rFonts w:ascii="Times New Roman" w:eastAsia="Times New Roman" w:hAnsi="Times New Roman" w:cs="Times New Roman"/>
      <w:sz w:val="24"/>
      <w:szCs w:val="24"/>
      <w:lang w:eastAsia="hu-HU"/>
    </w:rPr>
  </w:style>
  <w:style w:type="character" w:customStyle="1" w:styleId="Cmsor3Char">
    <w:name w:val="Címsor 3 Char"/>
    <w:basedOn w:val="Bekezdsalapbettpusa"/>
    <w:link w:val="Cmsor3"/>
    <w:uiPriority w:val="99"/>
    <w:rsid w:val="002964D7"/>
    <w:rPr>
      <w:rFonts w:ascii="Times New Roman" w:eastAsia="Times New Roman" w:hAnsi="Times New Roman" w:cs="Arial"/>
      <w:b/>
      <w:bCs/>
      <w:sz w:val="28"/>
      <w:szCs w:val="28"/>
      <w:lang w:eastAsia="hu-HU"/>
    </w:rPr>
  </w:style>
  <w:style w:type="character" w:customStyle="1" w:styleId="Cmsor4Char">
    <w:name w:val="Címsor 4 Char"/>
    <w:basedOn w:val="Bekezdsalapbettpusa"/>
    <w:link w:val="Cmsor4"/>
    <w:uiPriority w:val="99"/>
    <w:rsid w:val="002964D7"/>
    <w:rPr>
      <w:rFonts w:ascii="Times New Roman" w:eastAsia="Times New Roman" w:hAnsi="Times New Roman" w:cs="Times New Roman"/>
      <w:b/>
      <w:bCs/>
      <w:sz w:val="24"/>
      <w:szCs w:val="24"/>
      <w:lang w:eastAsia="hu-HU"/>
    </w:rPr>
  </w:style>
  <w:style w:type="character" w:customStyle="1" w:styleId="Cmsor5Char">
    <w:name w:val="Címsor 5 Char"/>
    <w:basedOn w:val="Bekezdsalapbettpusa"/>
    <w:link w:val="Cmsor5"/>
    <w:uiPriority w:val="99"/>
    <w:rsid w:val="002964D7"/>
    <w:rPr>
      <w:rFonts w:ascii="Times New Roman" w:eastAsia="Times New Roman" w:hAnsi="Times New Roman" w:cs="Times New Roman"/>
      <w:b/>
      <w:i/>
      <w:sz w:val="24"/>
      <w:szCs w:val="24"/>
      <w:lang w:eastAsia="hu-HU"/>
    </w:rPr>
  </w:style>
  <w:style w:type="character" w:customStyle="1" w:styleId="Cmsor6Char">
    <w:name w:val="Címsor 6 Char"/>
    <w:basedOn w:val="Bekezdsalapbettpusa"/>
    <w:link w:val="Cmsor6"/>
    <w:uiPriority w:val="99"/>
    <w:rsid w:val="002964D7"/>
    <w:rPr>
      <w:rFonts w:ascii="Times New Roman" w:eastAsia="Times New Roman" w:hAnsi="Times New Roman" w:cs="Times New Roman"/>
      <w:b/>
      <w:bCs/>
      <w:lang w:eastAsia="hu-HU"/>
    </w:rPr>
  </w:style>
  <w:style w:type="character" w:customStyle="1" w:styleId="Cmsor7Char">
    <w:name w:val="Címsor 7 Char"/>
    <w:basedOn w:val="Bekezdsalapbettpusa"/>
    <w:link w:val="Cmsor7"/>
    <w:uiPriority w:val="99"/>
    <w:rsid w:val="002964D7"/>
    <w:rPr>
      <w:rFonts w:ascii="Times New Roman" w:eastAsia="Times New Roman" w:hAnsi="Times New Roman" w:cs="Times New Roman"/>
      <w:b/>
      <w:bCs/>
      <w:sz w:val="24"/>
      <w:szCs w:val="24"/>
      <w:lang w:eastAsia="hu-HU"/>
    </w:rPr>
  </w:style>
  <w:style w:type="character" w:customStyle="1" w:styleId="Cmsor9Char">
    <w:name w:val="Címsor 9 Char"/>
    <w:basedOn w:val="Bekezdsalapbettpusa"/>
    <w:link w:val="Cmsor9"/>
    <w:uiPriority w:val="99"/>
    <w:rsid w:val="002964D7"/>
    <w:rPr>
      <w:rFonts w:ascii="Times New Roman" w:eastAsia="Times New Roman" w:hAnsi="Times New Roman" w:cs="Arial"/>
      <w:b/>
      <w:sz w:val="16"/>
      <w:szCs w:val="16"/>
      <w:lang w:eastAsia="hu-HU"/>
    </w:rPr>
  </w:style>
  <w:style w:type="paragraph" w:styleId="Szvegtrzs">
    <w:name w:val="Body Text"/>
    <w:basedOn w:val="Norml"/>
    <w:link w:val="SzvegtrzsChar"/>
    <w:autoRedefine/>
    <w:uiPriority w:val="99"/>
    <w:rsid w:val="002964D7"/>
    <w:pPr>
      <w:jc w:val="center"/>
    </w:pPr>
  </w:style>
  <w:style w:type="character" w:customStyle="1" w:styleId="SzvegtrzsChar">
    <w:name w:val="Szövegtörzs Char"/>
    <w:basedOn w:val="Bekezdsalapbettpusa"/>
    <w:link w:val="Szvegtrzs"/>
    <w:uiPriority w:val="99"/>
    <w:rsid w:val="002964D7"/>
    <w:rPr>
      <w:rFonts w:ascii="Times New Roman" w:eastAsia="Times New Roman" w:hAnsi="Times New Roman" w:cs="Times New Roman"/>
      <w:sz w:val="24"/>
      <w:szCs w:val="24"/>
      <w:lang w:eastAsia="hu-HU"/>
    </w:rPr>
  </w:style>
  <w:style w:type="paragraph" w:styleId="lfej">
    <w:name w:val="header"/>
    <w:basedOn w:val="Norml"/>
    <w:link w:val="lfejChar"/>
    <w:autoRedefine/>
    <w:uiPriority w:val="99"/>
    <w:rsid w:val="002964D7"/>
    <w:pPr>
      <w:tabs>
        <w:tab w:val="center" w:pos="4536"/>
        <w:tab w:val="right" w:pos="9072"/>
      </w:tabs>
      <w:jc w:val="right"/>
    </w:pPr>
    <w:rPr>
      <w:sz w:val="16"/>
      <w:szCs w:val="16"/>
    </w:rPr>
  </w:style>
  <w:style w:type="character" w:customStyle="1" w:styleId="lfejChar">
    <w:name w:val="Élőfej Char"/>
    <w:basedOn w:val="Bekezdsalapbettpusa"/>
    <w:link w:val="lfej"/>
    <w:uiPriority w:val="99"/>
    <w:rsid w:val="002964D7"/>
    <w:rPr>
      <w:rFonts w:ascii="Times New Roman" w:eastAsia="Times New Roman" w:hAnsi="Times New Roman" w:cs="Times New Roman"/>
      <w:sz w:val="16"/>
      <w:szCs w:val="16"/>
      <w:lang w:eastAsia="hu-HU"/>
    </w:rPr>
  </w:style>
  <w:style w:type="paragraph" w:styleId="Szvegtrzs2">
    <w:name w:val="Body Text 2"/>
    <w:basedOn w:val="Norml"/>
    <w:link w:val="Szvegtrzs2Char"/>
    <w:autoRedefine/>
    <w:uiPriority w:val="99"/>
    <w:rsid w:val="002964D7"/>
    <w:pPr>
      <w:jc w:val="center"/>
    </w:pPr>
    <w:rPr>
      <w:sz w:val="28"/>
      <w:szCs w:val="28"/>
    </w:rPr>
  </w:style>
  <w:style w:type="character" w:customStyle="1" w:styleId="Szvegtrzs2Char">
    <w:name w:val="Szövegtörzs 2 Char"/>
    <w:basedOn w:val="Bekezdsalapbettpusa"/>
    <w:link w:val="Szvegtrzs2"/>
    <w:uiPriority w:val="99"/>
    <w:rsid w:val="002964D7"/>
    <w:rPr>
      <w:rFonts w:ascii="Times New Roman" w:eastAsia="Times New Roman" w:hAnsi="Times New Roman" w:cs="Times New Roman"/>
      <w:sz w:val="28"/>
      <w:szCs w:val="28"/>
      <w:lang w:eastAsia="hu-HU"/>
    </w:rPr>
  </w:style>
  <w:style w:type="paragraph" w:styleId="llb">
    <w:name w:val="footer"/>
    <w:basedOn w:val="Norml"/>
    <w:link w:val="llbChar"/>
    <w:uiPriority w:val="99"/>
    <w:rsid w:val="002964D7"/>
    <w:pPr>
      <w:tabs>
        <w:tab w:val="center" w:pos="4536"/>
        <w:tab w:val="right" w:pos="9072"/>
      </w:tabs>
    </w:pPr>
  </w:style>
  <w:style w:type="character" w:customStyle="1" w:styleId="llbChar">
    <w:name w:val="Élőláb Char"/>
    <w:basedOn w:val="Bekezdsalapbettpusa"/>
    <w:link w:val="llb"/>
    <w:uiPriority w:val="99"/>
    <w:rsid w:val="002964D7"/>
    <w:rPr>
      <w:rFonts w:ascii="Times New Roman" w:eastAsia="Times New Roman" w:hAnsi="Times New Roman" w:cs="Times New Roman"/>
      <w:sz w:val="24"/>
      <w:szCs w:val="24"/>
      <w:lang w:eastAsia="hu-HU"/>
    </w:rPr>
  </w:style>
  <w:style w:type="paragraph" w:styleId="Szvegtrzs3">
    <w:name w:val="Body Text 3"/>
    <w:basedOn w:val="Norml"/>
    <w:link w:val="Szvegtrzs3Char"/>
    <w:autoRedefine/>
    <w:uiPriority w:val="99"/>
    <w:rsid w:val="002964D7"/>
    <w:rPr>
      <w:sz w:val="16"/>
      <w:szCs w:val="16"/>
    </w:rPr>
  </w:style>
  <w:style w:type="character" w:customStyle="1" w:styleId="Szvegtrzs3Char">
    <w:name w:val="Szövegtörzs 3 Char"/>
    <w:basedOn w:val="Bekezdsalapbettpusa"/>
    <w:link w:val="Szvegtrzs3"/>
    <w:uiPriority w:val="99"/>
    <w:rsid w:val="002964D7"/>
    <w:rPr>
      <w:rFonts w:ascii="Times New Roman" w:eastAsia="Times New Roman" w:hAnsi="Times New Roman" w:cs="Times New Roman"/>
      <w:sz w:val="16"/>
      <w:szCs w:val="16"/>
      <w:lang w:eastAsia="hu-HU"/>
    </w:rPr>
  </w:style>
  <w:style w:type="paragraph" w:styleId="Dokumentumtrkp">
    <w:name w:val="Document Map"/>
    <w:basedOn w:val="Norml"/>
    <w:link w:val="DokumentumtrkpChar"/>
    <w:uiPriority w:val="99"/>
    <w:semiHidden/>
    <w:rsid w:val="002964D7"/>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uiPriority w:val="99"/>
    <w:semiHidden/>
    <w:rsid w:val="002964D7"/>
    <w:rPr>
      <w:rFonts w:ascii="Tahoma" w:eastAsia="Times New Roman" w:hAnsi="Tahoma" w:cs="Tahoma"/>
      <w:sz w:val="20"/>
      <w:szCs w:val="20"/>
      <w:shd w:val="clear" w:color="auto" w:fill="000080"/>
      <w:lang w:eastAsia="hu-HU"/>
    </w:rPr>
  </w:style>
  <w:style w:type="paragraph" w:styleId="Szvegtrzsbehzssal">
    <w:name w:val="Body Text Indent"/>
    <w:aliases w:val="Szövegtörzs behúzással Char Char"/>
    <w:basedOn w:val="Norml"/>
    <w:link w:val="SzvegtrzsbehzssalChar"/>
    <w:autoRedefine/>
    <w:uiPriority w:val="99"/>
    <w:rsid w:val="002964D7"/>
    <w:rPr>
      <w:b/>
      <w:sz w:val="20"/>
      <w:szCs w:val="20"/>
    </w:rPr>
  </w:style>
  <w:style w:type="character" w:customStyle="1" w:styleId="SzvegtrzsbehzssalChar">
    <w:name w:val="Szövegtörzs behúzással Char"/>
    <w:aliases w:val="Szövegtörzs behúzással Char Char Char"/>
    <w:basedOn w:val="Bekezdsalapbettpusa"/>
    <w:link w:val="Szvegtrzsbehzssal"/>
    <w:uiPriority w:val="99"/>
    <w:rsid w:val="002964D7"/>
    <w:rPr>
      <w:rFonts w:ascii="Times New Roman" w:eastAsia="Times New Roman" w:hAnsi="Times New Roman" w:cs="Times New Roman"/>
      <w:b/>
      <w:sz w:val="20"/>
      <w:szCs w:val="20"/>
      <w:lang w:eastAsia="hu-HU"/>
    </w:rPr>
  </w:style>
  <w:style w:type="character" w:styleId="Oldalszm">
    <w:name w:val="page number"/>
    <w:basedOn w:val="Bekezdsalapbettpusa"/>
    <w:uiPriority w:val="99"/>
    <w:rsid w:val="002964D7"/>
    <w:rPr>
      <w:rFonts w:cs="Times New Roman"/>
    </w:rPr>
  </w:style>
  <w:style w:type="paragraph" w:customStyle="1" w:styleId="Telepls">
    <w:name w:val="Település"/>
    <w:basedOn w:val="Szvegtrzs2"/>
    <w:autoRedefine/>
    <w:uiPriority w:val="99"/>
    <w:rsid w:val="002964D7"/>
    <w:pPr>
      <w:jc w:val="left"/>
    </w:pPr>
    <w:rPr>
      <w:bCs/>
      <w:szCs w:val="20"/>
    </w:rPr>
  </w:style>
  <w:style w:type="paragraph" w:styleId="Felsorols2">
    <w:name w:val="List Bullet 2"/>
    <w:basedOn w:val="Norml"/>
    <w:autoRedefine/>
    <w:uiPriority w:val="99"/>
    <w:rsid w:val="002964D7"/>
    <w:pPr>
      <w:numPr>
        <w:numId w:val="2"/>
      </w:numPr>
      <w:tabs>
        <w:tab w:val="clear" w:pos="360"/>
        <w:tab w:val="num" w:pos="643"/>
      </w:tabs>
      <w:ind w:left="643"/>
      <w:contextualSpacing/>
    </w:pPr>
  </w:style>
  <w:style w:type="paragraph" w:customStyle="1" w:styleId="StlusCmsor3Flkvr">
    <w:name w:val="Stílus Címsor 3 + Félkövér"/>
    <w:basedOn w:val="Cmsor3"/>
    <w:autoRedefine/>
    <w:uiPriority w:val="99"/>
    <w:rsid w:val="002964D7"/>
    <w:pPr>
      <w:spacing w:before="120" w:after="120"/>
      <w:contextualSpacing/>
      <w:jc w:val="center"/>
    </w:pPr>
    <w:rPr>
      <w:iCs/>
    </w:rPr>
  </w:style>
  <w:style w:type="paragraph" w:styleId="Cm">
    <w:name w:val="Title"/>
    <w:basedOn w:val="Norml"/>
    <w:link w:val="CmChar"/>
    <w:autoRedefine/>
    <w:uiPriority w:val="99"/>
    <w:qFormat/>
    <w:rsid w:val="002964D7"/>
    <w:pPr>
      <w:tabs>
        <w:tab w:val="left" w:pos="8789"/>
      </w:tabs>
      <w:spacing w:before="480" w:after="480"/>
      <w:outlineLvl w:val="0"/>
    </w:pPr>
    <w:rPr>
      <w:rFonts w:cs="Arial"/>
      <w:bCs/>
      <w:kern w:val="28"/>
    </w:rPr>
  </w:style>
  <w:style w:type="character" w:customStyle="1" w:styleId="CmChar">
    <w:name w:val="Cím Char"/>
    <w:basedOn w:val="Bekezdsalapbettpusa"/>
    <w:link w:val="Cm"/>
    <w:uiPriority w:val="99"/>
    <w:rsid w:val="002964D7"/>
    <w:rPr>
      <w:rFonts w:ascii="Times New Roman" w:eastAsia="Times New Roman" w:hAnsi="Times New Roman" w:cs="Arial"/>
      <w:bCs/>
      <w:kern w:val="28"/>
      <w:sz w:val="24"/>
      <w:szCs w:val="24"/>
      <w:lang w:eastAsia="hu-HU"/>
    </w:rPr>
  </w:style>
  <w:style w:type="paragraph" w:customStyle="1" w:styleId="bekezds">
    <w:name w:val="(bekezdés)"/>
    <w:basedOn w:val="Felsorols"/>
    <w:autoRedefine/>
    <w:uiPriority w:val="99"/>
    <w:rsid w:val="002964D7"/>
    <w:pPr>
      <w:numPr>
        <w:numId w:val="0"/>
      </w:numPr>
      <w:spacing w:before="60" w:after="60"/>
      <w:ind w:left="964" w:hanging="397"/>
      <w:contextualSpacing w:val="0"/>
    </w:pPr>
    <w:rPr>
      <w:bCs/>
      <w:sz w:val="24"/>
      <w:szCs w:val="24"/>
    </w:rPr>
  </w:style>
  <w:style w:type="paragraph" w:styleId="Felsorols">
    <w:name w:val="List Bullet"/>
    <w:basedOn w:val="Norml"/>
    <w:autoRedefine/>
    <w:uiPriority w:val="99"/>
    <w:rsid w:val="002964D7"/>
    <w:pPr>
      <w:numPr>
        <w:numId w:val="1"/>
      </w:numPr>
      <w:tabs>
        <w:tab w:val="clear" w:pos="643"/>
        <w:tab w:val="num" w:pos="360"/>
      </w:tabs>
      <w:ind w:left="360"/>
      <w:contextualSpacing/>
    </w:pPr>
    <w:rPr>
      <w:sz w:val="22"/>
      <w:szCs w:val="22"/>
    </w:rPr>
  </w:style>
  <w:style w:type="paragraph" w:customStyle="1" w:styleId="paragrafus">
    <w:name w:val="paragrafus"/>
    <w:basedOn w:val="Norml"/>
    <w:next w:val="bekezds"/>
    <w:autoRedefine/>
    <w:uiPriority w:val="99"/>
    <w:rsid w:val="002964D7"/>
    <w:pPr>
      <w:jc w:val="center"/>
    </w:pPr>
    <w:rPr>
      <w:b/>
      <w:bCs/>
      <w:sz w:val="28"/>
      <w:szCs w:val="28"/>
    </w:rPr>
  </w:style>
  <w:style w:type="paragraph" w:customStyle="1" w:styleId="fejezetcm">
    <w:name w:val="fejezet cím"/>
    <w:basedOn w:val="Cmsor1"/>
    <w:autoRedefine/>
    <w:uiPriority w:val="99"/>
    <w:rsid w:val="002964D7"/>
  </w:style>
  <w:style w:type="paragraph" w:customStyle="1" w:styleId="fejezetszmscm">
    <w:name w:val="fejezet szám és cím"/>
    <w:basedOn w:val="Cmsor1"/>
    <w:next w:val="paragrafus"/>
    <w:autoRedefine/>
    <w:uiPriority w:val="99"/>
    <w:rsid w:val="002964D7"/>
    <w:pPr>
      <w:spacing w:after="120"/>
      <w:contextualSpacing/>
    </w:pPr>
  </w:style>
  <w:style w:type="character" w:styleId="Kiemels">
    <w:name w:val="Emphasis"/>
    <w:basedOn w:val="Bekezdsalapbettpusa"/>
    <w:uiPriority w:val="99"/>
    <w:qFormat/>
    <w:rsid w:val="002964D7"/>
    <w:rPr>
      <w:rFonts w:cs="Times New Roman"/>
      <w:i/>
      <w:iCs/>
    </w:rPr>
  </w:style>
  <w:style w:type="paragraph" w:customStyle="1" w:styleId="bekezdsfelsorols">
    <w:name w:val="bekezdés felsorolás"/>
    <w:basedOn w:val="Norml"/>
    <w:autoRedefine/>
    <w:uiPriority w:val="99"/>
    <w:rsid w:val="002964D7"/>
    <w:pPr>
      <w:numPr>
        <w:numId w:val="3"/>
      </w:numPr>
    </w:pPr>
    <w:rPr>
      <w:bCs/>
      <w:szCs w:val="20"/>
    </w:rPr>
  </w:style>
  <w:style w:type="paragraph" w:customStyle="1" w:styleId="bekezdsfolytatsa">
    <w:name w:val="(bekezdés) folytatása"/>
    <w:basedOn w:val="Listafolytatsa3"/>
    <w:autoRedefine/>
    <w:uiPriority w:val="99"/>
    <w:rsid w:val="002964D7"/>
    <w:rPr>
      <w:bCs w:val="0"/>
    </w:rPr>
  </w:style>
  <w:style w:type="paragraph" w:styleId="Listafolytatsa3">
    <w:name w:val="List Continue 3"/>
    <w:basedOn w:val="Norml"/>
    <w:autoRedefine/>
    <w:uiPriority w:val="99"/>
    <w:rsid w:val="002964D7"/>
    <w:pPr>
      <w:ind w:left="851"/>
    </w:pPr>
    <w:rPr>
      <w:bCs/>
      <w:szCs w:val="20"/>
    </w:rPr>
  </w:style>
  <w:style w:type="paragraph" w:customStyle="1" w:styleId="bekezdsFelsorolspontok">
    <w:name w:val="bekezdés Felsorolás pontok"/>
    <w:basedOn w:val="bekezds"/>
    <w:autoRedefine/>
    <w:uiPriority w:val="99"/>
    <w:rsid w:val="002964D7"/>
    <w:pPr>
      <w:ind w:left="1531"/>
    </w:pPr>
    <w:rPr>
      <w:sz w:val="22"/>
      <w:szCs w:val="22"/>
    </w:rPr>
  </w:style>
  <w:style w:type="paragraph" w:customStyle="1" w:styleId="bekezdsFelsorolsalpontok">
    <w:name w:val="bekezdés Felsorolás alpontok"/>
    <w:basedOn w:val="bekezdsFelsorolspontok"/>
    <w:autoRedefine/>
    <w:uiPriority w:val="99"/>
    <w:rsid w:val="002964D7"/>
    <w:pPr>
      <w:numPr>
        <w:numId w:val="4"/>
      </w:numPr>
    </w:pPr>
  </w:style>
  <w:style w:type="paragraph" w:styleId="Lista5">
    <w:name w:val="List 5"/>
    <w:basedOn w:val="Norml"/>
    <w:autoRedefine/>
    <w:uiPriority w:val="99"/>
    <w:rsid w:val="002964D7"/>
    <w:pPr>
      <w:ind w:firstLine="426"/>
    </w:pPr>
    <w:rPr>
      <w:sz w:val="22"/>
      <w:szCs w:val="22"/>
    </w:rPr>
  </w:style>
  <w:style w:type="paragraph" w:customStyle="1" w:styleId="StlusLista5Bal374cmElssor0cm">
    <w:name w:val="Stílus Lista 5 + Bal:  374 cm Első sor:  0 cm"/>
    <w:basedOn w:val="Lista5"/>
    <w:autoRedefine/>
    <w:uiPriority w:val="99"/>
    <w:rsid w:val="002964D7"/>
    <w:pPr>
      <w:ind w:left="2122" w:firstLine="1"/>
    </w:pPr>
  </w:style>
  <w:style w:type="paragraph" w:styleId="Alrs">
    <w:name w:val="Signature"/>
    <w:basedOn w:val="Norml"/>
    <w:link w:val="AlrsChar"/>
    <w:autoRedefine/>
    <w:qFormat/>
    <w:rsid w:val="002964D7"/>
    <w:pPr>
      <w:tabs>
        <w:tab w:val="clear" w:pos="9072"/>
      </w:tabs>
      <w:contextualSpacing/>
      <w:jc w:val="center"/>
    </w:pPr>
    <w:rPr>
      <w:b/>
    </w:rPr>
  </w:style>
  <w:style w:type="character" w:customStyle="1" w:styleId="AlrsChar">
    <w:name w:val="Aláírás Char"/>
    <w:basedOn w:val="Bekezdsalapbettpusa"/>
    <w:link w:val="Alrs"/>
    <w:rsid w:val="002964D7"/>
    <w:rPr>
      <w:rFonts w:ascii="Times New Roman" w:eastAsia="Times New Roman" w:hAnsi="Times New Roman" w:cs="Times New Roman"/>
      <w:b/>
      <w:sz w:val="24"/>
      <w:szCs w:val="24"/>
      <w:lang w:eastAsia="hu-HU"/>
    </w:rPr>
  </w:style>
  <w:style w:type="paragraph" w:styleId="Lbjegyzetszveg">
    <w:name w:val="footnote text"/>
    <w:basedOn w:val="Norml"/>
    <w:link w:val="LbjegyzetszvegChar"/>
    <w:autoRedefine/>
    <w:uiPriority w:val="99"/>
    <w:semiHidden/>
    <w:rsid w:val="00826765"/>
    <w:pPr>
      <w:keepLines/>
      <w:spacing w:before="60" w:after="60"/>
    </w:pPr>
    <w:rPr>
      <w:sz w:val="16"/>
      <w:szCs w:val="16"/>
    </w:rPr>
  </w:style>
  <w:style w:type="character" w:customStyle="1" w:styleId="LbjegyzetszvegChar">
    <w:name w:val="Lábjegyzetszöveg Char"/>
    <w:basedOn w:val="Bekezdsalapbettpusa"/>
    <w:link w:val="Lbjegyzetszveg"/>
    <w:uiPriority w:val="99"/>
    <w:semiHidden/>
    <w:rsid w:val="00826765"/>
    <w:rPr>
      <w:rFonts w:ascii="Times New Roman" w:eastAsia="Times New Roman" w:hAnsi="Times New Roman" w:cs="Times New Roman"/>
      <w:sz w:val="16"/>
      <w:szCs w:val="16"/>
      <w:lang w:eastAsia="hu-HU"/>
    </w:rPr>
  </w:style>
  <w:style w:type="paragraph" w:styleId="Lista">
    <w:name w:val="List"/>
    <w:basedOn w:val="Norml"/>
    <w:autoRedefine/>
    <w:uiPriority w:val="99"/>
    <w:rsid w:val="002964D7"/>
    <w:pPr>
      <w:spacing w:before="60" w:after="60"/>
      <w:ind w:left="1134" w:hanging="1134"/>
    </w:pPr>
    <w:rPr>
      <w:sz w:val="22"/>
      <w:szCs w:val="22"/>
    </w:rPr>
  </w:style>
  <w:style w:type="paragraph" w:styleId="Listafolytatsa">
    <w:name w:val="List Continue"/>
    <w:basedOn w:val="Norml"/>
    <w:autoRedefine/>
    <w:uiPriority w:val="99"/>
    <w:rsid w:val="002964D7"/>
    <w:pPr>
      <w:ind w:left="1134"/>
      <w:contextualSpacing/>
    </w:pPr>
    <w:rPr>
      <w:sz w:val="22"/>
      <w:szCs w:val="22"/>
    </w:rPr>
  </w:style>
  <w:style w:type="paragraph" w:styleId="Lista3">
    <w:name w:val="List 3"/>
    <w:basedOn w:val="Norml"/>
    <w:link w:val="Lista3Char"/>
    <w:autoRedefine/>
    <w:uiPriority w:val="99"/>
    <w:rsid w:val="00CE7022"/>
    <w:pPr>
      <w:tabs>
        <w:tab w:val="left" w:pos="993"/>
      </w:tabs>
      <w:ind w:left="360" w:hanging="360"/>
    </w:pPr>
  </w:style>
  <w:style w:type="paragraph" w:styleId="Lista4">
    <w:name w:val="List 4"/>
    <w:basedOn w:val="Norml"/>
    <w:autoRedefine/>
    <w:uiPriority w:val="99"/>
    <w:rsid w:val="002964D7"/>
    <w:pPr>
      <w:numPr>
        <w:ilvl w:val="1"/>
        <w:numId w:val="7"/>
      </w:numPr>
      <w:tabs>
        <w:tab w:val="left" w:pos="993"/>
      </w:tabs>
      <w:ind w:left="993"/>
      <w:contextualSpacing/>
    </w:pPr>
    <w:rPr>
      <w:sz w:val="22"/>
      <w:szCs w:val="22"/>
    </w:rPr>
  </w:style>
  <w:style w:type="paragraph" w:styleId="Szvegblokk">
    <w:name w:val="Block Text"/>
    <w:basedOn w:val="Norml"/>
    <w:autoRedefine/>
    <w:uiPriority w:val="99"/>
    <w:rsid w:val="002964D7"/>
    <w:pPr>
      <w:spacing w:before="60" w:after="60"/>
      <w:contextualSpacing/>
    </w:pPr>
    <w:rPr>
      <w:sz w:val="20"/>
      <w:szCs w:val="20"/>
    </w:rPr>
  </w:style>
  <w:style w:type="paragraph" w:customStyle="1" w:styleId="Buborkszveg1">
    <w:name w:val="Buborékszöveg1"/>
    <w:basedOn w:val="Norml"/>
    <w:autoRedefine/>
    <w:uiPriority w:val="99"/>
    <w:rsid w:val="002964D7"/>
    <w:pPr>
      <w:tabs>
        <w:tab w:val="left" w:pos="1134"/>
        <w:tab w:val="left" w:pos="2268"/>
      </w:tabs>
      <w:overflowPunct w:val="0"/>
      <w:textAlignment w:val="baseline"/>
    </w:pPr>
    <w:rPr>
      <w:rFonts w:ascii="Tahoma" w:hAnsi="Tahoma"/>
      <w:sz w:val="16"/>
      <w:szCs w:val="20"/>
    </w:rPr>
  </w:style>
  <w:style w:type="paragraph" w:customStyle="1" w:styleId="StlusBalloonTextFlkvr">
    <w:name w:val="Stílus Balloon Text + Félkövér"/>
    <w:basedOn w:val="Buborkszveg1"/>
    <w:autoRedefine/>
    <w:uiPriority w:val="99"/>
    <w:rsid w:val="002964D7"/>
    <w:rPr>
      <w:b/>
      <w:bCs/>
    </w:rPr>
  </w:style>
  <w:style w:type="paragraph" w:customStyle="1" w:styleId="StlusBalloonTextAlhzs">
    <w:name w:val="Stílus Balloon Text + Aláhúzás"/>
    <w:basedOn w:val="Buborkszveg1"/>
    <w:autoRedefine/>
    <w:uiPriority w:val="99"/>
    <w:rsid w:val="002964D7"/>
    <w:rPr>
      <w:u w:val="single"/>
    </w:rPr>
  </w:style>
  <w:style w:type="paragraph" w:customStyle="1" w:styleId="StlusCmsor1NemFlkvr">
    <w:name w:val="Stílus Címsor 1 + Nem Félkövér"/>
    <w:basedOn w:val="Cmsor1"/>
    <w:autoRedefine/>
    <w:uiPriority w:val="99"/>
    <w:rsid w:val="002964D7"/>
  </w:style>
  <w:style w:type="paragraph" w:customStyle="1" w:styleId="StlusCmsor114pt">
    <w:name w:val="Stílus Címsor 1 + 14 pt"/>
    <w:basedOn w:val="Cmsor1"/>
    <w:autoRedefine/>
    <w:uiPriority w:val="99"/>
    <w:rsid w:val="002964D7"/>
    <w:rPr>
      <w:rFonts w:ascii="Librarian" w:hAnsi="Librarian"/>
      <w:bCs w:val="0"/>
      <w:szCs w:val="28"/>
    </w:rPr>
  </w:style>
  <w:style w:type="paragraph" w:customStyle="1" w:styleId="StlusSzvegtrzs312pt">
    <w:name w:val="Stílus Szövegtörzs 3 + 12 pt"/>
    <w:basedOn w:val="Szvegtrzs3"/>
    <w:autoRedefine/>
    <w:uiPriority w:val="99"/>
    <w:rsid w:val="002964D7"/>
    <w:rPr>
      <w:b/>
      <w:sz w:val="24"/>
    </w:rPr>
  </w:style>
  <w:style w:type="paragraph" w:customStyle="1" w:styleId="titulus">
    <w:name w:val="titulus"/>
    <w:basedOn w:val="Alrs"/>
    <w:autoRedefine/>
    <w:uiPriority w:val="99"/>
    <w:rsid w:val="002964D7"/>
    <w:rPr>
      <w:b w:val="0"/>
    </w:rPr>
  </w:style>
  <w:style w:type="paragraph" w:styleId="Szvegtrzselssora">
    <w:name w:val="Body Text First Indent"/>
    <w:aliases w:val="Szövegtörzs 4"/>
    <w:basedOn w:val="Szvegtrzs"/>
    <w:link w:val="SzvegtrzselssoraChar"/>
    <w:autoRedefine/>
    <w:uiPriority w:val="99"/>
    <w:rsid w:val="002964D7"/>
    <w:pPr>
      <w:jc w:val="both"/>
    </w:pPr>
    <w:rPr>
      <w:sz w:val="20"/>
      <w:szCs w:val="20"/>
    </w:rPr>
  </w:style>
  <w:style w:type="character" w:customStyle="1" w:styleId="SzvegtrzselssoraChar">
    <w:name w:val="Szövegtörzs első sora Char"/>
    <w:aliases w:val="Szövegtörzs 4 Char"/>
    <w:basedOn w:val="SzvegtrzsChar"/>
    <w:link w:val="Szvegtrzselssora"/>
    <w:uiPriority w:val="99"/>
    <w:rsid w:val="002964D7"/>
    <w:rPr>
      <w:rFonts w:ascii="Times New Roman" w:eastAsia="Times New Roman" w:hAnsi="Times New Roman" w:cs="Times New Roman"/>
      <w:sz w:val="20"/>
      <w:szCs w:val="20"/>
      <w:lang w:eastAsia="hu-HU"/>
    </w:rPr>
  </w:style>
  <w:style w:type="character" w:styleId="Kiemels2">
    <w:name w:val="Strong"/>
    <w:basedOn w:val="Bekezdsalapbettpusa"/>
    <w:uiPriority w:val="99"/>
    <w:qFormat/>
    <w:rsid w:val="002964D7"/>
    <w:rPr>
      <w:bCs/>
    </w:rPr>
  </w:style>
  <w:style w:type="paragraph" w:styleId="Lista2">
    <w:name w:val="List 2"/>
    <w:basedOn w:val="Norml"/>
    <w:uiPriority w:val="99"/>
    <w:rsid w:val="002964D7"/>
    <w:pPr>
      <w:autoSpaceDE w:val="0"/>
      <w:autoSpaceDN w:val="0"/>
      <w:adjustRightInd w:val="0"/>
      <w:ind w:left="566" w:hanging="283"/>
    </w:pPr>
  </w:style>
  <w:style w:type="paragraph" w:styleId="Buborkszveg">
    <w:name w:val="Balloon Text"/>
    <w:basedOn w:val="Norml"/>
    <w:link w:val="BuborkszvegChar"/>
    <w:uiPriority w:val="99"/>
    <w:semiHidden/>
    <w:rsid w:val="002964D7"/>
    <w:rPr>
      <w:rFonts w:ascii="Tahoma" w:hAnsi="Tahoma" w:cs="Tahoma"/>
      <w:sz w:val="16"/>
      <w:szCs w:val="16"/>
    </w:rPr>
  </w:style>
  <w:style w:type="character" w:customStyle="1" w:styleId="BuborkszvegChar">
    <w:name w:val="Buborékszöveg Char"/>
    <w:basedOn w:val="Bekezdsalapbettpusa"/>
    <w:link w:val="Buborkszveg"/>
    <w:uiPriority w:val="99"/>
    <w:semiHidden/>
    <w:rsid w:val="002964D7"/>
    <w:rPr>
      <w:rFonts w:ascii="Tahoma" w:eastAsia="Times New Roman" w:hAnsi="Tahoma" w:cs="Tahoma"/>
      <w:sz w:val="16"/>
      <w:szCs w:val="16"/>
      <w:lang w:eastAsia="hu-HU"/>
    </w:rPr>
  </w:style>
  <w:style w:type="character" w:styleId="Lbjegyzet-hivatkozs">
    <w:name w:val="footnote reference"/>
    <w:basedOn w:val="Bekezdsalapbettpusa"/>
    <w:uiPriority w:val="99"/>
    <w:semiHidden/>
    <w:rsid w:val="002964D7"/>
    <w:rPr>
      <w:rFonts w:cs="Times New Roman"/>
      <w:vertAlign w:val="superscript"/>
    </w:rPr>
  </w:style>
  <w:style w:type="character" w:customStyle="1" w:styleId="Lista3Char">
    <w:name w:val="Lista 3 Char"/>
    <w:basedOn w:val="Bekezdsalapbettpusa"/>
    <w:link w:val="Lista3"/>
    <w:uiPriority w:val="99"/>
    <w:locked/>
    <w:rsid w:val="00CE7022"/>
    <w:rPr>
      <w:rFonts w:ascii="Times New Roman" w:eastAsia="Times New Roman" w:hAnsi="Times New Roman" w:cs="Times New Roman"/>
      <w:sz w:val="24"/>
      <w:szCs w:val="24"/>
      <w:lang w:eastAsia="hu-HU"/>
    </w:rPr>
  </w:style>
  <w:style w:type="paragraph" w:styleId="Megjegyzsfej">
    <w:name w:val="Note Heading"/>
    <w:basedOn w:val="Norml"/>
    <w:next w:val="Norml"/>
    <w:link w:val="MegjegyzsfejChar"/>
    <w:uiPriority w:val="99"/>
    <w:rsid w:val="002964D7"/>
    <w:pPr>
      <w:autoSpaceDE w:val="0"/>
      <w:autoSpaceDN w:val="0"/>
      <w:adjustRightInd w:val="0"/>
    </w:pPr>
  </w:style>
  <w:style w:type="character" w:customStyle="1" w:styleId="MegjegyzsfejChar">
    <w:name w:val="Megjegyzésfej Char"/>
    <w:basedOn w:val="Bekezdsalapbettpusa"/>
    <w:link w:val="Megjegyzsfej"/>
    <w:uiPriority w:val="99"/>
    <w:rsid w:val="002964D7"/>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iPriority w:val="99"/>
    <w:rsid w:val="002964D7"/>
    <w:pPr>
      <w:autoSpaceDE w:val="0"/>
      <w:autoSpaceDN w:val="0"/>
      <w:adjustRightInd w:val="0"/>
      <w:ind w:left="283"/>
    </w:pPr>
    <w:rPr>
      <w:sz w:val="16"/>
      <w:szCs w:val="16"/>
    </w:rPr>
  </w:style>
  <w:style w:type="character" w:customStyle="1" w:styleId="Szvegtrzsbehzssal3Char">
    <w:name w:val="Szövegtörzs behúzással 3 Char"/>
    <w:basedOn w:val="Bekezdsalapbettpusa"/>
    <w:link w:val="Szvegtrzsbehzssal3"/>
    <w:uiPriority w:val="99"/>
    <w:rsid w:val="002964D7"/>
    <w:rPr>
      <w:rFonts w:ascii="Times New Roman" w:eastAsia="Times New Roman" w:hAnsi="Times New Roman" w:cs="Times New Roman"/>
      <w:sz w:val="16"/>
      <w:szCs w:val="16"/>
      <w:lang w:eastAsia="hu-HU"/>
    </w:rPr>
  </w:style>
  <w:style w:type="paragraph" w:styleId="TJ1">
    <w:name w:val="toc 1"/>
    <w:basedOn w:val="Norml"/>
    <w:next w:val="Norml"/>
    <w:autoRedefine/>
    <w:uiPriority w:val="39"/>
    <w:rsid w:val="002964D7"/>
    <w:pPr>
      <w:tabs>
        <w:tab w:val="clear" w:pos="9072"/>
        <w:tab w:val="right" w:leader="dot" w:pos="9639"/>
      </w:tabs>
      <w:autoSpaceDE w:val="0"/>
      <w:autoSpaceDN w:val="0"/>
      <w:adjustRightInd w:val="0"/>
      <w:spacing w:before="120"/>
    </w:pPr>
    <w:rPr>
      <w:b/>
      <w:bCs/>
      <w:szCs w:val="20"/>
    </w:rPr>
  </w:style>
  <w:style w:type="paragraph" w:styleId="TJ2">
    <w:name w:val="toc 2"/>
    <w:basedOn w:val="Norml"/>
    <w:next w:val="Norml"/>
    <w:autoRedefine/>
    <w:uiPriority w:val="39"/>
    <w:rsid w:val="002964D7"/>
    <w:pPr>
      <w:tabs>
        <w:tab w:val="clear" w:pos="9072"/>
        <w:tab w:val="left" w:pos="720"/>
        <w:tab w:val="right" w:leader="dot" w:pos="9639"/>
      </w:tabs>
      <w:autoSpaceDE w:val="0"/>
      <w:autoSpaceDN w:val="0"/>
      <w:adjustRightInd w:val="0"/>
      <w:ind w:left="238"/>
    </w:pPr>
    <w:rPr>
      <w:szCs w:val="20"/>
    </w:rPr>
  </w:style>
  <w:style w:type="paragraph" w:styleId="TJ3">
    <w:name w:val="toc 3"/>
    <w:basedOn w:val="Norml"/>
    <w:next w:val="Norml"/>
    <w:autoRedefine/>
    <w:uiPriority w:val="39"/>
    <w:rsid w:val="002964D7"/>
    <w:pPr>
      <w:autoSpaceDE w:val="0"/>
      <w:autoSpaceDN w:val="0"/>
      <w:adjustRightInd w:val="0"/>
      <w:ind w:left="480"/>
    </w:pPr>
    <w:rPr>
      <w:i/>
      <w:iCs/>
      <w:sz w:val="20"/>
      <w:szCs w:val="20"/>
    </w:rPr>
  </w:style>
  <w:style w:type="paragraph" w:styleId="TJ4">
    <w:name w:val="toc 4"/>
    <w:basedOn w:val="Norml"/>
    <w:next w:val="Norml"/>
    <w:autoRedefine/>
    <w:uiPriority w:val="99"/>
    <w:semiHidden/>
    <w:rsid w:val="002964D7"/>
    <w:pPr>
      <w:autoSpaceDE w:val="0"/>
      <w:autoSpaceDN w:val="0"/>
      <w:adjustRightInd w:val="0"/>
      <w:ind w:left="720"/>
    </w:pPr>
    <w:rPr>
      <w:sz w:val="18"/>
      <w:szCs w:val="18"/>
    </w:rPr>
  </w:style>
  <w:style w:type="paragraph" w:styleId="TJ5">
    <w:name w:val="toc 5"/>
    <w:basedOn w:val="Norml"/>
    <w:next w:val="Norml"/>
    <w:autoRedefine/>
    <w:uiPriority w:val="99"/>
    <w:semiHidden/>
    <w:rsid w:val="002964D7"/>
    <w:pPr>
      <w:autoSpaceDE w:val="0"/>
      <w:autoSpaceDN w:val="0"/>
      <w:adjustRightInd w:val="0"/>
      <w:ind w:left="960"/>
    </w:pPr>
    <w:rPr>
      <w:sz w:val="18"/>
      <w:szCs w:val="18"/>
    </w:rPr>
  </w:style>
  <w:style w:type="paragraph" w:styleId="TJ6">
    <w:name w:val="toc 6"/>
    <w:basedOn w:val="Norml"/>
    <w:next w:val="Norml"/>
    <w:autoRedefine/>
    <w:uiPriority w:val="99"/>
    <w:semiHidden/>
    <w:rsid w:val="002964D7"/>
    <w:pPr>
      <w:autoSpaceDE w:val="0"/>
      <w:autoSpaceDN w:val="0"/>
      <w:adjustRightInd w:val="0"/>
      <w:ind w:left="1200"/>
    </w:pPr>
    <w:rPr>
      <w:sz w:val="18"/>
      <w:szCs w:val="18"/>
    </w:rPr>
  </w:style>
  <w:style w:type="paragraph" w:styleId="TJ7">
    <w:name w:val="toc 7"/>
    <w:basedOn w:val="Norml"/>
    <w:next w:val="Norml"/>
    <w:autoRedefine/>
    <w:uiPriority w:val="99"/>
    <w:semiHidden/>
    <w:rsid w:val="002964D7"/>
    <w:pPr>
      <w:autoSpaceDE w:val="0"/>
      <w:autoSpaceDN w:val="0"/>
      <w:adjustRightInd w:val="0"/>
      <w:ind w:left="1440"/>
    </w:pPr>
    <w:rPr>
      <w:sz w:val="18"/>
      <w:szCs w:val="18"/>
    </w:rPr>
  </w:style>
  <w:style w:type="paragraph" w:styleId="TJ8">
    <w:name w:val="toc 8"/>
    <w:basedOn w:val="Norml"/>
    <w:next w:val="Norml"/>
    <w:autoRedefine/>
    <w:uiPriority w:val="99"/>
    <w:semiHidden/>
    <w:rsid w:val="002964D7"/>
    <w:pPr>
      <w:autoSpaceDE w:val="0"/>
      <w:autoSpaceDN w:val="0"/>
      <w:adjustRightInd w:val="0"/>
      <w:ind w:left="1680"/>
    </w:pPr>
    <w:rPr>
      <w:sz w:val="18"/>
      <w:szCs w:val="18"/>
    </w:rPr>
  </w:style>
  <w:style w:type="paragraph" w:styleId="TJ9">
    <w:name w:val="toc 9"/>
    <w:basedOn w:val="Norml"/>
    <w:next w:val="Norml"/>
    <w:autoRedefine/>
    <w:uiPriority w:val="99"/>
    <w:semiHidden/>
    <w:rsid w:val="002964D7"/>
    <w:pPr>
      <w:autoSpaceDE w:val="0"/>
      <w:autoSpaceDN w:val="0"/>
      <w:adjustRightInd w:val="0"/>
      <w:ind w:left="1920"/>
    </w:pPr>
    <w:rPr>
      <w:sz w:val="18"/>
      <w:szCs w:val="18"/>
    </w:rPr>
  </w:style>
  <w:style w:type="paragraph" w:styleId="Szvegtrzsbehzssal2">
    <w:name w:val="Body Text Indent 2"/>
    <w:basedOn w:val="Norml"/>
    <w:link w:val="Szvegtrzsbehzssal2Char"/>
    <w:uiPriority w:val="99"/>
    <w:rsid w:val="002964D7"/>
    <w:pPr>
      <w:ind w:left="705"/>
    </w:pPr>
    <w:rPr>
      <w:szCs w:val="20"/>
    </w:rPr>
  </w:style>
  <w:style w:type="character" w:customStyle="1" w:styleId="Szvegtrzsbehzssal2Char">
    <w:name w:val="Szövegtörzs behúzással 2 Char"/>
    <w:basedOn w:val="Bekezdsalapbettpusa"/>
    <w:link w:val="Szvegtrzsbehzssal2"/>
    <w:uiPriority w:val="99"/>
    <w:rsid w:val="002964D7"/>
    <w:rPr>
      <w:rFonts w:ascii="Times New Roman" w:eastAsia="Times New Roman" w:hAnsi="Times New Roman" w:cs="Times New Roman"/>
      <w:sz w:val="24"/>
      <w:szCs w:val="20"/>
      <w:lang w:eastAsia="hu-HU"/>
    </w:rPr>
  </w:style>
  <w:style w:type="character" w:styleId="Hiperhivatkozs">
    <w:name w:val="Hyperlink"/>
    <w:basedOn w:val="Bekezdsalapbettpusa"/>
    <w:uiPriority w:val="99"/>
    <w:rsid w:val="002964D7"/>
    <w:rPr>
      <w:rFonts w:cs="Times New Roman"/>
      <w:color w:val="0000FF"/>
      <w:u w:val="single"/>
    </w:rPr>
  </w:style>
  <w:style w:type="character" w:customStyle="1" w:styleId="Char1CharChar">
    <w:name w:val="Char1 Char Char"/>
    <w:basedOn w:val="Bekezdsalapbettpusa"/>
    <w:uiPriority w:val="99"/>
    <w:rsid w:val="002964D7"/>
    <w:rPr>
      <w:rFonts w:cs="Times New Roman"/>
      <w:sz w:val="24"/>
      <w:szCs w:val="24"/>
      <w:lang w:val="hu-HU" w:eastAsia="hu-HU" w:bidi="ar-SA"/>
    </w:rPr>
  </w:style>
  <w:style w:type="paragraph" w:styleId="Listafolytatsa2">
    <w:name w:val="List Continue 2"/>
    <w:basedOn w:val="Norml"/>
    <w:uiPriority w:val="99"/>
    <w:rsid w:val="002964D7"/>
    <w:pPr>
      <w:autoSpaceDE w:val="0"/>
      <w:autoSpaceDN w:val="0"/>
      <w:adjustRightInd w:val="0"/>
      <w:ind w:left="566"/>
    </w:pPr>
  </w:style>
  <w:style w:type="table" w:styleId="Rcsostblzat">
    <w:name w:val="Table Grid"/>
    <w:basedOn w:val="Normltblzat"/>
    <w:uiPriority w:val="99"/>
    <w:rsid w:val="002964D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usAlrsFlkvrCharCharCharChar">
    <w:name w:val="Stílus Aláírás + Félkövér Char Char Char Char"/>
    <w:basedOn w:val="Alrs"/>
    <w:link w:val="StlusAlrsFlkvrCharCharCharCharChar"/>
    <w:autoRedefine/>
    <w:uiPriority w:val="99"/>
    <w:rsid w:val="002964D7"/>
    <w:pPr>
      <w:autoSpaceDE w:val="0"/>
      <w:autoSpaceDN w:val="0"/>
      <w:adjustRightInd w:val="0"/>
      <w:spacing w:before="480" w:after="120"/>
      <w:ind w:left="567" w:right="567"/>
    </w:pPr>
    <w:rPr>
      <w:bCs/>
    </w:rPr>
  </w:style>
  <w:style w:type="character" w:customStyle="1" w:styleId="StlusAlrsFlkvrCharCharCharCharChar">
    <w:name w:val="Stílus Aláírás + Félkövér Char Char Char Char Char"/>
    <w:basedOn w:val="Cmsor2Char"/>
    <w:link w:val="StlusAlrsFlkvrCharCharCharChar"/>
    <w:uiPriority w:val="99"/>
    <w:locked/>
    <w:rsid w:val="002964D7"/>
    <w:rPr>
      <w:rFonts w:ascii="Times New Roman" w:eastAsia="Times New Roman" w:hAnsi="Times New Roman" w:cs="Times New Roman"/>
      <w:b/>
      <w:bCs/>
      <w:sz w:val="24"/>
      <w:szCs w:val="24"/>
      <w:lang w:eastAsia="hu-HU"/>
    </w:rPr>
  </w:style>
  <w:style w:type="paragraph" w:styleId="Szmozottlista3">
    <w:name w:val="List Number 3"/>
    <w:basedOn w:val="Norml"/>
    <w:uiPriority w:val="99"/>
    <w:rsid w:val="002964D7"/>
    <w:pPr>
      <w:tabs>
        <w:tab w:val="num" w:pos="926"/>
      </w:tabs>
      <w:autoSpaceDE w:val="0"/>
      <w:autoSpaceDN w:val="0"/>
      <w:adjustRightInd w:val="0"/>
      <w:ind w:left="926" w:hanging="360"/>
    </w:pPr>
  </w:style>
  <w:style w:type="character" w:customStyle="1" w:styleId="WW8Num3z0">
    <w:name w:val="WW8Num3z0"/>
    <w:uiPriority w:val="99"/>
    <w:rsid w:val="002964D7"/>
    <w:rPr>
      <w:rFonts w:ascii="Symbol" w:hAnsi="Symbol"/>
    </w:rPr>
  </w:style>
  <w:style w:type="character" w:customStyle="1" w:styleId="Absatz-Standardschriftart">
    <w:name w:val="Absatz-Standardschriftart"/>
    <w:uiPriority w:val="99"/>
    <w:rsid w:val="002964D7"/>
  </w:style>
  <w:style w:type="character" w:customStyle="1" w:styleId="WW8Num1z0">
    <w:name w:val="WW8Num1z0"/>
    <w:uiPriority w:val="99"/>
    <w:rsid w:val="002964D7"/>
    <w:rPr>
      <w:rFonts w:ascii="Symbol" w:hAnsi="Symbol"/>
    </w:rPr>
  </w:style>
  <w:style w:type="character" w:customStyle="1" w:styleId="WW8Num1z1">
    <w:name w:val="WW8Num1z1"/>
    <w:uiPriority w:val="99"/>
    <w:rsid w:val="002964D7"/>
    <w:rPr>
      <w:rFonts w:ascii="Courier New" w:hAnsi="Courier New"/>
    </w:rPr>
  </w:style>
  <w:style w:type="character" w:customStyle="1" w:styleId="WW8Num1z2">
    <w:name w:val="WW8Num1z2"/>
    <w:uiPriority w:val="99"/>
    <w:rsid w:val="002964D7"/>
    <w:rPr>
      <w:rFonts w:ascii="Wingdings" w:hAnsi="Wingdings"/>
    </w:rPr>
  </w:style>
  <w:style w:type="character" w:customStyle="1" w:styleId="WW8Num2z0">
    <w:name w:val="WW8Num2z0"/>
    <w:uiPriority w:val="99"/>
    <w:rsid w:val="002964D7"/>
    <w:rPr>
      <w:rFonts w:ascii="Symbol" w:hAnsi="Symbol"/>
    </w:rPr>
  </w:style>
  <w:style w:type="character" w:customStyle="1" w:styleId="WW8Num2z1">
    <w:name w:val="WW8Num2z1"/>
    <w:uiPriority w:val="99"/>
    <w:rsid w:val="002964D7"/>
    <w:rPr>
      <w:rFonts w:ascii="Courier New" w:hAnsi="Courier New"/>
    </w:rPr>
  </w:style>
  <w:style w:type="character" w:customStyle="1" w:styleId="WW8Num2z2">
    <w:name w:val="WW8Num2z2"/>
    <w:uiPriority w:val="99"/>
    <w:rsid w:val="002964D7"/>
    <w:rPr>
      <w:rFonts w:ascii="Wingdings" w:hAnsi="Wingdings"/>
    </w:rPr>
  </w:style>
  <w:style w:type="character" w:customStyle="1" w:styleId="WW8Num3z1">
    <w:name w:val="WW8Num3z1"/>
    <w:uiPriority w:val="99"/>
    <w:rsid w:val="002964D7"/>
    <w:rPr>
      <w:rFonts w:ascii="Courier New" w:hAnsi="Courier New"/>
    </w:rPr>
  </w:style>
  <w:style w:type="character" w:customStyle="1" w:styleId="WW8Num3z2">
    <w:name w:val="WW8Num3z2"/>
    <w:uiPriority w:val="99"/>
    <w:rsid w:val="002964D7"/>
    <w:rPr>
      <w:rFonts w:ascii="Wingdings" w:hAnsi="Wingdings"/>
    </w:rPr>
  </w:style>
  <w:style w:type="character" w:customStyle="1" w:styleId="WW8Num4z0">
    <w:name w:val="WW8Num4z0"/>
    <w:uiPriority w:val="99"/>
    <w:rsid w:val="002964D7"/>
    <w:rPr>
      <w:rFonts w:ascii="Symbol" w:hAnsi="Symbol"/>
    </w:rPr>
  </w:style>
  <w:style w:type="character" w:customStyle="1" w:styleId="WW8Num4z1">
    <w:name w:val="WW8Num4z1"/>
    <w:uiPriority w:val="99"/>
    <w:rsid w:val="002964D7"/>
    <w:rPr>
      <w:rFonts w:ascii="Courier New" w:hAnsi="Courier New"/>
    </w:rPr>
  </w:style>
  <w:style w:type="character" w:customStyle="1" w:styleId="WW8Num4z2">
    <w:name w:val="WW8Num4z2"/>
    <w:uiPriority w:val="99"/>
    <w:rsid w:val="002964D7"/>
    <w:rPr>
      <w:rFonts w:ascii="Wingdings" w:hAnsi="Wingdings"/>
    </w:rPr>
  </w:style>
  <w:style w:type="character" w:customStyle="1" w:styleId="WW8Num5z0">
    <w:name w:val="WW8Num5z0"/>
    <w:uiPriority w:val="99"/>
    <w:rsid w:val="002964D7"/>
    <w:rPr>
      <w:rFonts w:ascii="Symbol" w:hAnsi="Symbol"/>
    </w:rPr>
  </w:style>
  <w:style w:type="character" w:customStyle="1" w:styleId="WW8Num5z1">
    <w:name w:val="WW8Num5z1"/>
    <w:uiPriority w:val="99"/>
    <w:rsid w:val="002964D7"/>
    <w:rPr>
      <w:rFonts w:ascii="Courier New" w:hAnsi="Courier New"/>
    </w:rPr>
  </w:style>
  <w:style w:type="character" w:customStyle="1" w:styleId="WW8Num5z2">
    <w:name w:val="WW8Num5z2"/>
    <w:uiPriority w:val="99"/>
    <w:rsid w:val="002964D7"/>
    <w:rPr>
      <w:rFonts w:ascii="Wingdings" w:hAnsi="Wingdings"/>
    </w:rPr>
  </w:style>
  <w:style w:type="character" w:customStyle="1" w:styleId="Bekezdsalapbettpusa1">
    <w:name w:val="Bekezdés alapbetűtípusa1"/>
    <w:uiPriority w:val="99"/>
    <w:semiHidden/>
    <w:rsid w:val="002964D7"/>
  </w:style>
  <w:style w:type="character" w:customStyle="1" w:styleId="Felsorolsjel">
    <w:name w:val="Felsorolásjel"/>
    <w:uiPriority w:val="99"/>
    <w:rsid w:val="002964D7"/>
    <w:rPr>
      <w:rFonts w:ascii="StarSymbol" w:hAnsi="StarSymbol"/>
      <w:sz w:val="18"/>
    </w:rPr>
  </w:style>
  <w:style w:type="paragraph" w:customStyle="1" w:styleId="Felirat">
    <w:name w:val="Felirat"/>
    <w:basedOn w:val="Norml"/>
    <w:uiPriority w:val="99"/>
    <w:rsid w:val="002964D7"/>
    <w:pPr>
      <w:suppressLineNumbers/>
      <w:suppressAutoHyphens/>
    </w:pPr>
    <w:rPr>
      <w:rFonts w:cs="Tahoma"/>
      <w:i/>
      <w:iCs/>
      <w:lang w:eastAsia="ar-SA"/>
    </w:rPr>
  </w:style>
  <w:style w:type="paragraph" w:customStyle="1" w:styleId="Trgymutat">
    <w:name w:val="Tárgymutató"/>
    <w:basedOn w:val="Norml"/>
    <w:uiPriority w:val="99"/>
    <w:rsid w:val="002964D7"/>
    <w:pPr>
      <w:suppressLineNumbers/>
      <w:suppressAutoHyphens/>
    </w:pPr>
    <w:rPr>
      <w:rFonts w:cs="Tahoma"/>
      <w:lang w:eastAsia="ar-SA"/>
    </w:rPr>
  </w:style>
  <w:style w:type="paragraph" w:styleId="Alcm">
    <w:name w:val="Subtitle"/>
    <w:basedOn w:val="Norml"/>
    <w:next w:val="Szvegtrzs"/>
    <w:link w:val="AlcmChar"/>
    <w:uiPriority w:val="99"/>
    <w:qFormat/>
    <w:rsid w:val="002964D7"/>
    <w:pPr>
      <w:keepNext/>
      <w:suppressAutoHyphens/>
      <w:spacing w:before="240"/>
      <w:jc w:val="center"/>
    </w:pPr>
    <w:rPr>
      <w:rFonts w:ascii="Arial" w:hAnsi="Arial" w:cs="Tahoma"/>
      <w:i/>
      <w:iCs/>
      <w:sz w:val="28"/>
      <w:szCs w:val="28"/>
      <w:lang w:eastAsia="ar-SA"/>
    </w:rPr>
  </w:style>
  <w:style w:type="character" w:customStyle="1" w:styleId="AlcmChar">
    <w:name w:val="Alcím Char"/>
    <w:basedOn w:val="Bekezdsalapbettpusa"/>
    <w:link w:val="Alcm"/>
    <w:uiPriority w:val="99"/>
    <w:rsid w:val="002964D7"/>
    <w:rPr>
      <w:rFonts w:ascii="Arial" w:eastAsia="Times New Roman" w:hAnsi="Arial" w:cs="Tahoma"/>
      <w:i/>
      <w:iCs/>
      <w:sz w:val="28"/>
      <w:szCs w:val="28"/>
      <w:lang w:eastAsia="ar-SA"/>
    </w:rPr>
  </w:style>
  <w:style w:type="paragraph" w:customStyle="1" w:styleId="hatrozat2">
    <w:name w:val="határozat2"/>
    <w:basedOn w:val="hatrozatszvege"/>
    <w:autoRedefine/>
    <w:uiPriority w:val="99"/>
    <w:rsid w:val="002964D7"/>
    <w:pPr>
      <w:ind w:left="3686" w:hanging="284"/>
      <w:contextualSpacing/>
    </w:pPr>
  </w:style>
  <w:style w:type="paragraph" w:customStyle="1" w:styleId="CharCharCharCharCharCharCharCharCharCharCharCharCharChar">
    <w:name w:val="Char Char Char Char Char Char Char Char Char Char Char Char Char Char"/>
    <w:basedOn w:val="Norml"/>
    <w:uiPriority w:val="99"/>
    <w:rsid w:val="002964D7"/>
    <w:pPr>
      <w:suppressAutoHyphens/>
      <w:spacing w:after="160" w:line="240" w:lineRule="exact"/>
    </w:pPr>
    <w:rPr>
      <w:rFonts w:ascii="Tahoma" w:hAnsi="Tahoma"/>
      <w:sz w:val="20"/>
      <w:szCs w:val="20"/>
      <w:lang w:val="en-US" w:eastAsia="ar-SA"/>
    </w:rPr>
  </w:style>
  <w:style w:type="paragraph" w:styleId="Listafolytatsa4">
    <w:name w:val="List Continue 4"/>
    <w:basedOn w:val="Norml"/>
    <w:uiPriority w:val="99"/>
    <w:rsid w:val="002964D7"/>
    <w:pPr>
      <w:suppressAutoHyphens/>
      <w:ind w:left="1132"/>
    </w:pPr>
    <w:rPr>
      <w:lang w:eastAsia="ar-SA"/>
    </w:rPr>
  </w:style>
  <w:style w:type="paragraph" w:customStyle="1" w:styleId="Stlus21">
    <w:name w:val="Stílus21"/>
    <w:basedOn w:val="Cmsor3"/>
    <w:uiPriority w:val="99"/>
    <w:rsid w:val="002964D7"/>
    <w:pPr>
      <w:suppressAutoHyphens/>
      <w:spacing w:after="60"/>
    </w:pPr>
    <w:rPr>
      <w:szCs w:val="26"/>
      <w:lang w:eastAsia="ar-SA"/>
    </w:rPr>
  </w:style>
  <w:style w:type="paragraph" w:customStyle="1" w:styleId="Stlus8">
    <w:name w:val="Stílus8"/>
    <w:basedOn w:val="Cmsor3"/>
    <w:uiPriority w:val="99"/>
    <w:rsid w:val="002964D7"/>
    <w:pPr>
      <w:suppressAutoHyphens/>
      <w:spacing w:after="60"/>
    </w:pPr>
    <w:rPr>
      <w:szCs w:val="26"/>
      <w:lang w:eastAsia="ar-SA"/>
    </w:rPr>
  </w:style>
  <w:style w:type="paragraph" w:customStyle="1" w:styleId="Tblzattartalom">
    <w:name w:val="Táblázattartalom"/>
    <w:basedOn w:val="Norml"/>
    <w:uiPriority w:val="99"/>
    <w:rsid w:val="002964D7"/>
    <w:pPr>
      <w:suppressLineNumbers/>
      <w:suppressAutoHyphens/>
    </w:pPr>
    <w:rPr>
      <w:lang w:eastAsia="ar-SA"/>
    </w:rPr>
  </w:style>
  <w:style w:type="paragraph" w:customStyle="1" w:styleId="Tblzatfejlc">
    <w:name w:val="Táblázatfejléc"/>
    <w:basedOn w:val="Tblzattartalom"/>
    <w:uiPriority w:val="99"/>
    <w:rsid w:val="002964D7"/>
    <w:pPr>
      <w:jc w:val="center"/>
    </w:pPr>
    <w:rPr>
      <w:b/>
      <w:bCs/>
    </w:rPr>
  </w:style>
  <w:style w:type="paragraph" w:customStyle="1" w:styleId="Tartalomjegyzk10">
    <w:name w:val="Tartalomjegyzék 10"/>
    <w:basedOn w:val="Trgymutat"/>
    <w:uiPriority w:val="99"/>
    <w:rsid w:val="002964D7"/>
    <w:pPr>
      <w:tabs>
        <w:tab w:val="right" w:leader="dot" w:pos="9637"/>
      </w:tabs>
      <w:ind w:left="2547"/>
    </w:pPr>
  </w:style>
  <w:style w:type="paragraph" w:styleId="Szmozottlista">
    <w:name w:val="List Number"/>
    <w:basedOn w:val="Norml"/>
    <w:autoRedefine/>
    <w:uiPriority w:val="99"/>
    <w:rsid w:val="002964D7"/>
    <w:pPr>
      <w:numPr>
        <w:numId w:val="6"/>
      </w:numPr>
      <w:contextualSpacing/>
    </w:pPr>
    <w:rPr>
      <w:sz w:val="22"/>
      <w:szCs w:val="22"/>
    </w:rPr>
  </w:style>
  <w:style w:type="character" w:customStyle="1" w:styleId="paragrafusCharCharCharCharCharChar">
    <w:name w:val="paragrafus Char Char Char Char Char Char"/>
    <w:basedOn w:val="Bekezdsalapbettpusa"/>
    <w:uiPriority w:val="99"/>
    <w:rsid w:val="002964D7"/>
    <w:rPr>
      <w:rFonts w:cs="Times New Roman"/>
      <w:b/>
      <w:bCs/>
      <w:sz w:val="28"/>
      <w:szCs w:val="28"/>
      <w:lang w:val="hu-HU" w:eastAsia="hu-HU" w:bidi="ar-SA"/>
    </w:rPr>
  </w:style>
  <w:style w:type="character" w:customStyle="1" w:styleId="CharCharChar">
    <w:name w:val="Char Char Char"/>
    <w:basedOn w:val="Bekezdsalapbettpusa"/>
    <w:uiPriority w:val="99"/>
    <w:rsid w:val="002964D7"/>
    <w:rPr>
      <w:rFonts w:cs="Times New Roman"/>
      <w:b/>
      <w:sz w:val="32"/>
      <w:szCs w:val="32"/>
      <w:lang w:val="hu-HU" w:eastAsia="hu-HU" w:bidi="ar-SA"/>
    </w:rPr>
  </w:style>
  <w:style w:type="paragraph" w:customStyle="1" w:styleId="szvegtrzs30">
    <w:name w:val="szövegtörzs3"/>
    <w:basedOn w:val="Szvegtrzs2"/>
    <w:autoRedefine/>
    <w:uiPriority w:val="99"/>
    <w:rsid w:val="002964D7"/>
    <w:pPr>
      <w:autoSpaceDE w:val="0"/>
      <w:autoSpaceDN w:val="0"/>
      <w:adjustRightInd w:val="0"/>
      <w:spacing w:before="120" w:after="120"/>
      <w:ind w:left="1134" w:right="1134"/>
    </w:pPr>
    <w:rPr>
      <w:sz w:val="36"/>
      <w:szCs w:val="36"/>
    </w:rPr>
  </w:style>
  <w:style w:type="paragraph" w:styleId="Szmozottlista2">
    <w:name w:val="List Number 2"/>
    <w:basedOn w:val="Norml"/>
    <w:uiPriority w:val="99"/>
    <w:rsid w:val="002964D7"/>
    <w:pPr>
      <w:tabs>
        <w:tab w:val="num" w:pos="643"/>
      </w:tabs>
      <w:autoSpaceDE w:val="0"/>
      <w:autoSpaceDN w:val="0"/>
      <w:adjustRightInd w:val="0"/>
      <w:ind w:left="643" w:hanging="360"/>
    </w:pPr>
  </w:style>
  <w:style w:type="paragraph" w:customStyle="1" w:styleId="naptr">
    <w:name w:val="naptár"/>
    <w:basedOn w:val="Norml"/>
    <w:autoRedefine/>
    <w:uiPriority w:val="99"/>
    <w:rsid w:val="002964D7"/>
    <w:pPr>
      <w:tabs>
        <w:tab w:val="left" w:pos="1134"/>
        <w:tab w:val="left" w:pos="2268"/>
      </w:tabs>
      <w:overflowPunct w:val="0"/>
      <w:textAlignment w:val="baseline"/>
    </w:pPr>
    <w:rPr>
      <w:sz w:val="16"/>
      <w:szCs w:val="20"/>
    </w:rPr>
  </w:style>
  <w:style w:type="paragraph" w:styleId="Szmozottlista4">
    <w:name w:val="List Number 4"/>
    <w:basedOn w:val="Norml"/>
    <w:autoRedefine/>
    <w:uiPriority w:val="99"/>
    <w:rsid w:val="002964D7"/>
    <w:pPr>
      <w:autoSpaceDE w:val="0"/>
      <w:autoSpaceDN w:val="0"/>
      <w:adjustRightInd w:val="0"/>
      <w:spacing w:before="60" w:after="60"/>
      <w:outlineLvl w:val="1"/>
    </w:pPr>
    <w:rPr>
      <w:i/>
      <w:sz w:val="20"/>
      <w:szCs w:val="20"/>
    </w:rPr>
  </w:style>
  <w:style w:type="character" w:customStyle="1" w:styleId="Szmozottlista3Char">
    <w:name w:val="Számozott lista 3 Char"/>
    <w:basedOn w:val="Bekezdsalapbettpusa"/>
    <w:uiPriority w:val="99"/>
    <w:rsid w:val="002964D7"/>
    <w:rPr>
      <w:rFonts w:cs="Times New Roman"/>
      <w:lang w:val="hu-HU" w:eastAsia="hu-HU" w:bidi="ar-SA"/>
    </w:rPr>
  </w:style>
  <w:style w:type="paragraph" w:styleId="Jegyzetszveg">
    <w:name w:val="annotation text"/>
    <w:basedOn w:val="Norml"/>
    <w:link w:val="JegyzetszvegChar"/>
    <w:uiPriority w:val="99"/>
    <w:semiHidden/>
    <w:rsid w:val="002964D7"/>
    <w:rPr>
      <w:rFonts w:cs="Arial"/>
      <w:sz w:val="28"/>
      <w:szCs w:val="20"/>
    </w:rPr>
  </w:style>
  <w:style w:type="character" w:customStyle="1" w:styleId="JegyzetszvegChar">
    <w:name w:val="Jegyzetszöveg Char"/>
    <w:basedOn w:val="Bekezdsalapbettpusa"/>
    <w:link w:val="Jegyzetszveg"/>
    <w:uiPriority w:val="99"/>
    <w:semiHidden/>
    <w:rsid w:val="002964D7"/>
    <w:rPr>
      <w:rFonts w:ascii="Times New Roman" w:eastAsia="Times New Roman" w:hAnsi="Times New Roman" w:cs="Arial"/>
      <w:sz w:val="28"/>
      <w:szCs w:val="20"/>
      <w:lang w:eastAsia="hu-HU"/>
    </w:rPr>
  </w:style>
  <w:style w:type="paragraph" w:customStyle="1" w:styleId="hatrozatszvege">
    <w:name w:val="határozat szövege"/>
    <w:basedOn w:val="Norml"/>
    <w:autoRedefine/>
    <w:uiPriority w:val="99"/>
    <w:rsid w:val="002964D7"/>
    <w:pPr>
      <w:suppressAutoHyphens/>
      <w:spacing w:before="60" w:after="60"/>
      <w:ind w:left="3402"/>
    </w:pPr>
    <w:rPr>
      <w:sz w:val="22"/>
      <w:szCs w:val="22"/>
      <w:lang w:eastAsia="ar-SA"/>
    </w:rPr>
  </w:style>
  <w:style w:type="paragraph" w:styleId="Csakszveg">
    <w:name w:val="Plain Text"/>
    <w:basedOn w:val="Norml"/>
    <w:link w:val="CsakszvegChar"/>
    <w:uiPriority w:val="99"/>
    <w:rsid w:val="002964D7"/>
    <w:pPr>
      <w:suppressAutoHyphens/>
    </w:pPr>
    <w:rPr>
      <w:rFonts w:ascii="Courier New" w:hAnsi="Courier New" w:cs="Courier New"/>
      <w:sz w:val="20"/>
      <w:szCs w:val="20"/>
      <w:lang w:eastAsia="ar-SA"/>
    </w:rPr>
  </w:style>
  <w:style w:type="character" w:customStyle="1" w:styleId="CsakszvegChar">
    <w:name w:val="Csak szöveg Char"/>
    <w:basedOn w:val="Bekezdsalapbettpusa"/>
    <w:link w:val="Csakszveg"/>
    <w:uiPriority w:val="99"/>
    <w:rsid w:val="002964D7"/>
    <w:rPr>
      <w:rFonts w:ascii="Courier New" w:eastAsia="Times New Roman" w:hAnsi="Courier New" w:cs="Courier New"/>
      <w:sz w:val="20"/>
      <w:szCs w:val="20"/>
      <w:lang w:eastAsia="ar-SA"/>
    </w:rPr>
  </w:style>
  <w:style w:type="character" w:styleId="HTML-rgp">
    <w:name w:val="HTML Typewriter"/>
    <w:basedOn w:val="Bekezdsalapbettpusa"/>
    <w:uiPriority w:val="99"/>
    <w:rsid w:val="002964D7"/>
    <w:rPr>
      <w:rFonts w:ascii="Courier New" w:hAnsi="Courier New" w:cs="Courier New"/>
      <w:sz w:val="20"/>
      <w:szCs w:val="20"/>
    </w:rPr>
  </w:style>
  <w:style w:type="paragraph" w:customStyle="1" w:styleId="hatrozat3">
    <w:name w:val="határozat 3"/>
    <w:basedOn w:val="hatrozat2"/>
    <w:autoRedefine/>
    <w:uiPriority w:val="99"/>
    <w:rsid w:val="002964D7"/>
    <w:pPr>
      <w:ind w:left="3970"/>
    </w:pPr>
  </w:style>
  <w:style w:type="paragraph" w:customStyle="1" w:styleId="hatrozat4">
    <w:name w:val="határozat4"/>
    <w:basedOn w:val="hatrozat3"/>
    <w:autoRedefine/>
    <w:uiPriority w:val="99"/>
    <w:rsid w:val="002964D7"/>
    <w:pPr>
      <w:spacing w:before="0" w:after="0"/>
      <w:ind w:left="4253" w:hanging="5"/>
    </w:pPr>
  </w:style>
  <w:style w:type="paragraph" w:customStyle="1" w:styleId="hatrozat5">
    <w:name w:val="határozat5"/>
    <w:basedOn w:val="hatrozat4"/>
    <w:autoRedefine/>
    <w:uiPriority w:val="99"/>
    <w:rsid w:val="002964D7"/>
    <w:pPr>
      <w:ind w:left="4537"/>
      <w:contextualSpacing w:val="0"/>
    </w:pPr>
  </w:style>
  <w:style w:type="paragraph" w:customStyle="1" w:styleId="StlusBalloonTextFlkvrKzprezrt">
    <w:name w:val="Stílus Balloon Text + Félkövér Középre zárt"/>
    <w:basedOn w:val="Buborkszveg1"/>
    <w:autoRedefine/>
    <w:uiPriority w:val="99"/>
    <w:rsid w:val="002964D7"/>
    <w:pPr>
      <w:jc w:val="center"/>
    </w:pPr>
    <w:rPr>
      <w:b/>
      <w:bCs/>
    </w:rPr>
  </w:style>
  <w:style w:type="paragraph" w:customStyle="1" w:styleId="Alrs2">
    <w:name w:val="Aláírás2"/>
    <w:basedOn w:val="Alrs"/>
    <w:autoRedefine/>
    <w:uiPriority w:val="99"/>
    <w:rsid w:val="002964D7"/>
    <w:pPr>
      <w:spacing w:before="840" w:after="120"/>
    </w:pPr>
  </w:style>
  <w:style w:type="paragraph" w:styleId="Szmozottlista5">
    <w:name w:val="List Number 5"/>
    <w:basedOn w:val="Norml"/>
    <w:uiPriority w:val="99"/>
    <w:rsid w:val="002964D7"/>
    <w:pPr>
      <w:tabs>
        <w:tab w:val="num" w:pos="1492"/>
      </w:tabs>
      <w:suppressAutoHyphens/>
      <w:ind w:left="1492" w:hanging="360"/>
    </w:pPr>
    <w:rPr>
      <w:lang w:eastAsia="ar-SA"/>
    </w:rPr>
  </w:style>
  <w:style w:type="paragraph" w:styleId="Listaszerbekezds">
    <w:name w:val="List Paragraph"/>
    <w:basedOn w:val="Norml"/>
    <w:uiPriority w:val="99"/>
    <w:qFormat/>
    <w:rsid w:val="002964D7"/>
    <w:pPr>
      <w:ind w:left="720"/>
      <w:contextualSpacing/>
    </w:pPr>
  </w:style>
  <w:style w:type="numbering" w:styleId="1ai">
    <w:name w:val="Outline List 1"/>
    <w:basedOn w:val="Nemlista"/>
    <w:uiPriority w:val="99"/>
    <w:semiHidden/>
    <w:unhideWhenUsed/>
    <w:rsid w:val="002964D7"/>
    <w:pPr>
      <w:numPr>
        <w:numId w:val="5"/>
      </w:numPr>
    </w:pPr>
  </w:style>
  <w:style w:type="paragraph" w:styleId="Tartalomjegyzkcmsora">
    <w:name w:val="TOC Heading"/>
    <w:basedOn w:val="Cmsor1"/>
    <w:next w:val="Norml"/>
    <w:uiPriority w:val="39"/>
    <w:unhideWhenUsed/>
    <w:qFormat/>
    <w:rsid w:val="002964D7"/>
    <w:pPr>
      <w:keepLines/>
      <w:tabs>
        <w:tab w:val="clear" w:pos="0"/>
      </w:tabs>
      <w:spacing w:before="480" w:line="276" w:lineRule="auto"/>
      <w:jc w:val="left"/>
      <w:outlineLvl w:val="9"/>
    </w:pPr>
    <w:rPr>
      <w:rFonts w:ascii="Cambria" w:hAnsi="Cambria"/>
      <w:color w:val="365F91"/>
      <w:kern w:val="0"/>
      <w:szCs w:val="28"/>
      <w:lang w:eastAsia="en-US"/>
    </w:rPr>
  </w:style>
  <w:style w:type="paragraph" w:styleId="NormlWeb">
    <w:name w:val="Normal (Web)"/>
    <w:basedOn w:val="Norml"/>
    <w:uiPriority w:val="99"/>
    <w:semiHidden/>
    <w:unhideWhenUsed/>
    <w:rsid w:val="002964D7"/>
    <w:pPr>
      <w:tabs>
        <w:tab w:val="clear" w:pos="9072"/>
      </w:tabs>
      <w:spacing w:before="100" w:beforeAutospacing="1" w:after="100" w:afterAutospacing="1"/>
      <w:jc w:val="left"/>
    </w:pPr>
  </w:style>
  <w:style w:type="paragraph" w:styleId="Idzet">
    <w:name w:val="Quote"/>
    <w:basedOn w:val="Norml"/>
    <w:next w:val="Norml"/>
    <w:link w:val="IdzetChar"/>
    <w:uiPriority w:val="29"/>
    <w:qFormat/>
    <w:rsid w:val="002964D7"/>
    <w:rPr>
      <w:i/>
      <w:iCs/>
      <w:color w:val="000000" w:themeColor="text1"/>
    </w:rPr>
  </w:style>
  <w:style w:type="character" w:customStyle="1" w:styleId="IdzetChar">
    <w:name w:val="Idézet Char"/>
    <w:basedOn w:val="Bekezdsalapbettpusa"/>
    <w:link w:val="Idzet"/>
    <w:uiPriority w:val="29"/>
    <w:rsid w:val="002964D7"/>
    <w:rPr>
      <w:rFonts w:ascii="Times New Roman" w:eastAsia="Times New Roman" w:hAnsi="Times New Roman" w:cs="Times New Roman"/>
      <w:i/>
      <w:iCs/>
      <w:color w:val="000000" w:themeColor="text1"/>
      <w:sz w:val="24"/>
      <w:szCs w:val="24"/>
      <w:lang w:eastAsia="hu-HU"/>
    </w:rPr>
  </w:style>
  <w:style w:type="paragraph" w:styleId="Vltozat">
    <w:name w:val="Revision"/>
    <w:hidden/>
    <w:uiPriority w:val="99"/>
    <w:semiHidden/>
    <w:rsid w:val="00A32448"/>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C852-EF90-4923-A412-23C53ED6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47</Pages>
  <Words>12655</Words>
  <Characters>87326</Characters>
  <Application>Microsoft Office Word</Application>
  <DocSecurity>0</DocSecurity>
  <Lines>727</Lines>
  <Paragraphs>199</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99782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Nyári Petra</dc:creator>
  <cp:lastModifiedBy>Urbánné Zsigmond Ildikó</cp:lastModifiedBy>
  <cp:revision>74</cp:revision>
  <cp:lastPrinted>2021-06-16T05:46:00Z</cp:lastPrinted>
  <dcterms:created xsi:type="dcterms:W3CDTF">2019-10-29T11:50:00Z</dcterms:created>
  <dcterms:modified xsi:type="dcterms:W3CDTF">2022-03-04T08:54:00Z</dcterms:modified>
</cp:coreProperties>
</file>