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3BCB" w14:textId="77777777" w:rsidR="00392A55" w:rsidRDefault="00392A55">
      <w:pPr>
        <w:rPr>
          <w:b/>
          <w:bCs/>
        </w:rPr>
      </w:pPr>
    </w:p>
    <w:p w14:paraId="4CB28585" w14:textId="77777777" w:rsidR="00392A55" w:rsidRDefault="00392A55">
      <w:pPr>
        <w:rPr>
          <w:b/>
          <w:bCs/>
        </w:rPr>
      </w:pPr>
    </w:p>
    <w:p w14:paraId="12602CB5" w14:textId="05D6E199" w:rsidR="00392A55" w:rsidRDefault="00392A55">
      <w:pPr>
        <w:rPr>
          <w:b/>
          <w:bCs/>
        </w:rPr>
      </w:pPr>
    </w:p>
    <w:p w14:paraId="1F996075" w14:textId="5A1632FB" w:rsidR="00392A55" w:rsidRDefault="00392A55">
      <w:pPr>
        <w:rPr>
          <w:b/>
          <w:bCs/>
        </w:rPr>
      </w:pPr>
    </w:p>
    <w:p w14:paraId="20AEB628" w14:textId="698ED061" w:rsidR="00392A55" w:rsidRDefault="00392A55">
      <w:pPr>
        <w:rPr>
          <w:b/>
          <w:bCs/>
        </w:rPr>
      </w:pPr>
    </w:p>
    <w:p w14:paraId="26DD0DC1" w14:textId="096569E7" w:rsidR="00392A55" w:rsidRDefault="00392A55">
      <w:pPr>
        <w:rPr>
          <w:b/>
          <w:bCs/>
        </w:rPr>
      </w:pPr>
    </w:p>
    <w:p w14:paraId="129C6CA8" w14:textId="77777777" w:rsidR="00392A55" w:rsidRDefault="00392A55">
      <w:pPr>
        <w:rPr>
          <w:b/>
          <w:bCs/>
        </w:rPr>
      </w:pPr>
    </w:p>
    <w:p w14:paraId="65CDEE7A" w14:textId="77777777" w:rsidR="00392A55" w:rsidRDefault="00392A55" w:rsidP="00392A55">
      <w:pPr>
        <w:jc w:val="center"/>
      </w:pPr>
      <w:r w:rsidRPr="0080522A">
        <w:rPr>
          <w:noProof/>
        </w:rPr>
        <w:drawing>
          <wp:inline distT="0" distB="0" distL="0" distR="0" wp14:anchorId="5733891A" wp14:editId="6F1F8063">
            <wp:extent cx="1323975" cy="1895475"/>
            <wp:effectExtent l="19050" t="0" r="9525" b="0"/>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23975" cy="1895475"/>
                    </a:xfrm>
                    <a:prstGeom prst="rect">
                      <a:avLst/>
                    </a:prstGeom>
                    <a:noFill/>
                    <a:ln w="9525">
                      <a:noFill/>
                      <a:miter lim="800000"/>
                      <a:headEnd/>
                      <a:tailEnd/>
                    </a:ln>
                  </pic:spPr>
                </pic:pic>
              </a:graphicData>
            </a:graphic>
          </wp:inline>
        </w:drawing>
      </w:r>
    </w:p>
    <w:p w14:paraId="2842A247" w14:textId="77777777" w:rsidR="00392A55" w:rsidRDefault="00000000" w:rsidP="00392A55">
      <w:pPr>
        <w:pStyle w:val="lfej"/>
      </w:pPr>
      <w:r>
        <w:pict w14:anchorId="33435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1F583D1C" w14:textId="77777777" w:rsidR="00392A55" w:rsidRPr="00555CEF" w:rsidRDefault="00392A55" w:rsidP="00392A55">
      <w:pPr>
        <w:jc w:val="center"/>
        <w:rPr>
          <w:rFonts w:cs="Times New Roman"/>
          <w:b/>
          <w:sz w:val="40"/>
          <w:szCs w:val="40"/>
        </w:rPr>
      </w:pPr>
      <w:r w:rsidRPr="00555CEF">
        <w:rPr>
          <w:rFonts w:cs="Times New Roman"/>
          <w:b/>
          <w:sz w:val="40"/>
          <w:szCs w:val="40"/>
        </w:rPr>
        <w:t xml:space="preserve">SZIGETSZENTMIKLÓS VÁROS </w:t>
      </w:r>
      <w:r w:rsidRPr="00555CEF">
        <w:rPr>
          <w:rFonts w:cs="Times New Roman"/>
          <w:b/>
          <w:sz w:val="40"/>
          <w:szCs w:val="40"/>
        </w:rPr>
        <w:br/>
        <w:t xml:space="preserve">ÖNKORMÁNYZATA </w:t>
      </w:r>
      <w:r w:rsidRPr="00555CEF">
        <w:rPr>
          <w:rFonts w:cs="Times New Roman"/>
          <w:b/>
          <w:sz w:val="40"/>
          <w:szCs w:val="40"/>
        </w:rPr>
        <w:br/>
        <w:t>KÉPVISELŐ-TESTÜLETÉNEK</w:t>
      </w:r>
    </w:p>
    <w:p w14:paraId="172D214F" w14:textId="188A1E3A" w:rsidR="00392A55" w:rsidRPr="00555CEF" w:rsidRDefault="00392A55" w:rsidP="00392A55">
      <w:pPr>
        <w:jc w:val="center"/>
        <w:rPr>
          <w:rFonts w:cs="Times New Roman"/>
          <w:b/>
          <w:sz w:val="40"/>
          <w:szCs w:val="40"/>
        </w:rPr>
      </w:pPr>
      <w:r>
        <w:rPr>
          <w:rFonts w:cs="Times New Roman"/>
          <w:b/>
          <w:sz w:val="40"/>
          <w:szCs w:val="40"/>
        </w:rPr>
        <w:t>19</w:t>
      </w:r>
      <w:r w:rsidRPr="00555CEF">
        <w:rPr>
          <w:rFonts w:cs="Times New Roman"/>
          <w:b/>
          <w:sz w:val="40"/>
          <w:szCs w:val="40"/>
        </w:rPr>
        <w:t>/</w:t>
      </w:r>
      <w:r>
        <w:rPr>
          <w:rFonts w:cs="Times New Roman"/>
          <w:b/>
          <w:sz w:val="40"/>
          <w:szCs w:val="40"/>
        </w:rPr>
        <w:t>2022.</w:t>
      </w:r>
      <w:r w:rsidRPr="00555CEF">
        <w:rPr>
          <w:rFonts w:cs="Times New Roman"/>
          <w:b/>
          <w:sz w:val="40"/>
          <w:szCs w:val="40"/>
        </w:rPr>
        <w:t xml:space="preserve"> (</w:t>
      </w:r>
      <w:r>
        <w:rPr>
          <w:rFonts w:cs="Times New Roman"/>
          <w:b/>
          <w:sz w:val="40"/>
          <w:szCs w:val="40"/>
        </w:rPr>
        <w:t>XII.0</w:t>
      </w:r>
      <w:r w:rsidR="003F6FE7">
        <w:rPr>
          <w:rFonts w:cs="Times New Roman"/>
          <w:b/>
          <w:sz w:val="40"/>
          <w:szCs w:val="40"/>
        </w:rPr>
        <w:t>1</w:t>
      </w:r>
      <w:r>
        <w:rPr>
          <w:rFonts w:cs="Times New Roman"/>
          <w:b/>
          <w:sz w:val="40"/>
          <w:szCs w:val="40"/>
        </w:rPr>
        <w:t>.</w:t>
      </w:r>
      <w:r w:rsidRPr="00555CEF">
        <w:rPr>
          <w:rFonts w:cs="Times New Roman"/>
          <w:b/>
          <w:sz w:val="40"/>
          <w:szCs w:val="40"/>
        </w:rPr>
        <w:t>) ÖNKORMÁNYZATI RENDELETE</w:t>
      </w:r>
    </w:p>
    <w:p w14:paraId="396387C6" w14:textId="6F5F4512" w:rsidR="00392A55" w:rsidRPr="00555CEF" w:rsidRDefault="00392A55" w:rsidP="00392A55">
      <w:pPr>
        <w:jc w:val="center"/>
        <w:rPr>
          <w:rFonts w:cs="Times New Roman"/>
          <w:b/>
          <w:sz w:val="40"/>
          <w:szCs w:val="40"/>
        </w:rPr>
      </w:pPr>
      <w:r w:rsidRPr="00555CEF">
        <w:rPr>
          <w:rFonts w:cs="Times New Roman"/>
          <w:b/>
          <w:sz w:val="40"/>
          <w:szCs w:val="40"/>
        </w:rPr>
        <w:t xml:space="preserve">a felnőtt korúakra vonatkozó szociális </w:t>
      </w:r>
      <w:r>
        <w:rPr>
          <w:rFonts w:cs="Times New Roman"/>
          <w:b/>
          <w:sz w:val="40"/>
          <w:szCs w:val="40"/>
        </w:rPr>
        <w:t>g</w:t>
      </w:r>
      <w:r w:rsidRPr="00555CEF">
        <w:rPr>
          <w:rFonts w:cs="Times New Roman"/>
          <w:b/>
          <w:sz w:val="40"/>
          <w:szCs w:val="40"/>
        </w:rPr>
        <w:t>ondoskodásról szóló 5/2015.(II.26.) önkormányzati rendelet módosításáról</w:t>
      </w:r>
    </w:p>
    <w:p w14:paraId="3A5C99FC" w14:textId="77777777" w:rsidR="00392A55" w:rsidRDefault="00392A55" w:rsidP="00392A55">
      <w:pPr>
        <w:jc w:val="center"/>
      </w:pPr>
    </w:p>
    <w:p w14:paraId="0D8C3756" w14:textId="77777777" w:rsidR="00392A55" w:rsidRDefault="00000000" w:rsidP="00392A55">
      <w:pPr>
        <w:jc w:val="center"/>
      </w:pPr>
      <w:r>
        <w:pict w14:anchorId="39D61AC6">
          <v:shape id="_x0000_i1026" type="#_x0000_t75" style="width:450pt;height:7.5pt" o:hrpct="0" o:hralign="center" o:hr="t">
            <v:imagedata r:id="rId9" o:title="BD10358_"/>
          </v:shape>
        </w:pict>
      </w:r>
    </w:p>
    <w:p w14:paraId="251FCD9F" w14:textId="77777777" w:rsidR="00392A55" w:rsidRDefault="00392A55">
      <w:pPr>
        <w:rPr>
          <w:b/>
          <w:bCs/>
        </w:rPr>
      </w:pPr>
    </w:p>
    <w:p w14:paraId="7C367675" w14:textId="77777777" w:rsidR="00392A55" w:rsidRDefault="00392A55">
      <w:pPr>
        <w:rPr>
          <w:b/>
          <w:bCs/>
        </w:rPr>
      </w:pPr>
    </w:p>
    <w:p w14:paraId="45556839" w14:textId="77777777" w:rsidR="00392A55" w:rsidRDefault="00392A55">
      <w:pPr>
        <w:rPr>
          <w:b/>
          <w:bCs/>
        </w:rPr>
      </w:pPr>
    </w:p>
    <w:p w14:paraId="7D4B8089" w14:textId="506B7431" w:rsidR="00392A55" w:rsidRDefault="00392A55">
      <w:pPr>
        <w:rPr>
          <w:b/>
          <w:bCs/>
        </w:rPr>
      </w:pPr>
      <w:r>
        <w:rPr>
          <w:b/>
          <w:bCs/>
        </w:rPr>
        <w:br w:type="page"/>
      </w:r>
    </w:p>
    <w:p w14:paraId="24ACF154" w14:textId="77777777" w:rsidR="008F4D17" w:rsidRDefault="00000000">
      <w:pPr>
        <w:pStyle w:val="Szvegtrzs"/>
        <w:spacing w:before="220" w:after="0" w:line="240" w:lineRule="auto"/>
        <w:jc w:val="both"/>
      </w:pPr>
      <w:r>
        <w:lastRenderedPageBreak/>
        <w:t>Szigetszentmiklós Város Önkormányzatának Képviselő-testülete a szociális igazgatásról és szociális ellátásokról szóló 1993. évi III. törvény 26. §-</w:t>
      </w:r>
      <w:proofErr w:type="spellStart"/>
      <w:r>
        <w:t>ában</w:t>
      </w:r>
      <w:proofErr w:type="spellEnd"/>
      <w:r>
        <w:t xml:space="preserve"> és 132. § (4) bekezdés g) pontjában kapott felhatalmazás alapján, a Magyarország helyi önkormányzatairól szóló 2011. évi CLXXXIX. törvény 13. § (1) bekezdés 8 a. pontjában meghatározott feladatkörében eljárva a következőket rendeli el:</w:t>
      </w:r>
    </w:p>
    <w:p w14:paraId="19B2DF63" w14:textId="77777777" w:rsidR="008F4D17" w:rsidRDefault="00000000">
      <w:pPr>
        <w:pStyle w:val="Szvegtrzs"/>
        <w:spacing w:before="240" w:after="240" w:line="240" w:lineRule="auto"/>
        <w:jc w:val="center"/>
        <w:rPr>
          <w:b/>
          <w:bCs/>
        </w:rPr>
      </w:pPr>
      <w:r>
        <w:rPr>
          <w:b/>
          <w:bCs/>
        </w:rPr>
        <w:t>1. §</w:t>
      </w:r>
    </w:p>
    <w:p w14:paraId="7E309175" w14:textId="77777777" w:rsidR="008F4D17" w:rsidRDefault="00000000">
      <w:pPr>
        <w:pStyle w:val="Szvegtrzs"/>
        <w:spacing w:after="0" w:line="240" w:lineRule="auto"/>
        <w:jc w:val="both"/>
      </w:pPr>
      <w:r>
        <w:t xml:space="preserve">A felnőtt korúakra vonatkozó szociális gondoskodásról szóló 5/2015 (II.26.) önkormányzati rendelet 2. §-a </w:t>
      </w:r>
      <w:proofErr w:type="spellStart"/>
      <w:r>
        <w:t>a</w:t>
      </w:r>
      <w:proofErr w:type="spellEnd"/>
      <w:r>
        <w:t xml:space="preserve"> következő p) ponttal egészül ki:</w:t>
      </w:r>
    </w:p>
    <w:p w14:paraId="2849340F" w14:textId="77777777" w:rsidR="008F4D17" w:rsidRDefault="00000000">
      <w:pPr>
        <w:pStyle w:val="Szvegtrzs"/>
        <w:spacing w:before="240" w:after="0" w:line="240" w:lineRule="auto"/>
        <w:jc w:val="both"/>
        <w:rPr>
          <w:i/>
          <w:iCs/>
        </w:rPr>
      </w:pPr>
      <w:r>
        <w:rPr>
          <w:i/>
          <w:iCs/>
        </w:rPr>
        <w:t>(A Képviselő-testület szociális rászorultság esetén a jogosult számára jövedelme kiegészítésére az alábbi pénzbeli vagy természetbeni szociális ellátásokat nyújthatja:)</w:t>
      </w:r>
    </w:p>
    <w:p w14:paraId="1B5EF559" w14:textId="77777777" w:rsidR="008F4D17" w:rsidRDefault="00000000">
      <w:pPr>
        <w:pStyle w:val="Szvegtrzs"/>
        <w:spacing w:after="240" w:line="240" w:lineRule="auto"/>
        <w:ind w:left="580" w:hanging="560"/>
        <w:jc w:val="both"/>
      </w:pPr>
      <w:r>
        <w:t>„</w:t>
      </w:r>
      <w:r>
        <w:rPr>
          <w:i/>
          <w:iCs/>
        </w:rPr>
        <w:t>p)</w:t>
      </w:r>
      <w:r>
        <w:tab/>
        <w:t>rezsi támogatás.”</w:t>
      </w:r>
    </w:p>
    <w:p w14:paraId="24F71F44" w14:textId="77777777" w:rsidR="008F4D17" w:rsidRDefault="00000000">
      <w:pPr>
        <w:pStyle w:val="Szvegtrzs"/>
        <w:spacing w:before="240" w:after="240" w:line="240" w:lineRule="auto"/>
        <w:jc w:val="center"/>
        <w:rPr>
          <w:b/>
          <w:bCs/>
        </w:rPr>
      </w:pPr>
      <w:r>
        <w:rPr>
          <w:b/>
          <w:bCs/>
        </w:rPr>
        <w:t>2. §</w:t>
      </w:r>
    </w:p>
    <w:p w14:paraId="37773591" w14:textId="77777777" w:rsidR="008F4D17" w:rsidRDefault="00000000">
      <w:pPr>
        <w:pStyle w:val="Szvegtrzs"/>
        <w:spacing w:after="0" w:line="240" w:lineRule="auto"/>
        <w:jc w:val="both"/>
      </w:pPr>
      <w:r>
        <w:t>A felnőtt korúakra vonatkozó szociális gondoskodásról szóló 5/2015 (II.26.) önkormányzati rendelet 3. § (1) bekezdése a következő l) ponttal egészül ki:</w:t>
      </w:r>
    </w:p>
    <w:p w14:paraId="734EC88D" w14:textId="77777777" w:rsidR="008F4D17" w:rsidRDefault="00000000">
      <w:pPr>
        <w:pStyle w:val="Szvegtrzs"/>
        <w:spacing w:before="240" w:after="0" w:line="240" w:lineRule="auto"/>
        <w:jc w:val="both"/>
        <w:rPr>
          <w:i/>
          <w:iCs/>
        </w:rPr>
      </w:pPr>
      <w:r>
        <w:rPr>
          <w:i/>
          <w:iCs/>
        </w:rPr>
        <w:t>(A Képviselő-testület az alábbi ellátási formákkal kapcsolatos feladat- és hatásköreit a Polgármesterre ruházza át:)</w:t>
      </w:r>
    </w:p>
    <w:p w14:paraId="3070B100" w14:textId="77777777" w:rsidR="008F4D17" w:rsidRDefault="00000000">
      <w:pPr>
        <w:pStyle w:val="Szvegtrzs"/>
        <w:spacing w:after="240" w:line="240" w:lineRule="auto"/>
        <w:ind w:left="580" w:hanging="560"/>
        <w:jc w:val="both"/>
      </w:pPr>
      <w:r>
        <w:t>„</w:t>
      </w:r>
      <w:r>
        <w:rPr>
          <w:i/>
          <w:iCs/>
        </w:rPr>
        <w:t>l)</w:t>
      </w:r>
      <w:r>
        <w:tab/>
        <w:t>a 13/D.§-ban foglalt rezsi támogatás.”</w:t>
      </w:r>
    </w:p>
    <w:p w14:paraId="6E431681" w14:textId="77777777" w:rsidR="008F4D17" w:rsidRDefault="00000000">
      <w:pPr>
        <w:pStyle w:val="Szvegtrzs"/>
        <w:spacing w:before="240" w:after="240" w:line="240" w:lineRule="auto"/>
        <w:jc w:val="center"/>
        <w:rPr>
          <w:b/>
          <w:bCs/>
        </w:rPr>
      </w:pPr>
      <w:r>
        <w:rPr>
          <w:b/>
          <w:bCs/>
        </w:rPr>
        <w:t>3. §</w:t>
      </w:r>
    </w:p>
    <w:p w14:paraId="1EC333F9" w14:textId="77777777" w:rsidR="008F4D17" w:rsidRDefault="00000000">
      <w:pPr>
        <w:pStyle w:val="Szvegtrzs"/>
        <w:spacing w:after="0" w:line="240" w:lineRule="auto"/>
        <w:jc w:val="both"/>
      </w:pPr>
      <w:r>
        <w:t>A felnőtt korúakra vonatkozó szociális gondoskodásról szóló 5/2015 (II.26.) önkormányzati rendelet a következő alcímmel egészül ki:</w:t>
      </w:r>
    </w:p>
    <w:p w14:paraId="41AD9A85" w14:textId="77777777" w:rsidR="008F4D17" w:rsidRDefault="00000000">
      <w:pPr>
        <w:pStyle w:val="Szvegtrzs"/>
        <w:spacing w:before="240" w:after="0" w:line="240" w:lineRule="auto"/>
        <w:jc w:val="center"/>
        <w:rPr>
          <w:b/>
          <w:bCs/>
        </w:rPr>
      </w:pPr>
      <w:r>
        <w:rPr>
          <w:b/>
          <w:bCs/>
        </w:rPr>
        <w:t>„6/B. Rezsi támogatás</w:t>
      </w:r>
    </w:p>
    <w:p w14:paraId="3C0DA999" w14:textId="77777777" w:rsidR="008F4D17" w:rsidRDefault="00000000">
      <w:pPr>
        <w:pStyle w:val="Szvegtrzs"/>
        <w:spacing w:before="240" w:after="240" w:line="240" w:lineRule="auto"/>
        <w:jc w:val="center"/>
        <w:rPr>
          <w:b/>
          <w:bCs/>
        </w:rPr>
      </w:pPr>
      <w:r>
        <w:rPr>
          <w:b/>
          <w:bCs/>
        </w:rPr>
        <w:t>13/D. §</w:t>
      </w:r>
    </w:p>
    <w:p w14:paraId="73301EC8" w14:textId="77777777" w:rsidR="008F4D17" w:rsidRDefault="00000000">
      <w:pPr>
        <w:pStyle w:val="Szvegtrzs"/>
        <w:spacing w:after="0" w:line="240" w:lineRule="auto"/>
        <w:jc w:val="both"/>
      </w:pPr>
      <w:r>
        <w:t>(1) Annak a szociálisan rászoruló kérelmezőnek, akinek az általa lakott lakás, vagy nem lakás céljára szolgáló helyiség fenntartásával kapcsolatos rezsi kiadások megfizetésének elmaradása a lakhatását nagy mértékben veszélyezteti, rezsi támogatás állapítható meg, amennyiben egyedülállóként a kérelmező jövedelme, vagy a kérelmező családjában az egy főre eső jövedelem nem éri el az öregségi nyugdíj mindenkori legkisebb összegének 350 %-át, és a háztartás tagjai nem rendelkeznek az Sztv. 4. §-a szerinti ingatlan vagyonnal.</w:t>
      </w:r>
    </w:p>
    <w:p w14:paraId="1819D472" w14:textId="77777777" w:rsidR="008F4D17" w:rsidRDefault="00000000">
      <w:pPr>
        <w:pStyle w:val="Szvegtrzs"/>
        <w:spacing w:before="240" w:after="0" w:line="240" w:lineRule="auto"/>
        <w:jc w:val="both"/>
      </w:pPr>
      <w:r>
        <w:t>(2) Rezsi támogatás igénylésének az (1) bekezdésben foglaltakon túl feltétele továbbá, hogy Szigetszentmiklós közigazgatási területén fekvő ingatlan tekintetében a kérelmező a (3) bekezdés szerinti közszolgáltatások valamelyikét végső felhasználóként igénybe vegye.</w:t>
      </w:r>
    </w:p>
    <w:p w14:paraId="31F7E192" w14:textId="77777777" w:rsidR="008F4D17" w:rsidRDefault="00000000">
      <w:pPr>
        <w:pStyle w:val="Szvegtrzs"/>
        <w:spacing w:before="240" w:after="0" w:line="240" w:lineRule="auto"/>
        <w:jc w:val="both"/>
      </w:pPr>
      <w:r>
        <w:t>(3) Rezsi támogatás villanyáram, gázfogyasztás, távhő-szolgáltatás vagy a közös költség költségeinek csökkentéséhez nyújtott egyszeri támogatás.</w:t>
      </w:r>
    </w:p>
    <w:p w14:paraId="0D9574CF" w14:textId="77777777" w:rsidR="008F4D17" w:rsidRDefault="00000000">
      <w:pPr>
        <w:pStyle w:val="Szvegtrzs"/>
        <w:spacing w:before="240" w:after="0" w:line="240" w:lineRule="auto"/>
        <w:jc w:val="both"/>
      </w:pPr>
      <w:r>
        <w:t>(4) A rezsi támogatás összege a kérelmező által lakott ingatlan címére és a kérelmező, vagy házastársa, élettársa nevére szóló, a (3) bekezdésben foglalt közüzemi szolgáltató egyikének a kérelem benyújtását megelőző, vagy azzal megegyező havi szolgáltatási számlán szereplő bruttó összeg 100 %-a -100 Forintra kerekítve-, de legfeljebb 40.000.- Ft lehet.</w:t>
      </w:r>
    </w:p>
    <w:p w14:paraId="39AEE9B7" w14:textId="77777777" w:rsidR="008F4D17" w:rsidRDefault="00000000">
      <w:pPr>
        <w:pStyle w:val="Szvegtrzs"/>
        <w:spacing w:before="240" w:after="0" w:line="240" w:lineRule="auto"/>
        <w:jc w:val="both"/>
      </w:pPr>
      <w:r>
        <w:lastRenderedPageBreak/>
        <w:t>(5) Rezsi támogatásra egy ingatlan tekintetében kizárólag egy személy jogosult és ugyanazon személy csak egyetlen ingatlan után jogosult támogatásra. Külön lakásnak kell tekinteni a társbérletet, az albérletet és a jogerős bírói határozattal megosztott lakás lakrészeit.</w:t>
      </w:r>
    </w:p>
    <w:p w14:paraId="0648D405" w14:textId="77777777" w:rsidR="008F4D17" w:rsidRDefault="00000000">
      <w:pPr>
        <w:pStyle w:val="Szvegtrzs"/>
        <w:spacing w:before="240" w:after="0" w:line="240" w:lineRule="auto"/>
        <w:jc w:val="both"/>
      </w:pPr>
      <w:r>
        <w:t>(6) Rezsi támogatás egy ingatlanra egy fűtési szezonban egy alkalommal állapítható meg.</w:t>
      </w:r>
    </w:p>
    <w:p w14:paraId="32FA82AF" w14:textId="77777777" w:rsidR="008F4D17" w:rsidRDefault="00000000">
      <w:pPr>
        <w:pStyle w:val="Szvegtrzs"/>
        <w:spacing w:before="240" w:after="240" w:line="240" w:lineRule="auto"/>
        <w:jc w:val="both"/>
      </w:pPr>
      <w:r>
        <w:t>(7) Annak a kérelmezőnek, aki a tárgyi fűtési szezonban fűtési támogatásként rendkívüli települési támogatásban részsült, a rezsi támogatás összege maximum 20.000.- Ft lehet</w:t>
      </w:r>
      <w:proofErr w:type="gramStart"/>
      <w:r>
        <w:t>. ”</w:t>
      </w:r>
      <w:proofErr w:type="gramEnd"/>
    </w:p>
    <w:p w14:paraId="4F743643" w14:textId="77777777" w:rsidR="008F4D17" w:rsidRDefault="00000000">
      <w:pPr>
        <w:pStyle w:val="Szvegtrzs"/>
        <w:spacing w:before="240" w:after="240" w:line="240" w:lineRule="auto"/>
        <w:jc w:val="center"/>
        <w:rPr>
          <w:b/>
          <w:bCs/>
        </w:rPr>
      </w:pPr>
      <w:r>
        <w:rPr>
          <w:b/>
          <w:bCs/>
        </w:rPr>
        <w:t>4. §</w:t>
      </w:r>
    </w:p>
    <w:p w14:paraId="38527524" w14:textId="77777777" w:rsidR="008F4D17" w:rsidRDefault="00000000">
      <w:pPr>
        <w:pStyle w:val="Szvegtrzs"/>
        <w:spacing w:after="0" w:line="240" w:lineRule="auto"/>
        <w:jc w:val="both"/>
      </w:pPr>
      <w:r>
        <w:t>A felnőtt korúakra vonatkozó szociális gondoskodásról szóló 5/2015 (II.26.) önkormányzati rendelet 19/A. § (1) bekezdése helyébe a következő rendelkezés lép:</w:t>
      </w:r>
    </w:p>
    <w:p w14:paraId="4E64C6E3" w14:textId="77777777" w:rsidR="008F4D17" w:rsidRDefault="00000000">
      <w:pPr>
        <w:pStyle w:val="Szvegtrzs"/>
        <w:spacing w:before="240" w:after="240" w:line="240" w:lineRule="auto"/>
        <w:jc w:val="both"/>
      </w:pPr>
      <w:r>
        <w:t xml:space="preserve">„(1) A Jegyző szigetszentmiklósi közoktatási és köznevelési intézmény, valamint gyermekek napközbeni ellátását biztosító bölcsőde </w:t>
      </w:r>
      <w:proofErr w:type="spellStart"/>
      <w:r>
        <w:t>közalkalmazottainak</w:t>
      </w:r>
      <w:proofErr w:type="spellEnd"/>
      <w:r>
        <w:t>, a területi- és iskolavédőnőknek, a Szigetszentmiklósi Rendőrkapitányság hivatásos állományú rendőreinek lakbértámogatást nyújthat, amennyiben Szigetszentmiklós város közigazgatási területén, vagy Szigetszentmiklós város közigazgatási határától számított 30 km-es vonzáskörzetben lévő településen nem önkormányzati és nem állami tulajdonban lévő bérelt lakásban él, a közérdekű önkormányzati lakás iránti kérelme üres lakás hiányában nem teljesíthető és a (2) bekezdésben foglalt feltételeknek megfelel.”</w:t>
      </w:r>
    </w:p>
    <w:p w14:paraId="0B2EC005" w14:textId="77777777" w:rsidR="008F4D17" w:rsidRDefault="00000000">
      <w:pPr>
        <w:pStyle w:val="Szvegtrzs"/>
        <w:spacing w:before="240" w:after="240" w:line="240" w:lineRule="auto"/>
        <w:jc w:val="center"/>
        <w:rPr>
          <w:b/>
          <w:bCs/>
        </w:rPr>
      </w:pPr>
      <w:r>
        <w:rPr>
          <w:b/>
          <w:bCs/>
        </w:rPr>
        <w:t>5. §</w:t>
      </w:r>
    </w:p>
    <w:p w14:paraId="1B893338" w14:textId="77777777" w:rsidR="008F4D17" w:rsidRDefault="00000000">
      <w:pPr>
        <w:pStyle w:val="Szvegtrzs"/>
        <w:spacing w:after="0" w:line="240" w:lineRule="auto"/>
        <w:jc w:val="both"/>
      </w:pPr>
      <w:r>
        <w:t>(1) A felnőtt korúakra vonatkozó szociális gondoskodásról szóló 5/2015 (II.26.) önkormányzati rendelet 37. § (7) bekezdése helyébe a következő rendelkezés lép:</w:t>
      </w:r>
    </w:p>
    <w:p w14:paraId="797EB60B" w14:textId="77777777" w:rsidR="008F4D17" w:rsidRDefault="00000000">
      <w:pPr>
        <w:pStyle w:val="Szvegtrzs"/>
        <w:spacing w:before="240" w:after="240" w:line="240" w:lineRule="auto"/>
        <w:jc w:val="both"/>
      </w:pPr>
      <w:r>
        <w:t>„(7) A döntésre jogosult a lakbértámogatás lejárta esetében a jogosult kérelmére legfeljebb öt alkalommal újabb egy évre megállapíthatja a lakbértámogatást.”</w:t>
      </w:r>
    </w:p>
    <w:p w14:paraId="0D1AC7E0" w14:textId="77777777" w:rsidR="008F4D17" w:rsidRDefault="00000000">
      <w:pPr>
        <w:pStyle w:val="Szvegtrzs"/>
        <w:spacing w:before="240" w:after="0" w:line="240" w:lineRule="auto"/>
        <w:jc w:val="both"/>
      </w:pPr>
      <w:r>
        <w:t xml:space="preserve">(2) A felnőtt korúakra vonatkozó szociális gondoskodásról szóló 5/2015 (II.26.) önkormányzati rendelet 37. §-a </w:t>
      </w:r>
      <w:proofErr w:type="spellStart"/>
      <w:r>
        <w:t>a</w:t>
      </w:r>
      <w:proofErr w:type="spellEnd"/>
      <w:r>
        <w:t xml:space="preserve"> következő (11) bekezdéssel egészül ki:</w:t>
      </w:r>
    </w:p>
    <w:p w14:paraId="577283DC" w14:textId="77777777" w:rsidR="008F4D17" w:rsidRDefault="00000000">
      <w:pPr>
        <w:pStyle w:val="Szvegtrzs"/>
        <w:spacing w:before="240" w:after="240" w:line="240" w:lineRule="auto"/>
        <w:jc w:val="both"/>
      </w:pPr>
      <w:r>
        <w:t xml:space="preserve">„(11) Rezsi támogatást a döntésre jogosult </w:t>
      </w:r>
      <w:proofErr w:type="spellStart"/>
      <w:r>
        <w:t>méltányosságból</w:t>
      </w:r>
      <w:proofErr w:type="spellEnd"/>
      <w:r>
        <w:t xml:space="preserve"> abban az esetben is megállapíthat, amennyiben a kérelmező jövedelme a 13/D.§ (1) bekezdésében meghatározott jövedelemhatárt legfeljebb 30%-</w:t>
      </w:r>
      <w:proofErr w:type="spellStart"/>
      <w:r>
        <w:t>al</w:t>
      </w:r>
      <w:proofErr w:type="spellEnd"/>
      <w:r>
        <w:t xml:space="preserve"> meghaladja</w:t>
      </w:r>
      <w:proofErr w:type="gramStart"/>
      <w:r>
        <w:t>. ”</w:t>
      </w:r>
      <w:proofErr w:type="gramEnd"/>
    </w:p>
    <w:p w14:paraId="5F39848F" w14:textId="77777777" w:rsidR="008F4D17" w:rsidRDefault="00000000">
      <w:pPr>
        <w:pStyle w:val="Szvegtrzs"/>
        <w:spacing w:before="240" w:after="240" w:line="240" w:lineRule="auto"/>
        <w:jc w:val="center"/>
        <w:rPr>
          <w:b/>
          <w:bCs/>
        </w:rPr>
      </w:pPr>
      <w:r>
        <w:rPr>
          <w:b/>
          <w:bCs/>
        </w:rPr>
        <w:t>6. §</w:t>
      </w:r>
    </w:p>
    <w:p w14:paraId="3C9F4288" w14:textId="77777777" w:rsidR="008F4D17" w:rsidRDefault="00000000">
      <w:pPr>
        <w:pStyle w:val="Szvegtrzs"/>
        <w:spacing w:after="0" w:line="240" w:lineRule="auto"/>
        <w:jc w:val="both"/>
      </w:pPr>
      <w:r>
        <w:t>A felnőtt korúakra vonatkozó szociális gondoskodásról szóló 5/2015 (II.26.) önkormányzati rendelet az 1. melléklet szerinti 10. melléklettel egészül ki.</w:t>
      </w:r>
    </w:p>
    <w:p w14:paraId="44C83A6A" w14:textId="77777777" w:rsidR="008F4D17" w:rsidRDefault="00000000">
      <w:pPr>
        <w:pStyle w:val="Szvegtrzs"/>
        <w:spacing w:before="240" w:after="240" w:line="240" w:lineRule="auto"/>
        <w:jc w:val="center"/>
        <w:rPr>
          <w:b/>
          <w:bCs/>
        </w:rPr>
      </w:pPr>
      <w:r>
        <w:rPr>
          <w:b/>
          <w:bCs/>
        </w:rPr>
        <w:t>7. §</w:t>
      </w:r>
    </w:p>
    <w:p w14:paraId="5075DAA2" w14:textId="77777777" w:rsidR="008F4D17" w:rsidRDefault="00000000">
      <w:pPr>
        <w:pStyle w:val="Szvegtrzs"/>
        <w:spacing w:after="0" w:line="240" w:lineRule="auto"/>
        <w:jc w:val="both"/>
      </w:pPr>
      <w:r>
        <w:t>A felnőtt korúakra vonatkozó szociális gondoskodásról szóló 5/2015 (II.26.) önkormányzati rendelet</w:t>
      </w:r>
    </w:p>
    <w:p w14:paraId="545168CB" w14:textId="77777777" w:rsidR="008F4D17" w:rsidRDefault="00000000">
      <w:pPr>
        <w:pStyle w:val="Szvegtrzs"/>
        <w:spacing w:after="0" w:line="240" w:lineRule="auto"/>
        <w:ind w:left="580" w:hanging="560"/>
        <w:jc w:val="both"/>
      </w:pPr>
      <w:r>
        <w:rPr>
          <w:i/>
          <w:iCs/>
        </w:rPr>
        <w:t>a)</w:t>
      </w:r>
      <w:r>
        <w:tab/>
        <w:t>3. § (2) bekezdés nyitó szövegrészében a „Szociális és Egészségügyi Bizottságra (a továbbiakban: Bizottság)” szövegrész helyébe a „Jegyzőre” szöveg,</w:t>
      </w:r>
    </w:p>
    <w:p w14:paraId="522E1BD2" w14:textId="77777777" w:rsidR="008F4D17" w:rsidRDefault="00000000">
      <w:pPr>
        <w:pStyle w:val="Szvegtrzs"/>
        <w:spacing w:after="0" w:line="240" w:lineRule="auto"/>
        <w:ind w:left="580" w:hanging="560"/>
        <w:jc w:val="both"/>
      </w:pPr>
      <w:r>
        <w:rPr>
          <w:i/>
          <w:iCs/>
        </w:rPr>
        <w:t>b)</w:t>
      </w:r>
      <w:r>
        <w:tab/>
        <w:t>14. § (1) bekezdésében a „Bizottság” szövegrész helyébe a „Jegyző” szöveg,</w:t>
      </w:r>
    </w:p>
    <w:p w14:paraId="4DEE2C97" w14:textId="77777777" w:rsidR="008F4D17" w:rsidRDefault="00000000">
      <w:pPr>
        <w:pStyle w:val="Szvegtrzs"/>
        <w:spacing w:after="0" w:line="240" w:lineRule="auto"/>
        <w:ind w:left="580" w:hanging="560"/>
        <w:jc w:val="both"/>
      </w:pPr>
      <w:r>
        <w:rPr>
          <w:i/>
          <w:iCs/>
        </w:rPr>
        <w:t>c)</w:t>
      </w:r>
      <w:r>
        <w:tab/>
        <w:t>14. § (2) bekezdés nyitó szövegrészében a „Bizottság” szövegrész helyébe a „Jegyző” szöveg,</w:t>
      </w:r>
    </w:p>
    <w:p w14:paraId="45318CE0" w14:textId="77777777" w:rsidR="008F4D17" w:rsidRDefault="00000000">
      <w:pPr>
        <w:pStyle w:val="Szvegtrzs"/>
        <w:spacing w:after="0" w:line="240" w:lineRule="auto"/>
        <w:ind w:left="580" w:hanging="560"/>
        <w:jc w:val="both"/>
      </w:pPr>
      <w:r>
        <w:rPr>
          <w:i/>
          <w:iCs/>
        </w:rPr>
        <w:t>d)</w:t>
      </w:r>
      <w:r>
        <w:tab/>
        <w:t>15. § (2) bekezdésében a „Bizottság” szövegrész helyébe a „Jegyző” szöveg,</w:t>
      </w:r>
    </w:p>
    <w:p w14:paraId="18F6360F" w14:textId="77777777" w:rsidR="008F4D17" w:rsidRDefault="00000000">
      <w:pPr>
        <w:pStyle w:val="Szvegtrzs"/>
        <w:spacing w:after="0" w:line="240" w:lineRule="auto"/>
        <w:ind w:left="580" w:hanging="560"/>
        <w:jc w:val="both"/>
      </w:pPr>
      <w:r>
        <w:rPr>
          <w:i/>
          <w:iCs/>
        </w:rPr>
        <w:t>e)</w:t>
      </w:r>
      <w:r>
        <w:tab/>
        <w:t>20. § (1) bekezdés nyitó szövegrészében a „Bizottság” szövegrész helyébe a „Jegyző” szöveg,</w:t>
      </w:r>
    </w:p>
    <w:p w14:paraId="38849845" w14:textId="77777777" w:rsidR="008F4D17" w:rsidRDefault="00000000">
      <w:pPr>
        <w:pStyle w:val="Szvegtrzs"/>
        <w:spacing w:after="0" w:line="240" w:lineRule="auto"/>
        <w:ind w:left="580" w:hanging="560"/>
        <w:jc w:val="both"/>
      </w:pPr>
      <w:r>
        <w:rPr>
          <w:i/>
          <w:iCs/>
        </w:rPr>
        <w:t>f)</w:t>
      </w:r>
      <w:r>
        <w:tab/>
        <w:t>30. § (1) bekezdésében a „Bizottságot” szövegrész helyébe a „Jegyzőt” szöveg,</w:t>
      </w:r>
    </w:p>
    <w:p w14:paraId="51D25918" w14:textId="77777777" w:rsidR="008F4D17" w:rsidRDefault="00000000">
      <w:pPr>
        <w:pStyle w:val="Szvegtrzs"/>
        <w:spacing w:after="0" w:line="240" w:lineRule="auto"/>
        <w:ind w:left="580" w:hanging="560"/>
        <w:jc w:val="both"/>
      </w:pPr>
      <w:r>
        <w:rPr>
          <w:i/>
          <w:iCs/>
        </w:rPr>
        <w:lastRenderedPageBreak/>
        <w:t>g)</w:t>
      </w:r>
      <w:r>
        <w:tab/>
        <w:t>34. § (1) bekezdésében a „Bizottság” szövegrész helyébe a „Jegyző” szöveg,</w:t>
      </w:r>
    </w:p>
    <w:p w14:paraId="0DB0D93F" w14:textId="77777777" w:rsidR="008F4D17" w:rsidRDefault="00000000">
      <w:pPr>
        <w:pStyle w:val="Szvegtrzs"/>
        <w:spacing w:after="0" w:line="240" w:lineRule="auto"/>
        <w:ind w:left="580" w:hanging="560"/>
        <w:jc w:val="both"/>
      </w:pPr>
      <w:r>
        <w:rPr>
          <w:i/>
          <w:iCs/>
        </w:rPr>
        <w:t>h)</w:t>
      </w:r>
      <w:r>
        <w:tab/>
        <w:t>35/A. §-</w:t>
      </w:r>
      <w:proofErr w:type="spellStart"/>
      <w:r>
        <w:t>ában</w:t>
      </w:r>
      <w:proofErr w:type="spellEnd"/>
      <w:r>
        <w:t xml:space="preserve"> a „Bizottság” szövegrész helyébe a „Jegyző” szöveg,</w:t>
      </w:r>
    </w:p>
    <w:p w14:paraId="548AEC19" w14:textId="77777777" w:rsidR="008F4D17" w:rsidRDefault="00000000">
      <w:pPr>
        <w:pStyle w:val="Szvegtrzs"/>
        <w:spacing w:after="0" w:line="240" w:lineRule="auto"/>
        <w:ind w:left="580" w:hanging="560"/>
        <w:jc w:val="both"/>
      </w:pPr>
      <w:r>
        <w:rPr>
          <w:i/>
          <w:iCs/>
        </w:rPr>
        <w:t>i)</w:t>
      </w:r>
      <w:r>
        <w:tab/>
        <w:t>36/B. § (7) bekezdés b) pontjában a „Bizottságot” szövegrész helyébe a „Jegyzőt” szöveg</w:t>
      </w:r>
    </w:p>
    <w:p w14:paraId="70906D58" w14:textId="77777777" w:rsidR="008F4D17" w:rsidRDefault="00000000">
      <w:pPr>
        <w:pStyle w:val="Szvegtrzs"/>
        <w:spacing w:after="0" w:line="240" w:lineRule="auto"/>
        <w:jc w:val="both"/>
      </w:pPr>
      <w:r>
        <w:t>lép.</w:t>
      </w:r>
    </w:p>
    <w:p w14:paraId="6FBFC93E" w14:textId="77777777" w:rsidR="008F4D17" w:rsidRDefault="00000000">
      <w:pPr>
        <w:pStyle w:val="Szvegtrzs"/>
        <w:spacing w:before="240" w:after="240" w:line="240" w:lineRule="auto"/>
        <w:jc w:val="center"/>
        <w:rPr>
          <w:b/>
          <w:bCs/>
        </w:rPr>
      </w:pPr>
      <w:r>
        <w:rPr>
          <w:b/>
          <w:bCs/>
        </w:rPr>
        <w:t>8. §</w:t>
      </w:r>
    </w:p>
    <w:p w14:paraId="2B984E87" w14:textId="77777777" w:rsidR="008F4D17" w:rsidRDefault="00000000">
      <w:pPr>
        <w:pStyle w:val="Szvegtrzs"/>
        <w:spacing w:after="0" w:line="240" w:lineRule="auto"/>
        <w:jc w:val="both"/>
      </w:pPr>
      <w:r>
        <w:t>Hatályát veszti a felnőtt korúakra vonatkozó szociális gondoskodásról szóló 5/2015 (II.26.) önkormányzati rendelet 19/A. § (7) bekezdése.</w:t>
      </w:r>
    </w:p>
    <w:p w14:paraId="0D096664" w14:textId="77777777" w:rsidR="008F4D17" w:rsidRDefault="00000000">
      <w:pPr>
        <w:pStyle w:val="Szvegtrzs"/>
        <w:spacing w:before="240" w:after="240" w:line="240" w:lineRule="auto"/>
        <w:jc w:val="center"/>
        <w:rPr>
          <w:b/>
          <w:bCs/>
        </w:rPr>
      </w:pPr>
      <w:r>
        <w:rPr>
          <w:b/>
          <w:bCs/>
        </w:rPr>
        <w:t>9. §</w:t>
      </w:r>
    </w:p>
    <w:p w14:paraId="10F075B9" w14:textId="77777777" w:rsidR="00485BA9" w:rsidRDefault="00000000">
      <w:pPr>
        <w:pStyle w:val="Szvegtrzs"/>
        <w:spacing w:after="0" w:line="240" w:lineRule="auto"/>
        <w:jc w:val="both"/>
      </w:pPr>
      <w:r>
        <w:t>Ez a rendelet a kihirdetését követő napon lép hatályba.</w:t>
      </w:r>
    </w:p>
    <w:p w14:paraId="1A389FA6" w14:textId="77777777" w:rsidR="00485BA9" w:rsidRDefault="00485BA9">
      <w:pPr>
        <w:pStyle w:val="Szvegtrzs"/>
        <w:spacing w:after="0" w:line="240" w:lineRule="auto"/>
        <w:jc w:val="both"/>
      </w:pPr>
    </w:p>
    <w:p w14:paraId="13DF2146" w14:textId="77777777" w:rsidR="00485BA9" w:rsidRDefault="00485BA9">
      <w:pPr>
        <w:pStyle w:val="Szvegtrzs"/>
        <w:spacing w:after="0" w:line="240" w:lineRule="auto"/>
        <w:jc w:val="both"/>
      </w:pPr>
    </w:p>
    <w:p w14:paraId="5B6ECABE" w14:textId="77777777" w:rsidR="00485BA9" w:rsidRDefault="00485BA9">
      <w:pPr>
        <w:pStyle w:val="Szvegtrzs"/>
        <w:spacing w:after="0" w:line="240" w:lineRule="auto"/>
        <w:jc w:val="both"/>
      </w:pPr>
    </w:p>
    <w:p w14:paraId="3D0C31B8" w14:textId="77777777" w:rsidR="00485BA9" w:rsidRDefault="00485BA9">
      <w:pPr>
        <w:pStyle w:val="Szvegtrzs"/>
        <w:spacing w:after="0" w:line="240" w:lineRule="auto"/>
        <w:jc w:val="both"/>
      </w:pPr>
    </w:p>
    <w:p w14:paraId="76D17DEA" w14:textId="77777777" w:rsidR="00485BA9" w:rsidRDefault="00485BA9">
      <w:pPr>
        <w:pStyle w:val="Szvegtrzs"/>
        <w:spacing w:after="0" w:line="240" w:lineRule="auto"/>
        <w:jc w:val="both"/>
      </w:pPr>
    </w:p>
    <w:tbl>
      <w:tblPr>
        <w:tblW w:w="9780" w:type="dxa"/>
        <w:tblLayout w:type="fixed"/>
        <w:tblLook w:val="01E0" w:firstRow="1" w:lastRow="1" w:firstColumn="1" w:lastColumn="1" w:noHBand="0" w:noVBand="0"/>
      </w:tblPr>
      <w:tblGrid>
        <w:gridCol w:w="6378"/>
        <w:gridCol w:w="3402"/>
      </w:tblGrid>
      <w:tr w:rsidR="00C7078B" w14:paraId="3E48CBF0" w14:textId="77777777" w:rsidTr="00423928">
        <w:tc>
          <w:tcPr>
            <w:tcW w:w="6378" w:type="dxa"/>
            <w:vAlign w:val="bottom"/>
            <w:hideMark/>
          </w:tcPr>
          <w:p w14:paraId="5BA5F210" w14:textId="77777777" w:rsidR="00C7078B" w:rsidRDefault="00C7078B" w:rsidP="00423928">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dr. </w:t>
            </w:r>
            <w:proofErr w:type="spellStart"/>
            <w:r>
              <w:rPr>
                <w:rFonts w:eastAsia="Times New Roman" w:cs="Times New Roman"/>
                <w:b/>
                <w:lang w:val="en-US"/>
              </w:rPr>
              <w:t>Szilágyi</w:t>
            </w:r>
            <w:proofErr w:type="spellEnd"/>
            <w:r>
              <w:rPr>
                <w:rFonts w:eastAsia="Times New Roman" w:cs="Times New Roman"/>
                <w:b/>
                <w:lang w:val="en-US"/>
              </w:rPr>
              <w:t xml:space="preserve"> Anita</w:t>
            </w:r>
            <w:r>
              <w:rPr>
                <w:rFonts w:eastAsia="Times New Roman" w:cs="Times New Roman"/>
                <w:b/>
                <w:lang w:val="en-US"/>
              </w:rPr>
              <w:br/>
              <w:t xml:space="preserve">         </w:t>
            </w:r>
            <w:proofErr w:type="spellStart"/>
            <w:r>
              <w:rPr>
                <w:rFonts w:eastAsia="Times New Roman" w:cs="Times New Roman"/>
                <w:bCs/>
                <w:lang w:val="en-US"/>
              </w:rPr>
              <w:t>jegyző</w:t>
            </w:r>
            <w:proofErr w:type="spellEnd"/>
            <w:r>
              <w:rPr>
                <w:rFonts w:eastAsia="Times New Roman" w:cs="Times New Roman"/>
                <w:b/>
                <w:lang w:val="en-US"/>
              </w:rPr>
              <w:t xml:space="preserve"> </w:t>
            </w:r>
          </w:p>
        </w:tc>
        <w:tc>
          <w:tcPr>
            <w:tcW w:w="3402" w:type="dxa"/>
            <w:vAlign w:val="center"/>
            <w:hideMark/>
          </w:tcPr>
          <w:p w14:paraId="08444647" w14:textId="77777777" w:rsidR="00C7078B" w:rsidRDefault="00C7078B" w:rsidP="00423928">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Nagy </w:t>
            </w:r>
            <w:proofErr w:type="spellStart"/>
            <w:r>
              <w:rPr>
                <w:rFonts w:eastAsia="Times New Roman" w:cs="Times New Roman"/>
                <w:b/>
                <w:lang w:val="en-US"/>
              </w:rPr>
              <w:t>János</w:t>
            </w:r>
            <w:proofErr w:type="spellEnd"/>
            <w:r>
              <w:rPr>
                <w:rFonts w:eastAsia="Times New Roman" w:cs="Times New Roman"/>
                <w:b/>
                <w:lang w:val="en-US"/>
              </w:rPr>
              <w:br/>
            </w:r>
            <w:proofErr w:type="spellStart"/>
            <w:r>
              <w:rPr>
                <w:rFonts w:eastAsia="Times New Roman" w:cs="Times New Roman"/>
                <w:bCs/>
                <w:lang w:val="en-US"/>
              </w:rPr>
              <w:t>polgármester</w:t>
            </w:r>
            <w:proofErr w:type="spellEnd"/>
          </w:p>
        </w:tc>
      </w:tr>
    </w:tbl>
    <w:p w14:paraId="09C48E3B" w14:textId="77777777" w:rsidR="00C7078B" w:rsidRDefault="00C7078B" w:rsidP="00C7078B">
      <w:pPr>
        <w:rPr>
          <w:rFonts w:cs="Times New Roman"/>
        </w:rPr>
      </w:pPr>
    </w:p>
    <w:p w14:paraId="54913151" w14:textId="77777777" w:rsidR="00C7078B" w:rsidRDefault="00C7078B" w:rsidP="00C7078B">
      <w:pPr>
        <w:keepNext/>
        <w:spacing w:before="240" w:after="240"/>
        <w:jc w:val="center"/>
        <w:outlineLvl w:val="0"/>
        <w:rPr>
          <w:rFonts w:cs="Times New Roman"/>
          <w:b/>
          <w:bCs/>
          <w:color w:val="000000"/>
          <w:kern w:val="32"/>
          <w:sz w:val="28"/>
          <w:szCs w:val="28"/>
        </w:rPr>
      </w:pPr>
      <w:r>
        <w:rPr>
          <w:rFonts w:cs="Times New Roman"/>
          <w:b/>
          <w:bCs/>
          <w:color w:val="000000"/>
          <w:kern w:val="32"/>
          <w:sz w:val="28"/>
          <w:szCs w:val="28"/>
        </w:rPr>
        <w:t>ZÁRADÉK</w:t>
      </w:r>
    </w:p>
    <w:p w14:paraId="611DDFFE" w14:textId="1F57666C" w:rsidR="00C7078B" w:rsidRDefault="00C7078B" w:rsidP="00C7078B">
      <w:pPr>
        <w:spacing w:before="120" w:after="120"/>
        <w:jc w:val="both"/>
        <w:rPr>
          <w:rFonts w:cs="Times New Roman"/>
        </w:rPr>
      </w:pPr>
      <w:r>
        <w:t xml:space="preserve">Szigetszentmiklós Város Önkormányzatának Képviselő-testülete ezen rendeletét </w:t>
      </w:r>
      <w:r>
        <w:rPr>
          <w:rFonts w:cs="Times New Roman"/>
        </w:rPr>
        <w:t>2022. december 1. napján alkotta, 2022. december 1. napján kihirdetésre került.</w:t>
      </w:r>
    </w:p>
    <w:p w14:paraId="5226FEDF" w14:textId="77777777" w:rsidR="00C7078B" w:rsidRDefault="00C7078B" w:rsidP="00C7078B">
      <w:pPr>
        <w:spacing w:before="840" w:after="120"/>
        <w:jc w:val="center"/>
        <w:rPr>
          <w:rFonts w:cs="Times New Roman"/>
          <w:b/>
          <w:color w:val="000000"/>
        </w:rPr>
      </w:pPr>
      <w:r>
        <w:rPr>
          <w:rFonts w:cs="Times New Roman"/>
          <w:b/>
          <w:color w:val="000000"/>
        </w:rPr>
        <w:t>dr. Szilágyi Anita</w:t>
      </w:r>
      <w:r>
        <w:rPr>
          <w:rFonts w:cs="Times New Roman"/>
          <w:b/>
          <w:color w:val="000000"/>
        </w:rPr>
        <w:br/>
      </w:r>
      <w:r>
        <w:rPr>
          <w:rFonts w:cs="Times New Roman"/>
          <w:bCs/>
          <w:color w:val="000000"/>
        </w:rPr>
        <w:t>jegyző</w:t>
      </w:r>
    </w:p>
    <w:p w14:paraId="5525B7BE" w14:textId="77777777" w:rsidR="00485BA9" w:rsidRDefault="00485BA9">
      <w:pPr>
        <w:pStyle w:val="Szvegtrzs"/>
        <w:spacing w:after="0" w:line="240" w:lineRule="auto"/>
        <w:jc w:val="both"/>
      </w:pPr>
    </w:p>
    <w:p w14:paraId="5802FE39" w14:textId="77777777" w:rsidR="00485BA9" w:rsidRDefault="00485BA9">
      <w:pPr>
        <w:pStyle w:val="Szvegtrzs"/>
        <w:spacing w:after="0" w:line="240" w:lineRule="auto"/>
        <w:jc w:val="both"/>
      </w:pPr>
    </w:p>
    <w:p w14:paraId="7108E9BE" w14:textId="77777777" w:rsidR="00485BA9" w:rsidRDefault="00485BA9">
      <w:pPr>
        <w:pStyle w:val="Szvegtrzs"/>
        <w:spacing w:after="0" w:line="240" w:lineRule="auto"/>
        <w:jc w:val="both"/>
      </w:pPr>
    </w:p>
    <w:p w14:paraId="3CA9B989" w14:textId="1C44E06A" w:rsidR="008F4D17" w:rsidRDefault="00000000">
      <w:pPr>
        <w:pStyle w:val="Szvegtrzs"/>
        <w:spacing w:after="0" w:line="240" w:lineRule="auto"/>
        <w:jc w:val="both"/>
      </w:pPr>
      <w:r>
        <w:br w:type="page"/>
      </w:r>
    </w:p>
    <w:p w14:paraId="563F80E1" w14:textId="5DD0D076" w:rsidR="008F4D17" w:rsidRPr="00485BA9" w:rsidRDefault="00000000">
      <w:pPr>
        <w:pStyle w:val="Szvegtrzs"/>
        <w:spacing w:line="240" w:lineRule="auto"/>
        <w:jc w:val="right"/>
      </w:pPr>
      <w:r w:rsidRPr="00485BA9">
        <w:lastRenderedPageBreak/>
        <w:t>1. melléklet a</w:t>
      </w:r>
      <w:r w:rsidR="00485BA9" w:rsidRPr="00485BA9">
        <w:t xml:space="preserve"> 19</w:t>
      </w:r>
      <w:r w:rsidRPr="00485BA9">
        <w:t>/</w:t>
      </w:r>
      <w:r w:rsidR="00485BA9" w:rsidRPr="00485BA9">
        <w:t>2022. (XII.0</w:t>
      </w:r>
      <w:r w:rsidR="006D01E1">
        <w:t>1</w:t>
      </w:r>
      <w:r w:rsidRPr="00485BA9">
        <w:t>.) önkormányzati rendelethez</w:t>
      </w:r>
    </w:p>
    <w:p w14:paraId="5D4015D9" w14:textId="38E2AC55" w:rsidR="008F4D17" w:rsidRDefault="00485BA9" w:rsidP="00485BA9">
      <w:pPr>
        <w:pStyle w:val="Szvegtrzs"/>
        <w:spacing w:before="240" w:after="0" w:line="240" w:lineRule="auto"/>
        <w:jc w:val="right"/>
      </w:pPr>
      <w:r w:rsidRPr="00485BA9">
        <w:t>10.</w:t>
      </w:r>
      <w:r>
        <w:t xml:space="preserve"> </w:t>
      </w:r>
      <w:r w:rsidRPr="00C76A25">
        <w:t>melléklet a</w:t>
      </w:r>
      <w:r>
        <w:t>z</w:t>
      </w:r>
      <w:r w:rsidRPr="00C76A25">
        <w:t xml:space="preserve"> </w:t>
      </w:r>
      <w:r>
        <w:t>5/2015. (II.26.)</w:t>
      </w:r>
      <w:r w:rsidRPr="00C76A25">
        <w:t xml:space="preserve"> önkormányzati rendelethez</w:t>
      </w:r>
    </w:p>
    <w:p w14:paraId="47EDD546" w14:textId="6AF9FB1D" w:rsidR="008F4D17" w:rsidRDefault="008F4D17">
      <w:pPr>
        <w:pStyle w:val="Szvegtrzs"/>
        <w:spacing w:line="240" w:lineRule="auto"/>
        <w:jc w:val="both"/>
      </w:pPr>
    </w:p>
    <w:tbl>
      <w:tblPr>
        <w:tblW w:w="9322" w:type="dxa"/>
        <w:tblLook w:val="01E0" w:firstRow="1" w:lastRow="1" w:firstColumn="1" w:lastColumn="1" w:noHBand="0" w:noVBand="0"/>
      </w:tblPr>
      <w:tblGrid>
        <w:gridCol w:w="38"/>
        <w:gridCol w:w="3756"/>
        <w:gridCol w:w="1356"/>
        <w:gridCol w:w="4133"/>
        <w:gridCol w:w="39"/>
      </w:tblGrid>
      <w:tr w:rsidR="00485BA9" w14:paraId="7C65CE29" w14:textId="77777777" w:rsidTr="00423928">
        <w:trPr>
          <w:gridAfter w:val="1"/>
          <w:wAfter w:w="39" w:type="dxa"/>
          <w:trHeight w:val="1880"/>
        </w:trPr>
        <w:tc>
          <w:tcPr>
            <w:tcW w:w="3794" w:type="dxa"/>
            <w:gridSpan w:val="2"/>
          </w:tcPr>
          <w:p w14:paraId="6606D366" w14:textId="77777777" w:rsidR="00485BA9" w:rsidRDefault="00485BA9" w:rsidP="00423928">
            <w:pPr>
              <w:pStyle w:val="fejlecmegnev"/>
            </w:pPr>
            <w:r w:rsidRPr="0055267B">
              <w:t>Szigetszentmikló</w:t>
            </w:r>
            <w:r>
              <w:t>si</w:t>
            </w:r>
            <w:r w:rsidRPr="0055267B">
              <w:br/>
            </w:r>
            <w:r>
              <w:t>Polgármesteri Hivatal</w:t>
            </w:r>
          </w:p>
          <w:p w14:paraId="2EE8E83E" w14:textId="77777777" w:rsidR="00485BA9" w:rsidRDefault="00485BA9" w:rsidP="00423928">
            <w:pPr>
              <w:pStyle w:val="Nincstrkz1"/>
              <w:framePr w:hSpace="0" w:wrap="auto" w:hAnchor="text" w:xAlign="left" w:yAlign="inline"/>
            </w:pPr>
            <w:r>
              <w:t>2310 Szigetszentmiklós,</w:t>
            </w:r>
          </w:p>
          <w:p w14:paraId="3822537D" w14:textId="77777777" w:rsidR="00485BA9" w:rsidRDefault="00485BA9" w:rsidP="00423928">
            <w:pPr>
              <w:jc w:val="center"/>
              <w:rPr>
                <w:rFonts w:ascii="Century Gothic" w:hAnsi="Century Gothic"/>
              </w:rPr>
            </w:pPr>
            <w:r>
              <w:t>Kossuth Lajos utca 2.</w:t>
            </w:r>
          </w:p>
        </w:tc>
        <w:tc>
          <w:tcPr>
            <w:tcW w:w="1356" w:type="dxa"/>
          </w:tcPr>
          <w:p w14:paraId="17E9A865" w14:textId="77777777" w:rsidR="00485BA9" w:rsidRDefault="00485BA9" w:rsidP="00423928">
            <w:r>
              <w:rPr>
                <w:noProof/>
                <w:lang w:eastAsia="hu-HU"/>
              </w:rPr>
              <w:drawing>
                <wp:inline distT="0" distB="0" distL="0" distR="0" wp14:anchorId="13A65CDC" wp14:editId="704513E0">
                  <wp:extent cx="695325" cy="933450"/>
                  <wp:effectExtent l="19050" t="0" r="9525" b="0"/>
                  <wp:docPr id="4" name="Kép 4"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0"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79EDF731" w14:textId="77777777" w:rsidR="00485BA9" w:rsidRPr="00765F4A" w:rsidRDefault="00485BA9" w:rsidP="00423928">
            <w:r w:rsidRPr="00765F4A">
              <w:sym w:font="Wingdings" w:char="F02B"/>
            </w:r>
            <w:r w:rsidRPr="00765F4A">
              <w:t xml:space="preserve"> </w:t>
            </w:r>
            <w:proofErr w:type="gramStart"/>
            <w:r w:rsidRPr="00765F4A">
              <w:t xml:space="preserve">Cím:   </w:t>
            </w:r>
            <w:proofErr w:type="gramEnd"/>
            <w:r w:rsidRPr="00765F4A">
              <w:t>2310 Szigetszentmiklós. Pf.40.</w:t>
            </w:r>
          </w:p>
          <w:p w14:paraId="3930FE19" w14:textId="77777777" w:rsidR="00485BA9" w:rsidRPr="00765F4A" w:rsidRDefault="00485BA9" w:rsidP="00423928">
            <w:r w:rsidRPr="00765F4A">
              <w:sym w:font="Wingdings" w:char="F028"/>
            </w:r>
            <w:proofErr w:type="gramStart"/>
            <w:r w:rsidRPr="00765F4A">
              <w:t>Telefon:  36</w:t>
            </w:r>
            <w:proofErr w:type="gramEnd"/>
            <w:r w:rsidRPr="00765F4A">
              <w:t>(24)505-500</w:t>
            </w:r>
          </w:p>
          <w:p w14:paraId="2790E31E" w14:textId="77777777" w:rsidR="00485BA9" w:rsidRPr="00765F4A" w:rsidRDefault="00485BA9" w:rsidP="00423928">
            <w:r w:rsidRPr="00765F4A">
              <w:sym w:font="Wingdings" w:char="F02A"/>
            </w:r>
            <w:r w:rsidRPr="00765F4A">
              <w:t>E-mail: varoshaza@szigetszentmiklos.hu</w:t>
            </w:r>
          </w:p>
        </w:tc>
      </w:tr>
      <w:tr w:rsidR="00485BA9" w:rsidRPr="00DD1B10" w14:paraId="0E8AE626" w14:textId="77777777" w:rsidTr="00423928">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8A2FA0C" w14:textId="77777777" w:rsidR="00485BA9" w:rsidRPr="00765F4A" w:rsidRDefault="006D01E1" w:rsidP="00423928">
            <w:pPr>
              <w:rPr>
                <w:rFonts w:ascii="Century Gothic" w:hAnsi="Century Gothic"/>
              </w:rPr>
            </w:pPr>
            <w:r>
              <w:pict w14:anchorId="5B9108AE">
                <v:shape id="_x0000_i1027" type="#_x0000_t75" style="width:453.6pt;height:7.5pt" o:hrpct="0" o:hralign="center" o:hr="t">
                  <v:imagedata r:id="rId9" o:title="BD10358_"/>
                </v:shape>
              </w:pict>
            </w:r>
          </w:p>
          <w:p w14:paraId="4F5F81A4" w14:textId="77777777" w:rsidR="00485BA9" w:rsidRPr="003664EF" w:rsidRDefault="00485BA9" w:rsidP="00423928">
            <w:pPr>
              <w:jc w:val="center"/>
              <w:rPr>
                <w:b/>
                <w:bCs/>
              </w:rPr>
            </w:pPr>
            <w:r w:rsidRPr="003664EF">
              <w:rPr>
                <w:b/>
                <w:bCs/>
              </w:rPr>
              <w:t>KÉRELEM</w:t>
            </w:r>
          </w:p>
          <w:p w14:paraId="1DFD3DE8" w14:textId="77777777" w:rsidR="00485BA9" w:rsidRPr="003664EF" w:rsidRDefault="00485BA9" w:rsidP="00423928">
            <w:pPr>
              <w:jc w:val="center"/>
              <w:rPr>
                <w:b/>
                <w:bCs/>
              </w:rPr>
            </w:pPr>
          </w:p>
          <w:p w14:paraId="173CB225" w14:textId="77777777" w:rsidR="00485BA9" w:rsidRPr="00765F4A" w:rsidRDefault="00485BA9" w:rsidP="00423928">
            <w:pPr>
              <w:jc w:val="center"/>
              <w:rPr>
                <w:rFonts w:ascii="Century Gothic" w:hAnsi="Century Gothic"/>
              </w:rPr>
            </w:pPr>
            <w:r w:rsidRPr="003664EF">
              <w:rPr>
                <w:b/>
                <w:bCs/>
              </w:rPr>
              <w:t>REZSI TÁMOGATÁS MEGÁLLAPÍTÁSÁHOZ</w:t>
            </w:r>
          </w:p>
        </w:tc>
      </w:tr>
    </w:tbl>
    <w:p w14:paraId="01ABF5D5" w14:textId="77777777" w:rsidR="00485BA9" w:rsidRDefault="00485BA9" w:rsidP="00485BA9">
      <w:pPr>
        <w:rPr>
          <w:sz w:val="20"/>
          <w:szCs w:val="20"/>
        </w:rPr>
      </w:pPr>
      <w:r>
        <w:t xml:space="preserve">                                                                     </w:t>
      </w:r>
    </w:p>
    <w:p w14:paraId="3D029E6E" w14:textId="77777777" w:rsidR="00485BA9" w:rsidRDefault="00485BA9" w:rsidP="00485BA9"/>
    <w:p w14:paraId="2884C8B1" w14:textId="77777777" w:rsidR="00485BA9" w:rsidRPr="00CC6988" w:rsidRDefault="00485BA9" w:rsidP="00485BA9">
      <w:r w:rsidRPr="00CC6988">
        <w:t>I. Személyi adatok:</w:t>
      </w:r>
    </w:p>
    <w:p w14:paraId="0913F9E8" w14:textId="77777777" w:rsidR="00485BA9" w:rsidRPr="00CC6988" w:rsidRDefault="00485BA9" w:rsidP="00485BA9">
      <w:r w:rsidRPr="00CC6988">
        <w:t>1. A kérelmező személyére vonatkozó személyi adatok:</w:t>
      </w:r>
    </w:p>
    <w:p w14:paraId="5E66F752" w14:textId="77777777" w:rsidR="00485BA9" w:rsidRPr="00CC6988" w:rsidRDefault="00485BA9" w:rsidP="00485BA9">
      <w:proofErr w:type="gramStart"/>
      <w:r w:rsidRPr="00CC6988">
        <w:t>Neve:…</w:t>
      </w:r>
      <w:proofErr w:type="gramEnd"/>
      <w:r w:rsidRPr="00CC6988">
        <w:t>……….………………………………………………………………………..….</w:t>
      </w:r>
    </w:p>
    <w:p w14:paraId="2F2AEDEA" w14:textId="77777777" w:rsidR="00485BA9" w:rsidRPr="00CC6988" w:rsidRDefault="00485BA9" w:rsidP="00485BA9">
      <w:r w:rsidRPr="00CC6988">
        <w:t xml:space="preserve">Születési </w:t>
      </w:r>
      <w:proofErr w:type="gramStart"/>
      <w:r w:rsidRPr="00CC6988">
        <w:t>neve:…</w:t>
      </w:r>
      <w:proofErr w:type="gramEnd"/>
      <w:r w:rsidRPr="00CC6988">
        <w:t>…………………………………………………………………………..</w:t>
      </w:r>
    </w:p>
    <w:p w14:paraId="1CF5FDC8" w14:textId="77777777" w:rsidR="00485BA9" w:rsidRPr="00CC6988" w:rsidRDefault="00485BA9" w:rsidP="00485BA9">
      <w:r w:rsidRPr="00CC6988">
        <w:t xml:space="preserve">Anyja </w:t>
      </w:r>
      <w:proofErr w:type="gramStart"/>
      <w:r w:rsidRPr="00CC6988">
        <w:t>neve:…</w:t>
      </w:r>
      <w:proofErr w:type="gramEnd"/>
      <w:r w:rsidRPr="00CC6988">
        <w:t>…………………………………………………………………………..….</w:t>
      </w:r>
    </w:p>
    <w:p w14:paraId="241597FB" w14:textId="77777777" w:rsidR="00485BA9" w:rsidRPr="00CC6988" w:rsidRDefault="00485BA9" w:rsidP="00485BA9">
      <w:r w:rsidRPr="00CC6988">
        <w:t xml:space="preserve">Szül. </w:t>
      </w:r>
      <w:proofErr w:type="spellStart"/>
      <w:proofErr w:type="gramStart"/>
      <w:r w:rsidRPr="00CC6988">
        <w:t>hely,év</w:t>
      </w:r>
      <w:proofErr w:type="spellEnd"/>
      <w:proofErr w:type="gramEnd"/>
      <w:r w:rsidRPr="00CC6988">
        <w:t>, hó nap:………………………………………………………………...……</w:t>
      </w:r>
    </w:p>
    <w:p w14:paraId="6B74461B" w14:textId="77777777" w:rsidR="00485BA9" w:rsidRPr="00CC6988" w:rsidRDefault="00485BA9" w:rsidP="00485BA9">
      <w:proofErr w:type="gramStart"/>
      <w:r w:rsidRPr="00CC6988">
        <w:t>Lakóhely:…</w:t>
      </w:r>
      <w:proofErr w:type="gramEnd"/>
      <w:r w:rsidRPr="00CC6988">
        <w:t>…………………………………..……………...……………………….……</w:t>
      </w:r>
    </w:p>
    <w:p w14:paraId="66B2766A" w14:textId="77777777" w:rsidR="00485BA9" w:rsidRPr="00CC6988" w:rsidRDefault="00485BA9" w:rsidP="00485BA9">
      <w:r w:rsidRPr="00CC6988">
        <w:t xml:space="preserve">Tartózkodási </w:t>
      </w:r>
      <w:proofErr w:type="gramStart"/>
      <w:r w:rsidRPr="00CC6988">
        <w:t>hely:…</w:t>
      </w:r>
      <w:proofErr w:type="gramEnd"/>
      <w:r w:rsidRPr="00CC6988">
        <w:t>………………………………………………..………..…………....</w:t>
      </w:r>
    </w:p>
    <w:p w14:paraId="67759D0B" w14:textId="77777777" w:rsidR="00485BA9" w:rsidRPr="00CC6988" w:rsidRDefault="00485BA9" w:rsidP="00485BA9">
      <w:r w:rsidRPr="00CC6988">
        <w:t xml:space="preserve">Értesítési/utalási </w:t>
      </w:r>
      <w:proofErr w:type="gramStart"/>
      <w:r w:rsidRPr="00CC6988">
        <w:t>cím:…</w:t>
      </w:r>
      <w:proofErr w:type="gramEnd"/>
      <w:r w:rsidRPr="00CC6988">
        <w:t>…………………………………………………………………….</w:t>
      </w:r>
    </w:p>
    <w:p w14:paraId="2616955A" w14:textId="77777777" w:rsidR="00485BA9" w:rsidRPr="00CC6988" w:rsidRDefault="00485BA9" w:rsidP="00485BA9">
      <w:r w:rsidRPr="00CC6988">
        <w:t>TAJ száma</w:t>
      </w:r>
      <w:proofErr w:type="gramStart"/>
      <w:r w:rsidRPr="00CC6988">
        <w:t>:.…</w:t>
      </w:r>
      <w:proofErr w:type="gramEnd"/>
      <w:r w:rsidRPr="00CC6988">
        <w:t>……………………………………………………………………………...</w:t>
      </w:r>
    </w:p>
    <w:p w14:paraId="4B6C55D1" w14:textId="77777777" w:rsidR="00485BA9" w:rsidRPr="00CC6988" w:rsidRDefault="00485BA9" w:rsidP="00485BA9">
      <w:proofErr w:type="gramStart"/>
      <w:r w:rsidRPr="00CC6988">
        <w:t>Állampolgársága:…</w:t>
      </w:r>
      <w:proofErr w:type="gramEnd"/>
      <w:r w:rsidRPr="00CC6988">
        <w:t>…………………………………………………………….…………..</w:t>
      </w:r>
    </w:p>
    <w:p w14:paraId="16250EA4" w14:textId="77777777" w:rsidR="00485BA9" w:rsidRPr="00CC6988" w:rsidRDefault="00485BA9" w:rsidP="00485BA9">
      <w:proofErr w:type="gramStart"/>
      <w:r w:rsidRPr="00CC6988">
        <w:t>Telefonszám:…</w:t>
      </w:r>
      <w:proofErr w:type="gramEnd"/>
      <w:r w:rsidRPr="00CC6988">
        <w:t>………………………………………………………………………..…..</w:t>
      </w:r>
    </w:p>
    <w:p w14:paraId="26AF69A5" w14:textId="77777777" w:rsidR="00485BA9" w:rsidRPr="00CC6988" w:rsidRDefault="00485BA9" w:rsidP="00485BA9">
      <w:r w:rsidRPr="00CC6988">
        <w:t>Fizetési számlát vezető pénzintézet neve, számlaszám: (csak akkor kell megadni, ha a folyósítást számlaszámra kéri): ………………………………………………………</w:t>
      </w:r>
      <w:proofErr w:type="gramStart"/>
      <w:r w:rsidRPr="00CC6988">
        <w:t>…….</w:t>
      </w:r>
      <w:proofErr w:type="gramEnd"/>
      <w:r w:rsidRPr="00CC6988">
        <w:t>.</w:t>
      </w:r>
    </w:p>
    <w:p w14:paraId="32749E08" w14:textId="77777777" w:rsidR="00485BA9" w:rsidRDefault="00485BA9" w:rsidP="00485BA9"/>
    <w:p w14:paraId="3EDF707F" w14:textId="77777777" w:rsidR="00485BA9" w:rsidRPr="00CB74EA" w:rsidRDefault="00485BA9" w:rsidP="00485BA9">
      <w:pPr>
        <w:rPr>
          <w:b/>
          <w:bCs/>
        </w:rPr>
      </w:pPr>
      <w:r w:rsidRPr="00CC6988">
        <w:t xml:space="preserve">Kijelentem, hogy életvitelszerűen a lakóhelyemen vagy a tartózkodási helyemen élek </w:t>
      </w:r>
      <w:r w:rsidRPr="00CB74EA">
        <w:rPr>
          <w:b/>
          <w:bCs/>
        </w:rPr>
        <w:t>(a megfelelő rész aláhúzandó).</w:t>
      </w:r>
    </w:p>
    <w:p w14:paraId="1CEB9EF1" w14:textId="77777777" w:rsidR="00485BA9" w:rsidRDefault="00485BA9" w:rsidP="00485BA9"/>
    <w:p w14:paraId="163D3F1F" w14:textId="77777777" w:rsidR="00485BA9" w:rsidRPr="00456C3D" w:rsidRDefault="00485BA9" w:rsidP="00485BA9">
      <w:r w:rsidRPr="00456C3D">
        <w:t>2. A kérelmező családi állapota:</w:t>
      </w:r>
    </w:p>
    <w:p w14:paraId="46AB4B3F" w14:textId="77777777" w:rsidR="00485BA9" w:rsidRPr="00456C3D" w:rsidRDefault="00485BA9" w:rsidP="00485BA9">
      <w:r w:rsidRPr="00456C3D">
        <w:sym w:font="Symbol" w:char="F07F"/>
      </w:r>
      <w:r w:rsidRPr="00456C3D">
        <w:t xml:space="preserve"> egyedül élő</w:t>
      </w:r>
    </w:p>
    <w:p w14:paraId="34729890" w14:textId="77777777" w:rsidR="00485BA9" w:rsidRPr="00456C3D" w:rsidRDefault="00485BA9" w:rsidP="00485BA9">
      <w:r w:rsidRPr="00456C3D">
        <w:sym w:font="Symbol" w:char="F07F"/>
      </w:r>
      <w:r w:rsidRPr="00456C3D">
        <w:t xml:space="preserve"> hajadon /nőtlen</w:t>
      </w:r>
    </w:p>
    <w:p w14:paraId="2B539CA3" w14:textId="77777777" w:rsidR="00485BA9" w:rsidRPr="00456C3D" w:rsidRDefault="00485BA9" w:rsidP="00485BA9">
      <w:r w:rsidRPr="00456C3D">
        <w:sym w:font="Symbol" w:char="F07F"/>
      </w:r>
      <w:r w:rsidRPr="00456C3D">
        <w:t xml:space="preserve"> elvált</w:t>
      </w:r>
    </w:p>
    <w:p w14:paraId="41ACE844" w14:textId="77777777" w:rsidR="00485BA9" w:rsidRPr="00456C3D" w:rsidRDefault="00485BA9" w:rsidP="00485BA9">
      <w:r w:rsidRPr="00456C3D">
        <w:sym w:font="Symbol" w:char="F07F"/>
      </w:r>
      <w:r w:rsidRPr="00456C3D">
        <w:t xml:space="preserve"> házastársártól külön él</w:t>
      </w:r>
    </w:p>
    <w:p w14:paraId="21574462" w14:textId="77777777" w:rsidR="00485BA9" w:rsidRPr="00456C3D" w:rsidRDefault="00485BA9" w:rsidP="00485BA9">
      <w:r w:rsidRPr="00456C3D">
        <w:sym w:font="Symbol" w:char="F07F"/>
      </w:r>
      <w:r w:rsidRPr="00456C3D">
        <w:t xml:space="preserve"> özvegy</w:t>
      </w:r>
    </w:p>
    <w:p w14:paraId="2BE7289D" w14:textId="77777777" w:rsidR="00485BA9" w:rsidRPr="00456C3D" w:rsidRDefault="00485BA9" w:rsidP="00485BA9">
      <w:r w:rsidRPr="00456C3D">
        <w:sym w:font="Symbol" w:char="F07F"/>
      </w:r>
      <w:r w:rsidRPr="00456C3D">
        <w:t xml:space="preserve"> házastársával / élettársával él együtt   </w:t>
      </w:r>
    </w:p>
    <w:p w14:paraId="5E0DCDAC" w14:textId="77777777" w:rsidR="00485BA9" w:rsidRPr="00456C3D" w:rsidRDefault="00485BA9" w:rsidP="00485BA9"/>
    <w:p w14:paraId="529839FE" w14:textId="77777777" w:rsidR="00485BA9" w:rsidRPr="00456C3D" w:rsidRDefault="00485BA9" w:rsidP="00485BA9">
      <w:r w:rsidRPr="00456C3D">
        <w:t>3.Kérelmező idegenrendészeti státusza (nem magyar állampolgárság esetén)</w:t>
      </w:r>
    </w:p>
    <w:p w14:paraId="34F59E70" w14:textId="77777777" w:rsidR="00485BA9" w:rsidRPr="00456C3D" w:rsidRDefault="00485BA9" w:rsidP="00485BA9">
      <w:r w:rsidRPr="00456C3D">
        <w:sym w:font="Symbol" w:char="F07F"/>
      </w:r>
      <w:r w:rsidRPr="00456C3D">
        <w:t xml:space="preserve"> szabad mozgás és tartózkodás jogával rendelkező, vagy</w:t>
      </w:r>
    </w:p>
    <w:p w14:paraId="4DCC0E5F" w14:textId="77777777" w:rsidR="00485BA9" w:rsidRPr="00456C3D" w:rsidRDefault="00485BA9" w:rsidP="00485BA9">
      <w:r w:rsidRPr="00456C3D">
        <w:sym w:font="Symbol" w:char="F07F"/>
      </w:r>
      <w:r w:rsidRPr="00456C3D">
        <w:t xml:space="preserve"> EU kék kártyával rendelkező, vagy</w:t>
      </w:r>
    </w:p>
    <w:p w14:paraId="28502AA1" w14:textId="77777777" w:rsidR="00485BA9" w:rsidRPr="00456C3D" w:rsidRDefault="00485BA9" w:rsidP="00485BA9">
      <w:r w:rsidRPr="00456C3D">
        <w:sym w:font="Symbol" w:char="F07F"/>
      </w:r>
      <w:r w:rsidRPr="00456C3D">
        <w:t xml:space="preserve"> </w:t>
      </w:r>
      <w:proofErr w:type="spellStart"/>
      <w:r w:rsidRPr="00456C3D">
        <w:t>bevándorolt</w:t>
      </w:r>
      <w:proofErr w:type="spellEnd"/>
      <w:r w:rsidRPr="00456C3D">
        <w:t>/letelepedett, vagy</w:t>
      </w:r>
    </w:p>
    <w:p w14:paraId="26802D58" w14:textId="77777777" w:rsidR="00485BA9" w:rsidRPr="00456C3D" w:rsidRDefault="00485BA9" w:rsidP="00485BA9">
      <w:r w:rsidRPr="00456C3D">
        <w:sym w:font="Symbol" w:char="F07F"/>
      </w:r>
      <w:r w:rsidRPr="00456C3D">
        <w:t xml:space="preserve"> menekült/oltalmazott/hontalan.</w:t>
      </w:r>
    </w:p>
    <w:p w14:paraId="1E584E0E" w14:textId="471345DD" w:rsidR="00485BA9" w:rsidRDefault="00485BA9" w:rsidP="00485BA9"/>
    <w:p w14:paraId="496C02AE" w14:textId="77777777" w:rsidR="00485BA9" w:rsidRPr="00CC6988" w:rsidRDefault="00485BA9" w:rsidP="00485BA9"/>
    <w:p w14:paraId="3CB734B2" w14:textId="77777777" w:rsidR="00485BA9" w:rsidRPr="00CC6988" w:rsidRDefault="00485BA9" w:rsidP="00485BA9">
      <w:r w:rsidRPr="00CC6988">
        <w:lastRenderedPageBreak/>
        <w:t>4. A kérelmezővel azonos lakcímen élő házastársára/élettársára vonatkozó adatok:</w:t>
      </w:r>
    </w:p>
    <w:p w14:paraId="5B6D60B0" w14:textId="77777777" w:rsidR="00485BA9" w:rsidRPr="00CC6988" w:rsidRDefault="00485BA9" w:rsidP="00485BA9">
      <w:proofErr w:type="gramStart"/>
      <w:r w:rsidRPr="00CC6988">
        <w:t>Neve:…</w:t>
      </w:r>
      <w:proofErr w:type="gramEnd"/>
      <w:r w:rsidRPr="00CC6988">
        <w:t>…….………………………………………………………………………..….</w:t>
      </w:r>
    </w:p>
    <w:p w14:paraId="0E23197B" w14:textId="77777777" w:rsidR="00485BA9" w:rsidRPr="00CC6988" w:rsidRDefault="00485BA9" w:rsidP="00485BA9">
      <w:r w:rsidRPr="00CC6988">
        <w:t xml:space="preserve">Születési </w:t>
      </w:r>
      <w:proofErr w:type="gramStart"/>
      <w:r w:rsidRPr="00CC6988">
        <w:t>neve:…</w:t>
      </w:r>
      <w:proofErr w:type="gramEnd"/>
      <w:r w:rsidRPr="00CC6988">
        <w:t>………………………………………………………………………..</w:t>
      </w:r>
    </w:p>
    <w:p w14:paraId="7395397B" w14:textId="77777777" w:rsidR="00485BA9" w:rsidRPr="00CC6988" w:rsidRDefault="00485BA9" w:rsidP="00485BA9">
      <w:r w:rsidRPr="00CC6988">
        <w:t xml:space="preserve">Anyja </w:t>
      </w:r>
      <w:proofErr w:type="gramStart"/>
      <w:r w:rsidRPr="00CC6988">
        <w:t>neve:…</w:t>
      </w:r>
      <w:proofErr w:type="gramEnd"/>
      <w:r w:rsidRPr="00CC6988">
        <w:t>………………………………………………………………………..….</w:t>
      </w:r>
    </w:p>
    <w:p w14:paraId="3ECB0D8F" w14:textId="77777777" w:rsidR="00485BA9" w:rsidRPr="00CC6988" w:rsidRDefault="00485BA9" w:rsidP="00485BA9">
      <w:r w:rsidRPr="00CC6988">
        <w:t xml:space="preserve">Szül. </w:t>
      </w:r>
      <w:proofErr w:type="spellStart"/>
      <w:proofErr w:type="gramStart"/>
      <w:r w:rsidRPr="00CC6988">
        <w:t>hely,év</w:t>
      </w:r>
      <w:proofErr w:type="spellEnd"/>
      <w:proofErr w:type="gramEnd"/>
      <w:r w:rsidRPr="00CC6988">
        <w:t>, hó nap:………………………………………………………………...……</w:t>
      </w:r>
    </w:p>
    <w:p w14:paraId="0ED3F3C1" w14:textId="77777777" w:rsidR="00485BA9" w:rsidRPr="00CC6988" w:rsidRDefault="00485BA9" w:rsidP="00485BA9">
      <w:proofErr w:type="gramStart"/>
      <w:r w:rsidRPr="00CC6988">
        <w:t>Lakóhely:…</w:t>
      </w:r>
      <w:proofErr w:type="gramEnd"/>
      <w:r w:rsidRPr="00CC6988">
        <w:t>…………………………………..……………...…………………….……</w:t>
      </w:r>
    </w:p>
    <w:p w14:paraId="743AED8E" w14:textId="77777777" w:rsidR="00485BA9" w:rsidRPr="00CC6988" w:rsidRDefault="00485BA9" w:rsidP="00485BA9">
      <w:r w:rsidRPr="00CC6988">
        <w:t xml:space="preserve">Tartózkodási </w:t>
      </w:r>
      <w:proofErr w:type="gramStart"/>
      <w:r w:rsidRPr="00CC6988">
        <w:t>hely:…</w:t>
      </w:r>
      <w:proofErr w:type="gramEnd"/>
      <w:r w:rsidRPr="00CC6988">
        <w:t>………………………………………………..………..…………....</w:t>
      </w:r>
    </w:p>
    <w:p w14:paraId="13B85481" w14:textId="77777777" w:rsidR="00485BA9" w:rsidRPr="00CC6988" w:rsidRDefault="00485BA9" w:rsidP="00485BA9">
      <w:r w:rsidRPr="00CC6988">
        <w:t>TAJ száma</w:t>
      </w:r>
      <w:proofErr w:type="gramStart"/>
      <w:r w:rsidRPr="00CC6988">
        <w:t>:.…</w:t>
      </w:r>
      <w:proofErr w:type="gramEnd"/>
      <w:r w:rsidRPr="00CC6988">
        <w:t>…………………………………………………………………………...</w:t>
      </w:r>
    </w:p>
    <w:p w14:paraId="218E8C57" w14:textId="77777777" w:rsidR="00485BA9" w:rsidRPr="00CC6988" w:rsidRDefault="00485BA9" w:rsidP="00485BA9"/>
    <w:p w14:paraId="74AAB746" w14:textId="77777777" w:rsidR="00485BA9" w:rsidRPr="00CC6988" w:rsidRDefault="00485BA9" w:rsidP="00485BA9">
      <w:r w:rsidRPr="00CC6988">
        <w:t>5. A kérelmezővel azonos lakcímen élő, eltartott gyermekek száma összesen: ……… fő</w:t>
      </w:r>
    </w:p>
    <w:p w14:paraId="5445F82E" w14:textId="77777777" w:rsidR="00485BA9" w:rsidRPr="00CC6988" w:rsidRDefault="00485BA9" w:rsidP="00485BA9"/>
    <w:p w14:paraId="1B4EF160" w14:textId="77777777" w:rsidR="00485BA9" w:rsidRPr="00CC6988" w:rsidRDefault="00485BA9" w:rsidP="00485BA9">
      <w:r w:rsidRPr="00CC6988">
        <w:t>6. A kérelmezővel azonos lakcímen élő gyermekekre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485BA9" w:rsidRPr="00CC6988" w14:paraId="3F091C72" w14:textId="77777777" w:rsidTr="00423928">
        <w:tc>
          <w:tcPr>
            <w:tcW w:w="2235" w:type="dxa"/>
          </w:tcPr>
          <w:p w14:paraId="3E8EC299" w14:textId="77777777" w:rsidR="00485BA9" w:rsidRPr="00CC6988" w:rsidRDefault="00485BA9" w:rsidP="00423928">
            <w:r w:rsidRPr="00CC6988">
              <w:t>A</w:t>
            </w:r>
          </w:p>
        </w:tc>
        <w:tc>
          <w:tcPr>
            <w:tcW w:w="1177" w:type="dxa"/>
          </w:tcPr>
          <w:p w14:paraId="05CC2F71" w14:textId="77777777" w:rsidR="00485BA9" w:rsidRPr="00CC6988" w:rsidRDefault="00485BA9" w:rsidP="00423928">
            <w:r w:rsidRPr="00CC6988">
              <w:t>B</w:t>
            </w:r>
          </w:p>
        </w:tc>
        <w:tc>
          <w:tcPr>
            <w:tcW w:w="1336" w:type="dxa"/>
          </w:tcPr>
          <w:p w14:paraId="0544BCF3" w14:textId="77777777" w:rsidR="00485BA9" w:rsidRPr="00CC6988" w:rsidRDefault="00485BA9" w:rsidP="00423928">
            <w:r w:rsidRPr="00CC6988">
              <w:t>C</w:t>
            </w:r>
          </w:p>
        </w:tc>
        <w:tc>
          <w:tcPr>
            <w:tcW w:w="922" w:type="dxa"/>
          </w:tcPr>
          <w:p w14:paraId="391160EA" w14:textId="77777777" w:rsidR="00485BA9" w:rsidRPr="00CC6988" w:rsidRDefault="00485BA9" w:rsidP="00423928">
            <w:r w:rsidRPr="00CC6988">
              <w:t>D</w:t>
            </w:r>
          </w:p>
        </w:tc>
        <w:tc>
          <w:tcPr>
            <w:tcW w:w="1751" w:type="dxa"/>
          </w:tcPr>
          <w:p w14:paraId="6ABFB20B" w14:textId="77777777" w:rsidR="00485BA9" w:rsidRPr="00CC6988" w:rsidRDefault="00485BA9" w:rsidP="00423928">
            <w:r w:rsidRPr="00CC6988">
              <w:t>E</w:t>
            </w:r>
          </w:p>
        </w:tc>
        <w:tc>
          <w:tcPr>
            <w:tcW w:w="1510" w:type="dxa"/>
          </w:tcPr>
          <w:p w14:paraId="571E434F" w14:textId="77777777" w:rsidR="00485BA9" w:rsidRPr="00CC6988" w:rsidRDefault="00485BA9" w:rsidP="00423928">
            <w:r w:rsidRPr="00CC6988">
              <w:t>F</w:t>
            </w:r>
          </w:p>
        </w:tc>
      </w:tr>
      <w:tr w:rsidR="00485BA9" w:rsidRPr="00CC6988" w14:paraId="7F63278C" w14:textId="77777777" w:rsidTr="00423928">
        <w:tc>
          <w:tcPr>
            <w:tcW w:w="2235" w:type="dxa"/>
          </w:tcPr>
          <w:p w14:paraId="5B9506B9" w14:textId="77777777" w:rsidR="00485BA9" w:rsidRPr="00CC6988" w:rsidRDefault="00485BA9" w:rsidP="00423928">
            <w:r w:rsidRPr="00CC6988">
              <w:t>Név (ha eltérő születési neve is)</w:t>
            </w:r>
          </w:p>
        </w:tc>
        <w:tc>
          <w:tcPr>
            <w:tcW w:w="1177" w:type="dxa"/>
          </w:tcPr>
          <w:p w14:paraId="7F2FC1B8" w14:textId="77777777" w:rsidR="00485BA9" w:rsidRPr="00CC6988" w:rsidRDefault="00485BA9" w:rsidP="00423928">
            <w:r w:rsidRPr="00CC6988">
              <w:t>Anyja neve</w:t>
            </w:r>
          </w:p>
        </w:tc>
        <w:tc>
          <w:tcPr>
            <w:tcW w:w="1336" w:type="dxa"/>
          </w:tcPr>
          <w:p w14:paraId="662799DE" w14:textId="77777777" w:rsidR="00485BA9" w:rsidRPr="00CC6988" w:rsidRDefault="00485BA9" w:rsidP="00423928">
            <w:r w:rsidRPr="00CC6988">
              <w:t>Születési helye, ideje (év, hó, nap)</w:t>
            </w:r>
          </w:p>
        </w:tc>
        <w:tc>
          <w:tcPr>
            <w:tcW w:w="922" w:type="dxa"/>
          </w:tcPr>
          <w:p w14:paraId="1846B464" w14:textId="77777777" w:rsidR="00485BA9" w:rsidRPr="00CC6988" w:rsidRDefault="00485BA9" w:rsidP="00423928">
            <w:r w:rsidRPr="00CC6988">
              <w:t>TAJ száma</w:t>
            </w:r>
          </w:p>
        </w:tc>
        <w:tc>
          <w:tcPr>
            <w:tcW w:w="1751" w:type="dxa"/>
          </w:tcPr>
          <w:p w14:paraId="6B831287" w14:textId="77777777" w:rsidR="00485BA9" w:rsidRPr="00CC6988" w:rsidRDefault="00485BA9" w:rsidP="00423928">
            <w:r w:rsidRPr="00CC6988">
              <w:t>18. életévét betöltött személy esetén azon oktatási intézmény megnevezése, ahol tanul</w:t>
            </w:r>
          </w:p>
        </w:tc>
        <w:tc>
          <w:tcPr>
            <w:tcW w:w="1510" w:type="dxa"/>
          </w:tcPr>
          <w:p w14:paraId="1E6AB9B5" w14:textId="77777777" w:rsidR="00485BA9" w:rsidRPr="00CC6988" w:rsidRDefault="00485BA9" w:rsidP="00423928">
            <w:r w:rsidRPr="00CC6988">
              <w:t>Megjegyzés*</w:t>
            </w:r>
          </w:p>
        </w:tc>
      </w:tr>
      <w:tr w:rsidR="00485BA9" w:rsidRPr="00CC6988" w14:paraId="7CB26919" w14:textId="77777777" w:rsidTr="00423928">
        <w:trPr>
          <w:trHeight w:val="389"/>
        </w:trPr>
        <w:tc>
          <w:tcPr>
            <w:tcW w:w="2235" w:type="dxa"/>
          </w:tcPr>
          <w:p w14:paraId="19F11B0D" w14:textId="77777777" w:rsidR="00485BA9" w:rsidRPr="00CC6988" w:rsidRDefault="00485BA9" w:rsidP="00423928"/>
        </w:tc>
        <w:tc>
          <w:tcPr>
            <w:tcW w:w="1177" w:type="dxa"/>
          </w:tcPr>
          <w:p w14:paraId="51A7787F" w14:textId="77777777" w:rsidR="00485BA9" w:rsidRPr="00CC6988" w:rsidRDefault="00485BA9" w:rsidP="00423928"/>
        </w:tc>
        <w:tc>
          <w:tcPr>
            <w:tcW w:w="1336" w:type="dxa"/>
          </w:tcPr>
          <w:p w14:paraId="20C67183" w14:textId="77777777" w:rsidR="00485BA9" w:rsidRPr="00CC6988" w:rsidRDefault="00485BA9" w:rsidP="00423928"/>
        </w:tc>
        <w:tc>
          <w:tcPr>
            <w:tcW w:w="922" w:type="dxa"/>
          </w:tcPr>
          <w:p w14:paraId="77FD6C1A" w14:textId="77777777" w:rsidR="00485BA9" w:rsidRPr="00CC6988" w:rsidRDefault="00485BA9" w:rsidP="00423928"/>
        </w:tc>
        <w:tc>
          <w:tcPr>
            <w:tcW w:w="1751" w:type="dxa"/>
          </w:tcPr>
          <w:p w14:paraId="50292684" w14:textId="77777777" w:rsidR="00485BA9" w:rsidRPr="00CC6988" w:rsidRDefault="00485BA9" w:rsidP="00423928"/>
        </w:tc>
        <w:tc>
          <w:tcPr>
            <w:tcW w:w="1510" w:type="dxa"/>
          </w:tcPr>
          <w:p w14:paraId="55B78692" w14:textId="77777777" w:rsidR="00485BA9" w:rsidRPr="00CC6988" w:rsidRDefault="00485BA9" w:rsidP="00423928"/>
        </w:tc>
      </w:tr>
      <w:tr w:rsidR="00485BA9" w:rsidRPr="00CC6988" w14:paraId="4605808A" w14:textId="77777777" w:rsidTr="00423928">
        <w:trPr>
          <w:trHeight w:val="437"/>
        </w:trPr>
        <w:tc>
          <w:tcPr>
            <w:tcW w:w="2235" w:type="dxa"/>
          </w:tcPr>
          <w:p w14:paraId="6376F105" w14:textId="77777777" w:rsidR="00485BA9" w:rsidRPr="00CC6988" w:rsidRDefault="00485BA9" w:rsidP="00423928"/>
        </w:tc>
        <w:tc>
          <w:tcPr>
            <w:tcW w:w="1177" w:type="dxa"/>
          </w:tcPr>
          <w:p w14:paraId="65094047" w14:textId="77777777" w:rsidR="00485BA9" w:rsidRPr="00CC6988" w:rsidRDefault="00485BA9" w:rsidP="00423928"/>
        </w:tc>
        <w:tc>
          <w:tcPr>
            <w:tcW w:w="1336" w:type="dxa"/>
          </w:tcPr>
          <w:p w14:paraId="2EF3E07A" w14:textId="77777777" w:rsidR="00485BA9" w:rsidRPr="00CC6988" w:rsidRDefault="00485BA9" w:rsidP="00423928"/>
        </w:tc>
        <w:tc>
          <w:tcPr>
            <w:tcW w:w="922" w:type="dxa"/>
          </w:tcPr>
          <w:p w14:paraId="5CF76563" w14:textId="77777777" w:rsidR="00485BA9" w:rsidRPr="00CC6988" w:rsidRDefault="00485BA9" w:rsidP="00423928"/>
        </w:tc>
        <w:tc>
          <w:tcPr>
            <w:tcW w:w="1751" w:type="dxa"/>
          </w:tcPr>
          <w:p w14:paraId="19F9623B" w14:textId="77777777" w:rsidR="00485BA9" w:rsidRPr="00CC6988" w:rsidRDefault="00485BA9" w:rsidP="00423928"/>
        </w:tc>
        <w:tc>
          <w:tcPr>
            <w:tcW w:w="1510" w:type="dxa"/>
          </w:tcPr>
          <w:p w14:paraId="0F3A2E0E" w14:textId="77777777" w:rsidR="00485BA9" w:rsidRPr="00CC6988" w:rsidRDefault="00485BA9" w:rsidP="00423928"/>
        </w:tc>
      </w:tr>
      <w:tr w:rsidR="00485BA9" w:rsidRPr="00CC6988" w14:paraId="3C53667F" w14:textId="77777777" w:rsidTr="00423928">
        <w:trPr>
          <w:trHeight w:val="401"/>
        </w:trPr>
        <w:tc>
          <w:tcPr>
            <w:tcW w:w="2235" w:type="dxa"/>
          </w:tcPr>
          <w:p w14:paraId="5C21037A" w14:textId="77777777" w:rsidR="00485BA9" w:rsidRPr="00CC6988" w:rsidRDefault="00485BA9" w:rsidP="00423928"/>
        </w:tc>
        <w:tc>
          <w:tcPr>
            <w:tcW w:w="1177" w:type="dxa"/>
          </w:tcPr>
          <w:p w14:paraId="798F34E3" w14:textId="77777777" w:rsidR="00485BA9" w:rsidRPr="00CC6988" w:rsidRDefault="00485BA9" w:rsidP="00423928"/>
        </w:tc>
        <w:tc>
          <w:tcPr>
            <w:tcW w:w="1336" w:type="dxa"/>
          </w:tcPr>
          <w:p w14:paraId="05ECD2F1" w14:textId="77777777" w:rsidR="00485BA9" w:rsidRPr="00CC6988" w:rsidRDefault="00485BA9" w:rsidP="00423928"/>
        </w:tc>
        <w:tc>
          <w:tcPr>
            <w:tcW w:w="922" w:type="dxa"/>
          </w:tcPr>
          <w:p w14:paraId="69651F5F" w14:textId="77777777" w:rsidR="00485BA9" w:rsidRPr="00CC6988" w:rsidRDefault="00485BA9" w:rsidP="00423928"/>
        </w:tc>
        <w:tc>
          <w:tcPr>
            <w:tcW w:w="1751" w:type="dxa"/>
          </w:tcPr>
          <w:p w14:paraId="677165B6" w14:textId="77777777" w:rsidR="00485BA9" w:rsidRPr="00CC6988" w:rsidRDefault="00485BA9" w:rsidP="00423928"/>
        </w:tc>
        <w:tc>
          <w:tcPr>
            <w:tcW w:w="1510" w:type="dxa"/>
          </w:tcPr>
          <w:p w14:paraId="0457EE08" w14:textId="77777777" w:rsidR="00485BA9" w:rsidRPr="00CC6988" w:rsidRDefault="00485BA9" w:rsidP="00423928"/>
        </w:tc>
      </w:tr>
      <w:tr w:rsidR="00485BA9" w:rsidRPr="00CC6988" w14:paraId="7E8D300F" w14:textId="77777777" w:rsidTr="00423928">
        <w:trPr>
          <w:trHeight w:val="407"/>
        </w:trPr>
        <w:tc>
          <w:tcPr>
            <w:tcW w:w="2235" w:type="dxa"/>
          </w:tcPr>
          <w:p w14:paraId="668FFBD0" w14:textId="77777777" w:rsidR="00485BA9" w:rsidRPr="00CC6988" w:rsidRDefault="00485BA9" w:rsidP="00423928"/>
        </w:tc>
        <w:tc>
          <w:tcPr>
            <w:tcW w:w="1177" w:type="dxa"/>
          </w:tcPr>
          <w:p w14:paraId="3CBC470F" w14:textId="77777777" w:rsidR="00485BA9" w:rsidRPr="00CC6988" w:rsidRDefault="00485BA9" w:rsidP="00423928"/>
        </w:tc>
        <w:tc>
          <w:tcPr>
            <w:tcW w:w="1336" w:type="dxa"/>
          </w:tcPr>
          <w:p w14:paraId="1DFEE4E4" w14:textId="77777777" w:rsidR="00485BA9" w:rsidRPr="00CC6988" w:rsidRDefault="00485BA9" w:rsidP="00423928"/>
        </w:tc>
        <w:tc>
          <w:tcPr>
            <w:tcW w:w="922" w:type="dxa"/>
          </w:tcPr>
          <w:p w14:paraId="569FBB85" w14:textId="77777777" w:rsidR="00485BA9" w:rsidRPr="00CC6988" w:rsidRDefault="00485BA9" w:rsidP="00423928"/>
        </w:tc>
        <w:tc>
          <w:tcPr>
            <w:tcW w:w="1751" w:type="dxa"/>
          </w:tcPr>
          <w:p w14:paraId="48E9BC1A" w14:textId="77777777" w:rsidR="00485BA9" w:rsidRPr="00CC6988" w:rsidRDefault="00485BA9" w:rsidP="00423928"/>
        </w:tc>
        <w:tc>
          <w:tcPr>
            <w:tcW w:w="1510" w:type="dxa"/>
          </w:tcPr>
          <w:p w14:paraId="49E202AB" w14:textId="77777777" w:rsidR="00485BA9" w:rsidRPr="00CC6988" w:rsidRDefault="00485BA9" w:rsidP="00423928"/>
        </w:tc>
      </w:tr>
    </w:tbl>
    <w:p w14:paraId="0979BCC5" w14:textId="77777777" w:rsidR="00485BA9" w:rsidRPr="00EC3037" w:rsidRDefault="00485BA9" w:rsidP="00485BA9">
      <w:pPr>
        <w:rPr>
          <w:sz w:val="20"/>
          <w:szCs w:val="20"/>
        </w:rPr>
      </w:pPr>
      <w:r w:rsidRPr="00EC3037">
        <w:rPr>
          <w:sz w:val="20"/>
          <w:szCs w:val="20"/>
        </w:rPr>
        <w:t>*Ebben az oszlopban kell feltüntetni.</w:t>
      </w:r>
    </w:p>
    <w:p w14:paraId="1E4B74DC" w14:textId="77777777" w:rsidR="00485BA9" w:rsidRPr="00EC3037" w:rsidRDefault="00485BA9" w:rsidP="00485BA9">
      <w:pPr>
        <w:rPr>
          <w:sz w:val="20"/>
          <w:szCs w:val="20"/>
        </w:rPr>
      </w:pPr>
      <w:r w:rsidRPr="00EC3037">
        <w:rPr>
          <w:sz w:val="20"/>
          <w:szCs w:val="20"/>
        </w:rPr>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4FCEE49A" w14:textId="77777777" w:rsidR="00485BA9" w:rsidRPr="00456C3D" w:rsidRDefault="00485BA9" w:rsidP="00485BA9"/>
    <w:p w14:paraId="4F24C920" w14:textId="77777777" w:rsidR="00485BA9" w:rsidRDefault="00485BA9" w:rsidP="00485BA9"/>
    <w:p w14:paraId="5144C104" w14:textId="77777777" w:rsidR="00485BA9" w:rsidRPr="00CC6988" w:rsidRDefault="00485BA9" w:rsidP="00485BA9">
      <w:r w:rsidRPr="00CC6988">
        <w:t>II. Jövedelmi adatok:</w:t>
      </w:r>
    </w:p>
    <w:p w14:paraId="55ADA1F9" w14:textId="77777777" w:rsidR="00485BA9" w:rsidRPr="00CC6988" w:rsidRDefault="00485BA9" w:rsidP="00485BA9">
      <w:r w:rsidRPr="00CC6988">
        <w:t>A kérelmező, valamint házastársa/élettársa és a velük egy háztartásban élő gyermekeik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485BA9" w:rsidRPr="00CC6988" w14:paraId="02FA5A86" w14:textId="77777777" w:rsidTr="00423928">
        <w:tc>
          <w:tcPr>
            <w:tcW w:w="2638" w:type="dxa"/>
          </w:tcPr>
          <w:p w14:paraId="012BC067" w14:textId="77777777" w:rsidR="00485BA9" w:rsidRPr="00CC6988" w:rsidRDefault="00485BA9" w:rsidP="00423928">
            <w:r w:rsidRPr="00CC6988">
              <w:t>A</w:t>
            </w:r>
          </w:p>
        </w:tc>
        <w:tc>
          <w:tcPr>
            <w:tcW w:w="1959" w:type="dxa"/>
          </w:tcPr>
          <w:p w14:paraId="0680D4F6" w14:textId="77777777" w:rsidR="00485BA9" w:rsidRPr="00CC6988" w:rsidRDefault="00485BA9" w:rsidP="00423928">
            <w:r w:rsidRPr="00CC6988">
              <w:t>B</w:t>
            </w:r>
          </w:p>
        </w:tc>
        <w:tc>
          <w:tcPr>
            <w:tcW w:w="2095" w:type="dxa"/>
          </w:tcPr>
          <w:p w14:paraId="177694EC" w14:textId="77777777" w:rsidR="00485BA9" w:rsidRPr="00CC6988" w:rsidRDefault="00485BA9" w:rsidP="00423928">
            <w:r w:rsidRPr="00CC6988">
              <w:t>C</w:t>
            </w:r>
          </w:p>
        </w:tc>
        <w:tc>
          <w:tcPr>
            <w:tcW w:w="2370" w:type="dxa"/>
          </w:tcPr>
          <w:p w14:paraId="3B3BDF82" w14:textId="77777777" w:rsidR="00485BA9" w:rsidRPr="00CC6988" w:rsidRDefault="00485BA9" w:rsidP="00423928">
            <w:r w:rsidRPr="00CC6988">
              <w:t>D</w:t>
            </w:r>
          </w:p>
        </w:tc>
      </w:tr>
      <w:tr w:rsidR="00485BA9" w:rsidRPr="00CC6988" w14:paraId="27883A35" w14:textId="77777777" w:rsidTr="00423928">
        <w:tc>
          <w:tcPr>
            <w:tcW w:w="2638" w:type="dxa"/>
          </w:tcPr>
          <w:p w14:paraId="596F79A1" w14:textId="77777777" w:rsidR="00485BA9" w:rsidRPr="00CC6988" w:rsidRDefault="00485BA9" w:rsidP="00423928">
            <w:r w:rsidRPr="00CC6988">
              <w:t>A jövedelem típusa</w:t>
            </w:r>
          </w:p>
        </w:tc>
        <w:tc>
          <w:tcPr>
            <w:tcW w:w="1959" w:type="dxa"/>
          </w:tcPr>
          <w:p w14:paraId="249A031D" w14:textId="77777777" w:rsidR="00485BA9" w:rsidRPr="00CC6988" w:rsidRDefault="00485BA9" w:rsidP="00423928">
            <w:r w:rsidRPr="00CC6988">
              <w:t>Kérelmező havi jövedelme</w:t>
            </w:r>
          </w:p>
        </w:tc>
        <w:tc>
          <w:tcPr>
            <w:tcW w:w="2095" w:type="dxa"/>
          </w:tcPr>
          <w:p w14:paraId="4376300C" w14:textId="77777777" w:rsidR="00485BA9" w:rsidRPr="00CC6988" w:rsidRDefault="00485BA9" w:rsidP="00423928">
            <w:r w:rsidRPr="00CC6988">
              <w:t>Házastársa</w:t>
            </w:r>
            <w:r w:rsidRPr="00CC6988">
              <w:br/>
              <w:t>(élettársa) havi jövedelme</w:t>
            </w:r>
          </w:p>
        </w:tc>
        <w:tc>
          <w:tcPr>
            <w:tcW w:w="2370" w:type="dxa"/>
          </w:tcPr>
          <w:p w14:paraId="281E2543" w14:textId="77777777" w:rsidR="00485BA9" w:rsidRPr="00CC6988" w:rsidRDefault="00485BA9" w:rsidP="00423928">
            <w:r w:rsidRPr="00CC6988">
              <w:t>Gyermekek havi jövedelme</w:t>
            </w:r>
          </w:p>
        </w:tc>
      </w:tr>
      <w:tr w:rsidR="00485BA9" w:rsidRPr="00CC6988" w14:paraId="21108249" w14:textId="77777777" w:rsidTr="00423928">
        <w:tc>
          <w:tcPr>
            <w:tcW w:w="2638" w:type="dxa"/>
          </w:tcPr>
          <w:p w14:paraId="302DC5F1" w14:textId="77777777" w:rsidR="00485BA9" w:rsidRPr="00456C3D" w:rsidRDefault="00485BA9" w:rsidP="00423928">
            <w:r w:rsidRPr="00456C3D">
              <w:t>Munkaviszonyból és más foglalkoztatási jogviszonyból származó</w:t>
            </w:r>
          </w:p>
          <w:p w14:paraId="670F7B5A" w14:textId="77777777" w:rsidR="00485BA9" w:rsidRPr="00456C3D" w:rsidRDefault="00485BA9" w:rsidP="00423928">
            <w:r w:rsidRPr="00456C3D">
              <w:t>ebből közfoglalkoztatásból származó:</w:t>
            </w:r>
          </w:p>
        </w:tc>
        <w:tc>
          <w:tcPr>
            <w:tcW w:w="1959" w:type="dxa"/>
          </w:tcPr>
          <w:p w14:paraId="57FC0C80" w14:textId="77777777" w:rsidR="00485BA9" w:rsidRPr="00CC6988" w:rsidRDefault="00485BA9" w:rsidP="00423928"/>
        </w:tc>
        <w:tc>
          <w:tcPr>
            <w:tcW w:w="2095" w:type="dxa"/>
          </w:tcPr>
          <w:p w14:paraId="7B787E69" w14:textId="77777777" w:rsidR="00485BA9" w:rsidRPr="00CC6988" w:rsidRDefault="00485BA9" w:rsidP="00423928"/>
        </w:tc>
        <w:tc>
          <w:tcPr>
            <w:tcW w:w="2370" w:type="dxa"/>
          </w:tcPr>
          <w:p w14:paraId="58968245" w14:textId="77777777" w:rsidR="00485BA9" w:rsidRPr="00CC6988" w:rsidRDefault="00485BA9" w:rsidP="00423928"/>
        </w:tc>
      </w:tr>
      <w:tr w:rsidR="00485BA9" w:rsidRPr="00CC6988" w14:paraId="5662D898" w14:textId="77777777" w:rsidTr="00423928">
        <w:tc>
          <w:tcPr>
            <w:tcW w:w="2638" w:type="dxa"/>
          </w:tcPr>
          <w:p w14:paraId="1162EF9B" w14:textId="77777777" w:rsidR="00485BA9" w:rsidRPr="00456C3D" w:rsidRDefault="00485BA9" w:rsidP="00423928">
            <w:r w:rsidRPr="00456C3D">
              <w:t xml:space="preserve"> Társas és egyéni vállalkozásból, őstermelői, illetve szellemi és más önálló </w:t>
            </w:r>
            <w:r w:rsidRPr="00456C3D">
              <w:lastRenderedPageBreak/>
              <w:t>tevékenységből származó</w:t>
            </w:r>
          </w:p>
        </w:tc>
        <w:tc>
          <w:tcPr>
            <w:tcW w:w="1959" w:type="dxa"/>
          </w:tcPr>
          <w:p w14:paraId="1B8ED2EB" w14:textId="77777777" w:rsidR="00485BA9" w:rsidRPr="00CC6988" w:rsidRDefault="00485BA9" w:rsidP="00423928"/>
        </w:tc>
        <w:tc>
          <w:tcPr>
            <w:tcW w:w="2095" w:type="dxa"/>
          </w:tcPr>
          <w:p w14:paraId="513E5165" w14:textId="77777777" w:rsidR="00485BA9" w:rsidRPr="00CC6988" w:rsidRDefault="00485BA9" w:rsidP="00423928"/>
        </w:tc>
        <w:tc>
          <w:tcPr>
            <w:tcW w:w="2370" w:type="dxa"/>
          </w:tcPr>
          <w:p w14:paraId="5EC5693B" w14:textId="77777777" w:rsidR="00485BA9" w:rsidRPr="00CC6988" w:rsidRDefault="00485BA9" w:rsidP="00423928"/>
        </w:tc>
      </w:tr>
      <w:tr w:rsidR="00485BA9" w:rsidRPr="00CC6988" w14:paraId="1A2DD5E9" w14:textId="77777777" w:rsidTr="00423928">
        <w:tc>
          <w:tcPr>
            <w:tcW w:w="2638" w:type="dxa"/>
          </w:tcPr>
          <w:p w14:paraId="291C2918" w14:textId="77777777" w:rsidR="00485BA9" w:rsidRPr="00456C3D" w:rsidRDefault="00485BA9" w:rsidP="00423928">
            <w:r w:rsidRPr="00456C3D">
              <w:t>Táppénz, gyermekgondozási támogatások</w:t>
            </w:r>
          </w:p>
        </w:tc>
        <w:tc>
          <w:tcPr>
            <w:tcW w:w="1959" w:type="dxa"/>
          </w:tcPr>
          <w:p w14:paraId="38614A72" w14:textId="77777777" w:rsidR="00485BA9" w:rsidRPr="00CC6988" w:rsidRDefault="00485BA9" w:rsidP="00423928"/>
        </w:tc>
        <w:tc>
          <w:tcPr>
            <w:tcW w:w="2095" w:type="dxa"/>
          </w:tcPr>
          <w:p w14:paraId="0771D142" w14:textId="77777777" w:rsidR="00485BA9" w:rsidRPr="00CC6988" w:rsidRDefault="00485BA9" w:rsidP="00423928"/>
        </w:tc>
        <w:tc>
          <w:tcPr>
            <w:tcW w:w="2370" w:type="dxa"/>
          </w:tcPr>
          <w:p w14:paraId="34757C49" w14:textId="77777777" w:rsidR="00485BA9" w:rsidRPr="00CC6988" w:rsidRDefault="00485BA9" w:rsidP="00423928"/>
        </w:tc>
      </w:tr>
      <w:tr w:rsidR="00485BA9" w:rsidRPr="00CC6988" w14:paraId="0D9FD0A2" w14:textId="77777777" w:rsidTr="00423928">
        <w:tc>
          <w:tcPr>
            <w:tcW w:w="2638" w:type="dxa"/>
          </w:tcPr>
          <w:p w14:paraId="6B7419DE" w14:textId="77777777" w:rsidR="00485BA9" w:rsidRPr="00456C3D" w:rsidRDefault="00485BA9" w:rsidP="00423928">
            <w:r w:rsidRPr="00456C3D">
              <w:t>Nyugellátás és egyéb nyugdíjszerű rendszeres szociális ellátások</w:t>
            </w:r>
          </w:p>
        </w:tc>
        <w:tc>
          <w:tcPr>
            <w:tcW w:w="1959" w:type="dxa"/>
          </w:tcPr>
          <w:p w14:paraId="60114BC3" w14:textId="77777777" w:rsidR="00485BA9" w:rsidRPr="00CC6988" w:rsidRDefault="00485BA9" w:rsidP="00423928"/>
        </w:tc>
        <w:tc>
          <w:tcPr>
            <w:tcW w:w="2095" w:type="dxa"/>
          </w:tcPr>
          <w:p w14:paraId="12946A42" w14:textId="77777777" w:rsidR="00485BA9" w:rsidRPr="00CC6988" w:rsidRDefault="00485BA9" w:rsidP="00423928"/>
        </w:tc>
        <w:tc>
          <w:tcPr>
            <w:tcW w:w="2370" w:type="dxa"/>
          </w:tcPr>
          <w:p w14:paraId="62BD2776" w14:textId="77777777" w:rsidR="00485BA9" w:rsidRPr="00CC6988" w:rsidRDefault="00485BA9" w:rsidP="00423928"/>
        </w:tc>
      </w:tr>
      <w:tr w:rsidR="00485BA9" w:rsidRPr="00CC6988" w14:paraId="06652189" w14:textId="77777777" w:rsidTr="00423928">
        <w:tc>
          <w:tcPr>
            <w:tcW w:w="2638" w:type="dxa"/>
          </w:tcPr>
          <w:p w14:paraId="47138681" w14:textId="77777777" w:rsidR="00485BA9" w:rsidRPr="00456C3D" w:rsidRDefault="00485BA9" w:rsidP="00423928">
            <w:r w:rsidRPr="00456C3D">
              <w:t>Önkormányzat, járási hivatal és munkaügyi szervek által folyósított ellátások</w:t>
            </w:r>
          </w:p>
        </w:tc>
        <w:tc>
          <w:tcPr>
            <w:tcW w:w="1959" w:type="dxa"/>
          </w:tcPr>
          <w:p w14:paraId="531BF0C8" w14:textId="77777777" w:rsidR="00485BA9" w:rsidRPr="00CC6988" w:rsidRDefault="00485BA9" w:rsidP="00423928"/>
        </w:tc>
        <w:tc>
          <w:tcPr>
            <w:tcW w:w="2095" w:type="dxa"/>
          </w:tcPr>
          <w:p w14:paraId="71F11467" w14:textId="77777777" w:rsidR="00485BA9" w:rsidRPr="00CC6988" w:rsidRDefault="00485BA9" w:rsidP="00423928"/>
        </w:tc>
        <w:tc>
          <w:tcPr>
            <w:tcW w:w="2370" w:type="dxa"/>
          </w:tcPr>
          <w:p w14:paraId="48A894E6" w14:textId="77777777" w:rsidR="00485BA9" w:rsidRPr="00CC6988" w:rsidRDefault="00485BA9" w:rsidP="00423928"/>
        </w:tc>
      </w:tr>
      <w:tr w:rsidR="00485BA9" w:rsidRPr="00CC6988" w14:paraId="7349B03D" w14:textId="77777777" w:rsidTr="00423928">
        <w:tc>
          <w:tcPr>
            <w:tcW w:w="2638" w:type="dxa"/>
          </w:tcPr>
          <w:p w14:paraId="70C44069" w14:textId="77777777" w:rsidR="00485BA9" w:rsidRPr="00CC6988" w:rsidRDefault="00485BA9" w:rsidP="00423928">
            <w:r w:rsidRPr="00CC6988">
              <w:t>Egyéb jövedelem</w:t>
            </w:r>
          </w:p>
        </w:tc>
        <w:tc>
          <w:tcPr>
            <w:tcW w:w="1959" w:type="dxa"/>
          </w:tcPr>
          <w:p w14:paraId="33E7EC77" w14:textId="77777777" w:rsidR="00485BA9" w:rsidRPr="00CC6988" w:rsidRDefault="00485BA9" w:rsidP="00423928"/>
        </w:tc>
        <w:tc>
          <w:tcPr>
            <w:tcW w:w="2095" w:type="dxa"/>
          </w:tcPr>
          <w:p w14:paraId="63674F7E" w14:textId="77777777" w:rsidR="00485BA9" w:rsidRPr="00CC6988" w:rsidRDefault="00485BA9" w:rsidP="00423928"/>
        </w:tc>
        <w:tc>
          <w:tcPr>
            <w:tcW w:w="2370" w:type="dxa"/>
          </w:tcPr>
          <w:p w14:paraId="0D6192CE" w14:textId="77777777" w:rsidR="00485BA9" w:rsidRPr="00CC6988" w:rsidRDefault="00485BA9" w:rsidP="00423928"/>
        </w:tc>
      </w:tr>
      <w:tr w:rsidR="00485BA9" w:rsidRPr="00CC6988" w14:paraId="5E3739F1" w14:textId="77777777" w:rsidTr="00423928">
        <w:tc>
          <w:tcPr>
            <w:tcW w:w="2638" w:type="dxa"/>
          </w:tcPr>
          <w:p w14:paraId="6CFB1855" w14:textId="77777777" w:rsidR="00485BA9" w:rsidRPr="00CC6988" w:rsidRDefault="00485BA9" w:rsidP="00423928">
            <w:r w:rsidRPr="00CC6988">
              <w:t>Összes jövedelem</w:t>
            </w:r>
          </w:p>
        </w:tc>
        <w:tc>
          <w:tcPr>
            <w:tcW w:w="1959" w:type="dxa"/>
          </w:tcPr>
          <w:p w14:paraId="77E15E9A" w14:textId="77777777" w:rsidR="00485BA9" w:rsidRPr="00CC6988" w:rsidRDefault="00485BA9" w:rsidP="00423928"/>
        </w:tc>
        <w:tc>
          <w:tcPr>
            <w:tcW w:w="2095" w:type="dxa"/>
          </w:tcPr>
          <w:p w14:paraId="1BF71F2D" w14:textId="77777777" w:rsidR="00485BA9" w:rsidRPr="00CC6988" w:rsidRDefault="00485BA9" w:rsidP="00423928"/>
        </w:tc>
        <w:tc>
          <w:tcPr>
            <w:tcW w:w="2370" w:type="dxa"/>
          </w:tcPr>
          <w:p w14:paraId="7273C41B" w14:textId="77777777" w:rsidR="00485BA9" w:rsidRPr="00CC6988" w:rsidRDefault="00485BA9" w:rsidP="00423928"/>
        </w:tc>
      </w:tr>
    </w:tbl>
    <w:p w14:paraId="07B6AF64" w14:textId="77777777" w:rsidR="00485BA9" w:rsidRDefault="00485BA9" w:rsidP="00485BA9"/>
    <w:p w14:paraId="067344D5" w14:textId="77777777" w:rsidR="00485BA9" w:rsidRPr="00CC6988" w:rsidRDefault="00485BA9" w:rsidP="00485BA9">
      <w:r w:rsidRPr="00CC6988">
        <w:t>III. A kérelem indokolása:</w:t>
      </w:r>
    </w:p>
    <w:p w14:paraId="0F244705" w14:textId="77777777" w:rsidR="00485BA9" w:rsidRPr="00CC6988" w:rsidRDefault="00485BA9" w:rsidP="00485BA9">
      <w:r w:rsidRPr="00CC6988">
        <w:t>………………………………………………………………………………….….…………………………………….......................................................................................................................................................................................................................................................................</w:t>
      </w:r>
      <w:r>
        <w:t>.......................................</w:t>
      </w:r>
      <w:r w:rsidRPr="00CC6988">
        <w:t>..</w:t>
      </w:r>
    </w:p>
    <w:p w14:paraId="7DC541A9" w14:textId="77777777" w:rsidR="00485BA9" w:rsidRPr="00CC6988" w:rsidRDefault="00485BA9" w:rsidP="00485BA9">
      <w:r w:rsidRPr="00CC6988">
        <w:t>…………………………………………………………………………………..……….……</w:t>
      </w:r>
      <w:r>
        <w:t>……….</w:t>
      </w:r>
      <w:r w:rsidRPr="00CC6988">
        <w:t>…</w:t>
      </w:r>
    </w:p>
    <w:p w14:paraId="1374EF1A" w14:textId="77777777" w:rsidR="00485BA9" w:rsidRPr="00CC6988" w:rsidRDefault="00485BA9" w:rsidP="00485BA9"/>
    <w:p w14:paraId="080571EB" w14:textId="77777777" w:rsidR="00485BA9" w:rsidRPr="00CC6988" w:rsidRDefault="00485BA9" w:rsidP="00485BA9">
      <w:r w:rsidRPr="00CC6988">
        <w:t>IV. Egyéb nyilatkozatok:</w:t>
      </w:r>
    </w:p>
    <w:p w14:paraId="53F0040F" w14:textId="77777777" w:rsidR="00485BA9" w:rsidRPr="00CC6988" w:rsidRDefault="00485BA9" w:rsidP="00485BA9">
      <w:r w:rsidRPr="00CC6988">
        <w:t>Tudomásul veszem, hogy a kérelemben közölt jövedelmi adatok valódiságát a szociális igazgatásról és a szociális ellátásokról szóló 1993. évi III. törvény 10. §-</w:t>
      </w:r>
      <w:proofErr w:type="spellStart"/>
      <w:r w:rsidRPr="00CC6988">
        <w:t>ának</w:t>
      </w:r>
      <w:proofErr w:type="spellEnd"/>
      <w:r w:rsidRPr="00CC6988">
        <w:t xml:space="preserve"> (7) bekezdése alapján a szociális hatáskört gyakorló szerv – a NAV hatáskörrel és </w:t>
      </w:r>
      <w:proofErr w:type="gramStart"/>
      <w:r w:rsidRPr="00CC6988">
        <w:t>illetékességgel  rendelkező</w:t>
      </w:r>
      <w:proofErr w:type="gramEnd"/>
      <w:r w:rsidRPr="00CC6988">
        <w:t xml:space="preserve"> igazgatósága útján - ellenőrizheti.</w:t>
      </w:r>
    </w:p>
    <w:p w14:paraId="39D89C6D" w14:textId="77777777" w:rsidR="00485BA9" w:rsidRPr="00CC6988" w:rsidRDefault="00485BA9" w:rsidP="00485BA9">
      <w:r w:rsidRPr="00CC6988">
        <w:t>Hozzájárulok a kérelemben szereplő adatoknak a szociális igazgatási eljárás során történő felhasználásához.</w:t>
      </w:r>
    </w:p>
    <w:p w14:paraId="45F5C76E" w14:textId="77777777" w:rsidR="00485BA9" w:rsidRPr="00CC6988" w:rsidRDefault="00485BA9" w:rsidP="00485BA9">
      <w:r w:rsidRPr="00CC6988">
        <w:t xml:space="preserve">Büntetőjogi felelősségem teljes tudatában kijelentem, hogy a fenti adatok a valóságnak megfelelnek. </w:t>
      </w:r>
    </w:p>
    <w:p w14:paraId="00F0ABE5" w14:textId="77777777" w:rsidR="00485BA9" w:rsidRPr="00CC6988" w:rsidRDefault="00485BA9" w:rsidP="00485BA9"/>
    <w:p w14:paraId="2BFF1701" w14:textId="77777777" w:rsidR="00485BA9" w:rsidRPr="00CC6988" w:rsidRDefault="00485BA9" w:rsidP="00485BA9">
      <w:r w:rsidRPr="00CC6988">
        <w:t>Dátum: ................................................</w:t>
      </w:r>
    </w:p>
    <w:p w14:paraId="74225EA6" w14:textId="77777777" w:rsidR="00485BA9" w:rsidRPr="00CC6988" w:rsidRDefault="00485BA9" w:rsidP="00485BA9"/>
    <w:tbl>
      <w:tblPr>
        <w:tblW w:w="0" w:type="auto"/>
        <w:tblLayout w:type="fixed"/>
        <w:tblCellMar>
          <w:left w:w="0" w:type="dxa"/>
          <w:right w:w="0" w:type="dxa"/>
        </w:tblCellMar>
        <w:tblLook w:val="0000" w:firstRow="0" w:lastRow="0" w:firstColumn="0" w:lastColumn="0" w:noHBand="0" w:noVBand="0"/>
      </w:tblPr>
      <w:tblGrid>
        <w:gridCol w:w="4253"/>
        <w:gridCol w:w="4819"/>
      </w:tblGrid>
      <w:tr w:rsidR="00485BA9" w:rsidRPr="00CC6988" w14:paraId="0AF3E516" w14:textId="77777777" w:rsidTr="00423928">
        <w:tc>
          <w:tcPr>
            <w:tcW w:w="4253" w:type="dxa"/>
          </w:tcPr>
          <w:p w14:paraId="6595F11D" w14:textId="77777777" w:rsidR="00485BA9" w:rsidRPr="00CC6988" w:rsidRDefault="00485BA9" w:rsidP="00423928">
            <w:r w:rsidRPr="00CC6988">
              <w:t>................................................</w:t>
            </w:r>
          </w:p>
          <w:p w14:paraId="444FCFDC" w14:textId="77777777" w:rsidR="00485BA9" w:rsidRPr="00CC6988" w:rsidRDefault="00485BA9" w:rsidP="00423928">
            <w:r w:rsidRPr="00CC6988">
              <w:t>kérelmező aláírása</w:t>
            </w:r>
          </w:p>
        </w:tc>
        <w:tc>
          <w:tcPr>
            <w:tcW w:w="4819" w:type="dxa"/>
          </w:tcPr>
          <w:p w14:paraId="44E5FB18" w14:textId="77777777" w:rsidR="00485BA9" w:rsidRPr="00CC6988" w:rsidRDefault="00485BA9" w:rsidP="00423928">
            <w:r w:rsidRPr="00CC6988">
              <w:t>……….................................................</w:t>
            </w:r>
          </w:p>
          <w:p w14:paraId="45DEAF32" w14:textId="77777777" w:rsidR="00485BA9" w:rsidRPr="00CC6988" w:rsidRDefault="00485BA9" w:rsidP="00423928">
            <w:r w:rsidRPr="00CC6988">
              <w:t xml:space="preserve">kérelmező házastársának/élettársának aláírása  </w:t>
            </w:r>
            <w:r w:rsidRPr="00CC6988">
              <w:br/>
            </w:r>
          </w:p>
        </w:tc>
      </w:tr>
    </w:tbl>
    <w:p w14:paraId="56DC204C" w14:textId="77777777" w:rsidR="00485BA9" w:rsidRDefault="00485BA9" w:rsidP="00485BA9"/>
    <w:p w14:paraId="55CFDA9A" w14:textId="77777777" w:rsidR="00485BA9" w:rsidRPr="008C6BC2" w:rsidRDefault="00485BA9" w:rsidP="00485BA9">
      <w:pPr>
        <w:pStyle w:val="NormlWeb"/>
        <w:spacing w:before="0" w:beforeAutospacing="0" w:after="0" w:afterAutospacing="0" w:line="276" w:lineRule="auto"/>
        <w:jc w:val="center"/>
        <w:rPr>
          <w:b/>
        </w:rPr>
      </w:pPr>
      <w:r w:rsidRPr="008C6BC2">
        <w:rPr>
          <w:b/>
        </w:rPr>
        <w:t>Vagyonnyilatkozat</w:t>
      </w:r>
    </w:p>
    <w:p w14:paraId="22021B5E" w14:textId="77777777" w:rsidR="00485BA9" w:rsidRDefault="00485BA9" w:rsidP="00485BA9">
      <w:pPr>
        <w:pStyle w:val="NormlWeb"/>
        <w:spacing w:before="0" w:beforeAutospacing="0" w:after="0" w:afterAutospacing="0"/>
      </w:pPr>
      <w:r>
        <w:t>I.</w:t>
      </w:r>
      <w:r w:rsidRPr="009768C7">
        <w:t xml:space="preserve"> A kérelmező személyes adatai</w:t>
      </w:r>
      <w:r>
        <w:t>:</w:t>
      </w:r>
    </w:p>
    <w:p w14:paraId="45E09B52" w14:textId="77777777" w:rsidR="00485BA9" w:rsidRDefault="00485BA9" w:rsidP="00485BA9">
      <w:pPr>
        <w:pStyle w:val="NormlWeb"/>
        <w:spacing w:before="0" w:beforeAutospacing="0" w:after="0" w:afterAutospacing="0"/>
      </w:pPr>
      <w:proofErr w:type="gramStart"/>
      <w:r>
        <w:t>Neve:   </w:t>
      </w:r>
      <w:proofErr w:type="gramEnd"/>
      <w:r>
        <w:t>…………………………………………………………………………………………  </w:t>
      </w:r>
    </w:p>
    <w:p w14:paraId="54B37F24" w14:textId="77777777" w:rsidR="00485BA9" w:rsidRDefault="00485BA9" w:rsidP="00485BA9">
      <w:pPr>
        <w:pStyle w:val="NormlWeb"/>
        <w:spacing w:before="0" w:beforeAutospacing="0" w:after="0" w:afterAutospacing="0"/>
      </w:pPr>
      <w:r>
        <w:t>Születési neve: …………………………………………………………………………</w:t>
      </w:r>
      <w:proofErr w:type="gramStart"/>
      <w:r>
        <w:t>…….</w:t>
      </w:r>
      <w:proofErr w:type="gramEnd"/>
      <w:r>
        <w:t>.    </w:t>
      </w:r>
    </w:p>
    <w:p w14:paraId="05216691" w14:textId="77777777" w:rsidR="00485BA9" w:rsidRDefault="00485BA9" w:rsidP="00485BA9">
      <w:pPr>
        <w:pStyle w:val="NormlWeb"/>
        <w:spacing w:before="0" w:beforeAutospacing="0" w:after="0" w:afterAutospacing="0"/>
      </w:pPr>
      <w:r>
        <w:t xml:space="preserve">Anyja </w:t>
      </w:r>
      <w:proofErr w:type="gramStart"/>
      <w:r>
        <w:t>neve:…</w:t>
      </w:r>
      <w:proofErr w:type="gramEnd"/>
      <w:r>
        <w:t>………………………………………………………………………...……...     </w:t>
      </w:r>
    </w:p>
    <w:p w14:paraId="6D687E06" w14:textId="77777777" w:rsidR="00485BA9" w:rsidRDefault="00485BA9" w:rsidP="00485BA9">
      <w:pPr>
        <w:pStyle w:val="NormlWeb"/>
        <w:spacing w:before="0" w:beforeAutospacing="0" w:after="0" w:afterAutospacing="0"/>
      </w:pPr>
      <w:r>
        <w:t>Születési hely, év, hó, nap: ………………………………………………………………….    </w:t>
      </w:r>
    </w:p>
    <w:p w14:paraId="5CB7929B" w14:textId="77777777" w:rsidR="00485BA9" w:rsidRDefault="00485BA9" w:rsidP="00485BA9">
      <w:pPr>
        <w:pStyle w:val="NormlWeb"/>
        <w:spacing w:before="0" w:beforeAutospacing="0" w:after="0" w:afterAutospacing="0"/>
      </w:pPr>
      <w:r>
        <w:t>Lakóhely: …………………………………………………………………………………….    </w:t>
      </w:r>
    </w:p>
    <w:p w14:paraId="098029D7" w14:textId="77777777" w:rsidR="00485BA9" w:rsidRDefault="00485BA9" w:rsidP="00485BA9">
      <w:pPr>
        <w:pStyle w:val="NormlWeb"/>
        <w:spacing w:before="0" w:beforeAutospacing="0" w:after="0" w:afterAutospacing="0"/>
      </w:pPr>
      <w:r>
        <w:t>Tartózkodási hely: ……………………………………………………………………………    </w:t>
      </w:r>
    </w:p>
    <w:p w14:paraId="14D1D54E" w14:textId="77777777" w:rsidR="00485BA9" w:rsidRDefault="00485BA9" w:rsidP="00485BA9">
      <w:pPr>
        <w:pStyle w:val="NormlWeb"/>
        <w:spacing w:before="0" w:beforeAutospacing="0" w:after="0" w:afterAutospacing="0"/>
      </w:pPr>
      <w:r>
        <w:t>Társadalombiztosítási Azonosító Jele: ………………………………………………………    </w:t>
      </w:r>
    </w:p>
    <w:p w14:paraId="50F0CDA7" w14:textId="4FAFAD6B" w:rsidR="00485BA9" w:rsidRDefault="00485BA9" w:rsidP="00485BA9">
      <w:pPr>
        <w:pStyle w:val="NormlWeb"/>
        <w:spacing w:before="0" w:beforeAutospacing="0" w:after="0" w:afterAutospacing="0"/>
      </w:pPr>
    </w:p>
    <w:p w14:paraId="219CC467" w14:textId="77777777" w:rsidR="00485BA9" w:rsidRDefault="00485BA9" w:rsidP="00485BA9">
      <w:pPr>
        <w:pStyle w:val="NormlWeb"/>
        <w:spacing w:before="0" w:beforeAutospacing="0" w:after="0" w:afterAutospacing="0"/>
      </w:pPr>
    </w:p>
    <w:p w14:paraId="410E61F9" w14:textId="77777777" w:rsidR="00485BA9" w:rsidRPr="008C6BC2" w:rsidRDefault="00485BA9" w:rsidP="00485BA9">
      <w:pPr>
        <w:pStyle w:val="NormlWeb"/>
        <w:spacing w:before="0" w:beforeAutospacing="0" w:after="0" w:afterAutospacing="0"/>
        <w:rPr>
          <w:b/>
        </w:rPr>
      </w:pPr>
      <w:r w:rsidRPr="008C6BC2">
        <w:rPr>
          <w:b/>
        </w:rPr>
        <w:lastRenderedPageBreak/>
        <w:t>II.</w:t>
      </w:r>
      <w:r>
        <w:t xml:space="preserve"> </w:t>
      </w:r>
      <w:r w:rsidRPr="008C6BC2">
        <w:rPr>
          <w:b/>
        </w:rPr>
        <w:t xml:space="preserve">A kérelmező és a vele </w:t>
      </w:r>
      <w:proofErr w:type="spellStart"/>
      <w:r w:rsidRPr="008C6BC2">
        <w:rPr>
          <w:b/>
        </w:rPr>
        <w:t>együttélő</w:t>
      </w:r>
      <w:proofErr w:type="spellEnd"/>
      <w:r w:rsidRPr="008C6BC2">
        <w:rPr>
          <w:b/>
        </w:rPr>
        <w:t xml:space="preserve"> közeli hozzátartozójának</w:t>
      </w:r>
      <w:r>
        <w:rPr>
          <w:b/>
        </w:rPr>
        <w:t xml:space="preserve"> </w:t>
      </w:r>
      <w:r w:rsidRPr="008C6BC2">
        <w:rPr>
          <w:b/>
        </w:rPr>
        <w:t>vagyona</w:t>
      </w:r>
    </w:p>
    <w:p w14:paraId="5FD17348" w14:textId="77777777" w:rsidR="00485BA9" w:rsidRPr="008C6BC2" w:rsidRDefault="00485BA9" w:rsidP="00485BA9">
      <w:pPr>
        <w:pStyle w:val="NormlWeb"/>
        <w:spacing w:before="0" w:beforeAutospacing="0" w:after="0" w:afterAutospacing="0"/>
        <w:rPr>
          <w:b/>
        </w:rPr>
      </w:pPr>
      <w:r w:rsidRPr="008C6BC2">
        <w:rPr>
          <w:b/>
        </w:rPr>
        <w:t>Ingatlanok</w:t>
      </w:r>
    </w:p>
    <w:p w14:paraId="01408B98" w14:textId="77777777" w:rsidR="00485BA9" w:rsidRDefault="00485BA9" w:rsidP="00485BA9">
      <w:pPr>
        <w:pStyle w:val="NormlWeb"/>
        <w:spacing w:before="0" w:beforeAutospacing="0" w:after="0" w:afterAutospacing="0"/>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2437F20E" w14:textId="77777777" w:rsidR="00485BA9" w:rsidRDefault="00485BA9" w:rsidP="00485BA9">
      <w:pPr>
        <w:pStyle w:val="NormlWeb"/>
        <w:spacing w:before="0" w:beforeAutospacing="0" w:after="0" w:afterAutospacing="0"/>
      </w:pPr>
      <w:r>
        <w:t xml:space="preserve">Becsült forgalmi </w:t>
      </w:r>
      <w:proofErr w:type="gramStart"/>
      <w:r>
        <w:t>érték:*</w:t>
      </w:r>
      <w:proofErr w:type="gramEnd"/>
      <w:r>
        <w:t xml:space="preserve"> .......................................... Ft</w:t>
      </w:r>
    </w:p>
    <w:p w14:paraId="114DC088" w14:textId="77777777" w:rsidR="00485BA9" w:rsidRDefault="00485BA9" w:rsidP="00485BA9">
      <w:pPr>
        <w:pStyle w:val="NormlWeb"/>
        <w:spacing w:before="0" w:beforeAutospacing="0" w:after="0" w:afterAutospacing="0"/>
      </w:pPr>
      <w:r>
        <w:t>Haszonélvezeti joggal terhelt: igen nem (a megfelelő aláhúzandó)</w:t>
      </w:r>
    </w:p>
    <w:p w14:paraId="6EDFDE48" w14:textId="77777777" w:rsidR="00485BA9" w:rsidRDefault="00485BA9" w:rsidP="00485BA9">
      <w:pPr>
        <w:pStyle w:val="NormlWeb"/>
        <w:spacing w:before="0" w:beforeAutospacing="0" w:after="0" w:afterAutospacing="0"/>
      </w:pPr>
    </w:p>
    <w:p w14:paraId="1D5F738C" w14:textId="77777777" w:rsidR="00485BA9" w:rsidRDefault="00485BA9" w:rsidP="00485BA9">
      <w:pPr>
        <w:pStyle w:val="NormlWeb"/>
        <w:spacing w:before="0" w:beforeAutospacing="0" w:after="0" w:afterAutospacing="0"/>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71E075A2" w14:textId="77777777" w:rsidR="00485BA9" w:rsidRDefault="00485BA9" w:rsidP="00485BA9">
      <w:pPr>
        <w:pStyle w:val="NormlWeb"/>
        <w:spacing w:before="0" w:beforeAutospacing="0" w:after="0" w:afterAutospacing="0"/>
      </w:pPr>
      <w:r>
        <w:t xml:space="preserve">Becsült forgalmi </w:t>
      </w:r>
      <w:proofErr w:type="gramStart"/>
      <w:r>
        <w:t>érték:*</w:t>
      </w:r>
      <w:proofErr w:type="gramEnd"/>
      <w:r>
        <w:t xml:space="preserve"> .............................................. Ft</w:t>
      </w:r>
    </w:p>
    <w:p w14:paraId="4B0DB565" w14:textId="77777777" w:rsidR="00485BA9" w:rsidRDefault="00485BA9" w:rsidP="00485BA9">
      <w:pPr>
        <w:pStyle w:val="NormlWeb"/>
        <w:spacing w:before="0" w:beforeAutospacing="0" w:after="0" w:afterAutospacing="0"/>
      </w:pPr>
    </w:p>
    <w:p w14:paraId="67F4D31C" w14:textId="77777777" w:rsidR="00485BA9" w:rsidRPr="009768C7" w:rsidRDefault="00485BA9" w:rsidP="00485BA9">
      <w:pPr>
        <w:pStyle w:val="NormlWeb"/>
        <w:spacing w:before="0" w:beforeAutospacing="0" w:after="0" w:afterAutospacing="0"/>
      </w:pPr>
      <w:r w:rsidRPr="009768C7">
        <w:t>Kijelentem, hogy a fenti adatok a valóságnak megfelelnek. Hozzájárulok a nyilatkozatban szereplő adatoknak a szociális igazgatási eljárásban történő felhasználásához, kezeléséhez.</w:t>
      </w:r>
    </w:p>
    <w:p w14:paraId="3653B6D5" w14:textId="77777777" w:rsidR="00485BA9" w:rsidRDefault="00485BA9" w:rsidP="00485BA9">
      <w:pPr>
        <w:pStyle w:val="NormlWeb"/>
        <w:spacing w:before="0" w:beforeAutospacing="0" w:after="0" w:afterAutospacing="0" w:line="276" w:lineRule="auto"/>
      </w:pPr>
    </w:p>
    <w:p w14:paraId="4499E52B" w14:textId="77777777" w:rsidR="00485BA9" w:rsidRDefault="00485BA9" w:rsidP="00485BA9">
      <w:pPr>
        <w:pStyle w:val="NormlWeb"/>
        <w:spacing w:before="0" w:beforeAutospacing="0" w:after="0" w:afterAutospacing="0" w:line="276" w:lineRule="auto"/>
      </w:pPr>
      <w:r>
        <w:t>Kelt: .......... év .............................. hó ............ nap</w:t>
      </w:r>
    </w:p>
    <w:p w14:paraId="5EF969A7" w14:textId="77777777" w:rsidR="00485BA9" w:rsidRDefault="00485BA9" w:rsidP="00485BA9">
      <w:pPr>
        <w:pStyle w:val="NormlWeb"/>
        <w:spacing w:before="0" w:beforeAutospacing="0" w:after="0" w:afterAutospacing="0" w:line="276" w:lineRule="auto"/>
      </w:pPr>
      <w:r>
        <w:t xml:space="preserve"> </w:t>
      </w:r>
      <w:r>
        <w:tab/>
      </w:r>
      <w:r>
        <w:tab/>
      </w:r>
      <w:r>
        <w:tab/>
      </w:r>
      <w:r>
        <w:tab/>
      </w:r>
      <w:r>
        <w:tab/>
      </w:r>
      <w:r>
        <w:tab/>
      </w:r>
      <w:r>
        <w:tab/>
      </w:r>
      <w:r>
        <w:tab/>
        <w:t>........................................</w:t>
      </w:r>
    </w:p>
    <w:p w14:paraId="21570D01" w14:textId="77777777" w:rsidR="00485BA9" w:rsidRDefault="00485BA9" w:rsidP="00485BA9">
      <w:pPr>
        <w:pStyle w:val="NormlWeb"/>
        <w:spacing w:before="0" w:beforeAutospacing="0" w:after="0" w:afterAutospacing="0" w:line="276" w:lineRule="auto"/>
        <w:ind w:left="5664" w:firstLine="708"/>
      </w:pPr>
      <w:r>
        <w:t>aláírás</w:t>
      </w:r>
    </w:p>
    <w:p w14:paraId="239A90F8" w14:textId="77777777" w:rsidR="00485BA9" w:rsidRDefault="00485BA9" w:rsidP="00485BA9">
      <w:pPr>
        <w:pStyle w:val="NormlWeb"/>
        <w:spacing w:before="0" w:beforeAutospacing="0" w:after="0" w:afterAutospacing="0" w:line="276" w:lineRule="auto"/>
        <w:rPr>
          <w:sz w:val="20"/>
          <w:szCs w:val="20"/>
        </w:rPr>
      </w:pPr>
    </w:p>
    <w:p w14:paraId="7BB83702" w14:textId="77777777" w:rsidR="00485BA9" w:rsidRPr="00C535C6" w:rsidRDefault="00485BA9" w:rsidP="00485BA9">
      <w:pPr>
        <w:pStyle w:val="NormlWeb"/>
        <w:spacing w:before="0" w:beforeAutospacing="0" w:after="0" w:afterAutospacing="0" w:line="276" w:lineRule="auto"/>
        <w:rPr>
          <w:sz w:val="20"/>
          <w:szCs w:val="20"/>
        </w:rPr>
      </w:pPr>
      <w:r w:rsidRPr="00C535C6">
        <w:rPr>
          <w:sz w:val="20"/>
          <w:szCs w:val="20"/>
        </w:rPr>
        <w:t>Megjegyzés:</w:t>
      </w:r>
    </w:p>
    <w:p w14:paraId="65233B6A" w14:textId="77777777" w:rsidR="00485BA9" w:rsidRPr="00C535C6" w:rsidRDefault="00485BA9" w:rsidP="00485BA9">
      <w:pPr>
        <w:pStyle w:val="NormlWeb"/>
        <w:spacing w:before="0" w:beforeAutospacing="0" w:after="0" w:afterAutospacing="0"/>
        <w:rPr>
          <w:sz w:val="20"/>
          <w:szCs w:val="20"/>
        </w:rPr>
      </w:pPr>
      <w:r w:rsidRPr="00C535C6">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13AB3CBC" w14:textId="77777777" w:rsidR="00485BA9" w:rsidRPr="00C535C6" w:rsidRDefault="00485BA9" w:rsidP="00485BA9">
      <w:pPr>
        <w:pStyle w:val="NormlWeb"/>
        <w:spacing w:before="0" w:beforeAutospacing="0" w:after="0" w:afterAutospacing="0"/>
        <w:rPr>
          <w:sz w:val="20"/>
          <w:szCs w:val="20"/>
        </w:rPr>
      </w:pPr>
      <w:r w:rsidRPr="00C535C6">
        <w:rPr>
          <w:sz w:val="20"/>
          <w:szCs w:val="20"/>
        </w:rPr>
        <w:t>* Becsült forgalmi értékként az ingatlannak a településen szokásos forgalmi értékét kell feltüntetni.</w:t>
      </w:r>
    </w:p>
    <w:p w14:paraId="2B45A900" w14:textId="77777777" w:rsidR="00485BA9" w:rsidRDefault="00485BA9" w:rsidP="00485BA9"/>
    <w:p w14:paraId="2A714163" w14:textId="77777777" w:rsidR="00485BA9" w:rsidRDefault="00485BA9" w:rsidP="00485BA9"/>
    <w:p w14:paraId="55E64B61" w14:textId="77777777" w:rsidR="00485BA9" w:rsidRPr="003664EF" w:rsidRDefault="00485BA9" w:rsidP="00485BA9">
      <w:pPr>
        <w:rPr>
          <w:b/>
          <w:bCs/>
        </w:rPr>
      </w:pPr>
      <w:r>
        <w:t xml:space="preserve">  </w:t>
      </w:r>
      <w:r w:rsidRPr="003664EF">
        <w:rPr>
          <w:b/>
          <w:bCs/>
        </w:rPr>
        <w:t>A kérelemhez minden esetben csatolni kell:</w:t>
      </w:r>
    </w:p>
    <w:p w14:paraId="7EE6AEF6" w14:textId="77777777" w:rsidR="00485BA9" w:rsidRPr="00CC6988" w:rsidRDefault="00485BA9" w:rsidP="00485BA9"/>
    <w:p w14:paraId="72D314B1" w14:textId="77777777" w:rsidR="00485BA9" w:rsidRPr="00CC6988" w:rsidRDefault="00485BA9" w:rsidP="00485BA9">
      <w:r w:rsidRPr="00CC6988">
        <w:t>Kérelmező személyi igazolványát, lakcímkártyát.</w:t>
      </w:r>
    </w:p>
    <w:p w14:paraId="26CDB7EC" w14:textId="77777777" w:rsidR="00485BA9" w:rsidRPr="00CC6988" w:rsidRDefault="00485BA9" w:rsidP="00485BA9">
      <w:pPr>
        <w:jc w:val="both"/>
      </w:pPr>
      <w:r w:rsidRPr="00CC6988">
        <w:t xml:space="preserve">A kérelmezővel egy családban élők jövedelem típusának megfelelő iratot vagy annak másolatát: </w:t>
      </w:r>
    </w:p>
    <w:p w14:paraId="3D15A8AF" w14:textId="77777777" w:rsidR="00485BA9" w:rsidRPr="00CC6988" w:rsidRDefault="00485BA9" w:rsidP="00485BA9">
      <w:pPr>
        <w:jc w:val="both"/>
      </w:pPr>
      <w:r w:rsidRPr="00CC6988">
        <w:t xml:space="preserve">  </w:t>
      </w:r>
      <w:r>
        <w:t xml:space="preserve"> </w:t>
      </w:r>
      <w:r w:rsidRPr="00CC6988">
        <w:t xml:space="preserve">  a) kereső családtagok esetén munkáltató által kiállított, a kérelem benyújtását megelőző hónap nettó kereseti igazolás vagy munkabér jegyzék,</w:t>
      </w:r>
    </w:p>
    <w:p w14:paraId="02F51426" w14:textId="77777777" w:rsidR="00485BA9" w:rsidRPr="00CC6988" w:rsidRDefault="00485BA9" w:rsidP="00485BA9">
      <w:pPr>
        <w:jc w:val="both"/>
      </w:pPr>
      <w:r w:rsidRPr="00CC6988">
        <w:t xml:space="preserve">     b) vállalkozó vagy őstermelő esetén a kérelem benyújtásának hónapját közvetlenül megelőző 12 hónap alatt szerzett jövedelemről NAV igazolás, és a tárgyévben elért jövedelemről nyilatkozat,</w:t>
      </w:r>
    </w:p>
    <w:p w14:paraId="0F12AFBA" w14:textId="77777777" w:rsidR="00485BA9" w:rsidRPr="00CC6988" w:rsidRDefault="00485BA9" w:rsidP="00485BA9">
      <w:pPr>
        <w:jc w:val="both"/>
      </w:pPr>
      <w:r w:rsidRPr="00CC6988">
        <w:t xml:space="preserve">     c) munkanélküli ellátás esetén a Munkaügyi Kirendeltség megállapító határozat és az utolsó havi ellátás összegét igazoló szelvény vagy bankszámlakivonat,</w:t>
      </w:r>
    </w:p>
    <w:p w14:paraId="5AEC35B5" w14:textId="77777777" w:rsidR="00485BA9" w:rsidRPr="00CC6988" w:rsidRDefault="00485BA9" w:rsidP="00485BA9">
      <w:pPr>
        <w:jc w:val="both"/>
      </w:pPr>
      <w:r w:rsidRPr="00CC6988">
        <w:t xml:space="preserve">     d) gyermekgondozási támogatások, családi pótlék esetén az utolsó havi szelvény vagy bankszámlakivonat,</w:t>
      </w:r>
    </w:p>
    <w:p w14:paraId="32D54802" w14:textId="77777777" w:rsidR="00485BA9" w:rsidRPr="00CC6988" w:rsidRDefault="00485BA9" w:rsidP="00485BA9">
      <w:pPr>
        <w:jc w:val="both"/>
      </w:pPr>
      <w:r>
        <w:t xml:space="preserve">     </w:t>
      </w:r>
      <w:r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3B3833BE" w14:textId="77777777" w:rsidR="00485BA9" w:rsidRPr="00CC6988" w:rsidRDefault="00485BA9" w:rsidP="00485BA9">
      <w:pPr>
        <w:jc w:val="both"/>
      </w:pPr>
      <w:r w:rsidRPr="00CC6988">
        <w:t xml:space="preserve">   f) házasság felbontása, gyermekelhelyezés, illetve a gyermektartásdíj esetén a megállapító bírósági végzés, gyermektartásról a szülők egyezsége esetén a Gyámhivatal igazolása,</w:t>
      </w:r>
    </w:p>
    <w:p w14:paraId="7625D0A5" w14:textId="77777777" w:rsidR="00485BA9" w:rsidRDefault="00485BA9" w:rsidP="00485BA9">
      <w:pPr>
        <w:jc w:val="both"/>
      </w:pPr>
      <w:r w:rsidRPr="00CC6988">
        <w:t xml:space="preserve">  g) egyéb jövedelem esetén a kérelmező büntetőjogi felelőssége mellett tett nyilatkozat,</w:t>
      </w:r>
    </w:p>
    <w:p w14:paraId="23C234DE" w14:textId="77777777" w:rsidR="00485BA9" w:rsidRPr="00CC6988" w:rsidRDefault="00485BA9" w:rsidP="00485BA9">
      <w:pPr>
        <w:jc w:val="both"/>
      </w:pPr>
      <w:r>
        <w:t xml:space="preserve">  h)</w:t>
      </w:r>
      <w:r w:rsidRPr="00C535C6">
        <w:rPr>
          <w:b/>
          <w:bCs/>
        </w:rPr>
        <w:t xml:space="preserve"> </w:t>
      </w:r>
      <w:r w:rsidRPr="00333D5F">
        <w:rPr>
          <w:b/>
          <w:bCs/>
        </w:rPr>
        <w:t>kérelmező által lakott ingatlan címére és a kérelmező, vagy házastársa/élettársa nevére szóló a kérelem benyújtását megelőző, vagy azzal megegyező havi közüzemi szolgáltató (amely lehet: villanyáram, gázfogyasztás, távhő-szolgáltatás, közös költség) számláját.</w:t>
      </w:r>
    </w:p>
    <w:p w14:paraId="6C72E3EA" w14:textId="77777777" w:rsidR="00485BA9" w:rsidRPr="00CC6988" w:rsidRDefault="00485BA9" w:rsidP="00485BA9">
      <w:pPr>
        <w:jc w:val="both"/>
      </w:pPr>
      <w:r w:rsidRPr="00CC6988">
        <w:t xml:space="preserve">A kérelmezővel egy családban élő 18 évesnél idősebb gyermek tanulói jogviszony igazolását. Munkanélküli ellátás hiányában a Munkaügyi Kirendeltséggel való együttműködés igazolását. </w:t>
      </w:r>
    </w:p>
    <w:p w14:paraId="0E9E7BDA" w14:textId="77777777" w:rsidR="00485BA9" w:rsidRDefault="00485BA9" w:rsidP="00485BA9"/>
    <w:p w14:paraId="710206C6" w14:textId="77777777" w:rsidR="00485BA9" w:rsidRDefault="00485BA9" w:rsidP="00485BA9"/>
    <w:p w14:paraId="75CADD0D" w14:textId="77777777" w:rsidR="00485BA9" w:rsidRPr="003664EF" w:rsidRDefault="00485BA9" w:rsidP="00485BA9">
      <w:pPr>
        <w:rPr>
          <w:b/>
          <w:bCs/>
        </w:rPr>
      </w:pPr>
      <w:r>
        <w:t xml:space="preserve">                                                    </w:t>
      </w:r>
      <w:r w:rsidRPr="003664EF">
        <w:rPr>
          <w:b/>
          <w:bCs/>
        </w:rPr>
        <w:t>Tájékoztató a kérelem kitöltéséhez</w:t>
      </w:r>
    </w:p>
    <w:p w14:paraId="028F3722" w14:textId="77777777" w:rsidR="00485BA9" w:rsidRDefault="00485BA9" w:rsidP="00485BA9">
      <w:r w:rsidRPr="00CC6988">
        <w:rPr>
          <w:b/>
        </w:rPr>
        <w:t>(</w:t>
      </w:r>
      <w:r w:rsidRPr="00CC6988">
        <w:t>A megfelelő választ X-szel kell jelölni, illetve a hiányzó adatokat kitölteni)</w:t>
      </w:r>
    </w:p>
    <w:p w14:paraId="4B42CD1F" w14:textId="77777777" w:rsidR="00485BA9" w:rsidRPr="00CC6988" w:rsidRDefault="00485BA9" w:rsidP="00485BA9"/>
    <w:p w14:paraId="5CC3F9D3" w14:textId="77777777" w:rsidR="00485BA9" w:rsidRPr="00CC6988" w:rsidRDefault="00485BA9" w:rsidP="00485BA9">
      <w:r w:rsidRPr="00CC6988">
        <w:t>I. Személyi adatok</w:t>
      </w:r>
    </w:p>
    <w:p w14:paraId="65540325" w14:textId="77777777" w:rsidR="00485BA9" w:rsidRPr="00CC6988" w:rsidRDefault="00485BA9" w:rsidP="00485BA9">
      <w:pPr>
        <w:jc w:val="both"/>
      </w:pPr>
      <w:proofErr w:type="spellStart"/>
      <w:r w:rsidRPr="00CC6988">
        <w:t>E</w:t>
      </w:r>
      <w:r w:rsidRPr="00CC6988">
        <w:rPr>
          <w:i/>
          <w:iCs/>
        </w:rPr>
        <w:t>gyedülélő</w:t>
      </w:r>
      <w:proofErr w:type="spellEnd"/>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63098711" w14:textId="77777777" w:rsidR="00485BA9" w:rsidRPr="00CC6988" w:rsidRDefault="00485BA9" w:rsidP="00485BA9">
      <w:pPr>
        <w:jc w:val="both"/>
      </w:pPr>
      <w:r w:rsidRPr="00CC6988">
        <w:t>II. Jövedelmi adatok</w:t>
      </w:r>
    </w:p>
    <w:p w14:paraId="7F8F9534" w14:textId="77777777" w:rsidR="00485BA9" w:rsidRPr="00CC6988" w:rsidRDefault="00485BA9" w:rsidP="00485BA9">
      <w:pPr>
        <w:jc w:val="both"/>
      </w:pPr>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C6988">
        <w:t>ával</w:t>
      </w:r>
      <w:proofErr w:type="spellEnd"/>
      <w:r w:rsidRPr="00CC6988">
        <w:t>. Ha a mezőgazdasági őstermelő adóévi őstermelésből származó bevétele nem több a kistermelés értékhatáránál (</w:t>
      </w:r>
      <w:proofErr w:type="gramStart"/>
      <w:r w:rsidRPr="00CC6988">
        <w:t>illetve</w:t>
      </w:r>
      <w:proofErr w:type="gramEnd"/>
      <w:r w:rsidRPr="00CC6988">
        <w:t xml:space="preserve"> ha részére támogatást folyósítottak, annak a folyósított támogatással növelt összegénél), akkor a bevétel csökkenthető az igazolt költségekkel, továbbá a bevétel 40%-</w:t>
      </w:r>
      <w:proofErr w:type="spellStart"/>
      <w:r w:rsidRPr="00CC6988">
        <w:t>ának</w:t>
      </w:r>
      <w:proofErr w:type="spellEnd"/>
      <w:r w:rsidRPr="00CC6988">
        <w:t xml:space="preserve"> megfelelő összeggel, vagy a bevétel 85%-</w:t>
      </w:r>
      <w:proofErr w:type="spellStart"/>
      <w:r w:rsidRPr="00CC6988">
        <w:t>ának</w:t>
      </w:r>
      <w:proofErr w:type="spellEnd"/>
      <w:r w:rsidRPr="00CC6988">
        <w:t>, illetőleg állattenyésztés esetén 94%-</w:t>
      </w:r>
      <w:proofErr w:type="spellStart"/>
      <w:r w:rsidRPr="00CC6988">
        <w:t>ának</w:t>
      </w:r>
      <w:proofErr w:type="spellEnd"/>
      <w:r w:rsidRPr="00CC6988">
        <w:t xml:space="preserve"> megfelelő összeggel.</w:t>
      </w:r>
    </w:p>
    <w:p w14:paraId="425BD9A9" w14:textId="77777777" w:rsidR="00485BA9" w:rsidRPr="00CC6988" w:rsidRDefault="00485BA9" w:rsidP="00485BA9">
      <w:pPr>
        <w:jc w:val="both"/>
      </w:pPr>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58BA0647" w14:textId="77777777" w:rsidR="00485BA9" w:rsidRPr="00CC6988" w:rsidRDefault="00485BA9" w:rsidP="00485BA9">
      <w:pPr>
        <w:jc w:val="both"/>
      </w:pPr>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w:t>
      </w:r>
      <w:proofErr w:type="spellStart"/>
      <w:r w:rsidRPr="00CC6988">
        <w:t>ának</w:t>
      </w:r>
      <w:proofErr w:type="spellEnd"/>
      <w:r w:rsidRPr="00CC6988">
        <w:t xml:space="preserve">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38FC27B" w14:textId="77777777" w:rsidR="00485BA9" w:rsidRPr="00CC6988" w:rsidRDefault="00485BA9" w:rsidP="00485BA9">
      <w:pPr>
        <w:jc w:val="both"/>
      </w:pPr>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6D24F014" w14:textId="77777777" w:rsidR="00485BA9" w:rsidRPr="00882AC5" w:rsidRDefault="00485BA9" w:rsidP="00485BA9">
      <w:pPr>
        <w:jc w:val="both"/>
      </w:pPr>
      <w:r w:rsidRPr="00882AC5">
        <w:lastRenderedPageBreak/>
        <w:t>Jövedelem típusai:</w:t>
      </w:r>
    </w:p>
    <w:p w14:paraId="3D1B11CC" w14:textId="77777777" w:rsidR="00485BA9" w:rsidRPr="00CC6988" w:rsidRDefault="00485BA9" w:rsidP="00485BA9">
      <w:pPr>
        <w:jc w:val="both"/>
      </w:pPr>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5286938E" w14:textId="77777777" w:rsidR="00485BA9" w:rsidRPr="00CC6988" w:rsidRDefault="00485BA9" w:rsidP="00485BA9">
      <w:pPr>
        <w:jc w:val="both"/>
      </w:pPr>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FD77D44" w14:textId="77777777" w:rsidR="00485BA9" w:rsidRPr="00CC6988" w:rsidRDefault="00485BA9" w:rsidP="00485BA9">
      <w:pPr>
        <w:jc w:val="both"/>
      </w:pPr>
      <w:r w:rsidRPr="00CC6988">
        <w:t>3. Táppénz, gyermekgondozási támogatások: táppénz, terhességi-gyermekágyi segély, csecsemőgondozási díj, gyermekgondozási díj, gyermekgondozási segély, gyermeknevelési támogatás, családi pótlék, gyermektartásdíj.</w:t>
      </w:r>
    </w:p>
    <w:p w14:paraId="58ED428A" w14:textId="77777777" w:rsidR="00485BA9" w:rsidRPr="00CC6988" w:rsidRDefault="00485BA9" w:rsidP="00485BA9">
      <w:pPr>
        <w:jc w:val="both"/>
      </w:pPr>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11E81C0" w14:textId="77777777" w:rsidR="00485BA9" w:rsidRPr="00CC6988" w:rsidRDefault="00485BA9" w:rsidP="00485BA9">
      <w:pPr>
        <w:jc w:val="both"/>
      </w:pPr>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2A645F85" w14:textId="77777777" w:rsidR="00485BA9" w:rsidRPr="00CC6988" w:rsidRDefault="00485BA9" w:rsidP="00485BA9">
      <w:pPr>
        <w:jc w:val="both"/>
      </w:pPr>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67B130B4" w14:textId="77777777" w:rsidR="00485BA9" w:rsidRDefault="00485BA9" w:rsidP="00485BA9">
      <w:pPr>
        <w:jc w:val="both"/>
      </w:pPr>
    </w:p>
    <w:sectPr w:rsidR="00485BA9" w:rsidSect="00392A55">
      <w:footerReference w:type="defaul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3CED" w14:textId="77777777" w:rsidR="004B4329" w:rsidRDefault="004B4329">
      <w:r>
        <w:separator/>
      </w:r>
    </w:p>
  </w:endnote>
  <w:endnote w:type="continuationSeparator" w:id="0">
    <w:p w14:paraId="60B04D6A" w14:textId="77777777" w:rsidR="004B4329" w:rsidRDefault="004B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B3A" w14:textId="77777777" w:rsidR="008F4D17" w:rsidRDefault="00000000">
    <w:pPr>
      <w:pStyle w:val="llb"/>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0DEE" w14:textId="77777777" w:rsidR="004B4329" w:rsidRDefault="004B4329">
      <w:r>
        <w:separator/>
      </w:r>
    </w:p>
  </w:footnote>
  <w:footnote w:type="continuationSeparator" w:id="0">
    <w:p w14:paraId="13A2E91E" w14:textId="77777777" w:rsidR="004B4329" w:rsidRDefault="004B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B2197"/>
    <w:multiLevelType w:val="multilevel"/>
    <w:tmpl w:val="9BC4527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42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17"/>
    <w:rsid w:val="00392A55"/>
    <w:rsid w:val="003D2256"/>
    <w:rsid w:val="003F6FE7"/>
    <w:rsid w:val="00485BA9"/>
    <w:rsid w:val="004B4329"/>
    <w:rsid w:val="00565740"/>
    <w:rsid w:val="006D01E1"/>
    <w:rsid w:val="00721186"/>
    <w:rsid w:val="008F4D17"/>
    <w:rsid w:val="00B0183A"/>
    <w:rsid w:val="00C7078B"/>
    <w:rsid w:val="00F33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A333"/>
  <w15:docId w15:val="{DE24B0B7-6F5E-43EA-B92E-CEFA3AF2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customStyle="1" w:styleId="Nincstrkz1">
    <w:name w:val="Nincs térköz1"/>
    <w:aliases w:val="fejlec_cim"/>
    <w:next w:val="Norml"/>
    <w:link w:val="NincstrkzChar"/>
    <w:autoRedefine/>
    <w:uiPriority w:val="1"/>
    <w:qFormat/>
    <w:rsid w:val="00485BA9"/>
    <w:pPr>
      <w:framePr w:hSpace="141" w:wrap="around" w:hAnchor="margin" w:xAlign="center" w:y="-825"/>
      <w:suppressAutoHyphens w:val="0"/>
      <w:jc w:val="center"/>
    </w:pPr>
    <w:rPr>
      <w:rFonts w:ascii="Times New Roman" w:eastAsia="Times New Roman" w:hAnsi="Times New Roman" w:cs="Times New Roman"/>
      <w:kern w:val="0"/>
      <w:lang w:val="hu-HU" w:eastAsia="hu-HU" w:bidi="ar-SA"/>
    </w:rPr>
  </w:style>
  <w:style w:type="character" w:customStyle="1" w:styleId="NincstrkzChar">
    <w:name w:val="Nincs térköz Char"/>
    <w:aliases w:val="fejlec_cim Char"/>
    <w:link w:val="Nincstrkz1"/>
    <w:uiPriority w:val="1"/>
    <w:rsid w:val="00485BA9"/>
    <w:rPr>
      <w:rFonts w:ascii="Times New Roman" w:eastAsia="Times New Roman" w:hAnsi="Times New Roman" w:cs="Times New Roman"/>
      <w:kern w:val="0"/>
      <w:lang w:val="hu-HU" w:eastAsia="hu-HU" w:bidi="ar-SA"/>
    </w:rPr>
  </w:style>
  <w:style w:type="paragraph" w:customStyle="1" w:styleId="fejlecmegnev">
    <w:name w:val="fejlec_megnev"/>
    <w:basedOn w:val="Norml"/>
    <w:autoRedefine/>
    <w:qFormat/>
    <w:rsid w:val="00485BA9"/>
    <w:pPr>
      <w:suppressAutoHyphens w:val="0"/>
      <w:spacing w:before="240" w:after="60"/>
      <w:jc w:val="center"/>
    </w:pPr>
    <w:rPr>
      <w:rFonts w:eastAsia="Times New Roman" w:cs="Times New Roman"/>
      <w:b/>
      <w:shadow/>
      <w:kern w:val="0"/>
      <w:sz w:val="28"/>
      <w:szCs w:val="22"/>
      <w:lang w:eastAsia="hu-HU" w:bidi="ar-SA"/>
    </w:rPr>
  </w:style>
  <w:style w:type="paragraph" w:styleId="NormlWeb">
    <w:name w:val="Normal (Web)"/>
    <w:basedOn w:val="Norml"/>
    <w:uiPriority w:val="99"/>
    <w:unhideWhenUsed/>
    <w:rsid w:val="00485BA9"/>
    <w:pPr>
      <w:suppressAutoHyphens w:val="0"/>
      <w:spacing w:before="100" w:beforeAutospacing="1" w:after="100" w:afterAutospacing="1"/>
      <w:jc w:val="both"/>
    </w:pPr>
    <w:rPr>
      <w:rFonts w:eastAsiaTheme="minorHAnsi" w:cs="Times New Roman"/>
      <w:kern w:val="0"/>
      <w:lang w:eastAsia="en-US" w:bidi="ar-SA"/>
    </w:rPr>
  </w:style>
  <w:style w:type="paragraph" w:styleId="lfej">
    <w:name w:val="header"/>
    <w:basedOn w:val="Norml"/>
    <w:link w:val="lfejChar"/>
    <w:autoRedefine/>
    <w:rsid w:val="00392A55"/>
    <w:pPr>
      <w:tabs>
        <w:tab w:val="center" w:pos="4536"/>
        <w:tab w:val="right" w:pos="9072"/>
      </w:tabs>
      <w:suppressAutoHyphens w:val="0"/>
      <w:autoSpaceDE w:val="0"/>
      <w:autoSpaceDN w:val="0"/>
      <w:adjustRightInd w:val="0"/>
      <w:spacing w:before="120" w:after="120"/>
      <w:jc w:val="center"/>
    </w:pPr>
    <w:rPr>
      <w:rFonts w:eastAsia="Times New Roman" w:cs="Times New Roman"/>
      <w:smallCaps/>
      <w:kern w:val="0"/>
      <w:sz w:val="16"/>
      <w:szCs w:val="16"/>
      <w:lang w:eastAsia="hu-HU" w:bidi="ar-SA"/>
    </w:rPr>
  </w:style>
  <w:style w:type="character" w:customStyle="1" w:styleId="lfejChar">
    <w:name w:val="Élőfej Char"/>
    <w:basedOn w:val="Bekezdsalapbettpusa"/>
    <w:link w:val="lfej"/>
    <w:rsid w:val="00392A55"/>
    <w:rPr>
      <w:rFonts w:ascii="Times New Roman" w:eastAsia="Times New Roman" w:hAnsi="Times New Roman" w:cs="Times New Roman"/>
      <w:smallCaps/>
      <w:kern w:val="0"/>
      <w:sz w:val="16"/>
      <w:szCs w:val="16"/>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B1A1-495D-4051-8592-00A1922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2724</Words>
  <Characters>18800</Characters>
  <Application>Microsoft Office Word</Application>
  <DocSecurity>0</DocSecurity>
  <Lines>156</Lines>
  <Paragraphs>42</Paragraphs>
  <ScaleCrop>false</ScaleCrop>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8</cp:revision>
  <dcterms:created xsi:type="dcterms:W3CDTF">2022-11-24T12:29:00Z</dcterms:created>
  <dcterms:modified xsi:type="dcterms:W3CDTF">2022-11-29T14:24:00Z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