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5838" w14:textId="77777777" w:rsidR="007816D6" w:rsidRDefault="007816D6">
      <w:pPr>
        <w:rPr>
          <w:b/>
          <w:bCs/>
        </w:rPr>
      </w:pPr>
    </w:p>
    <w:p w14:paraId="1271FC4D" w14:textId="77777777" w:rsidR="007816D6" w:rsidRDefault="007816D6">
      <w:pPr>
        <w:rPr>
          <w:b/>
          <w:bCs/>
        </w:rPr>
      </w:pPr>
    </w:p>
    <w:p w14:paraId="097DBA6A" w14:textId="77777777" w:rsidR="007816D6" w:rsidRDefault="007816D6" w:rsidP="007816D6">
      <w:pPr>
        <w:rPr>
          <w:b/>
          <w:bCs/>
        </w:rPr>
      </w:pPr>
    </w:p>
    <w:p w14:paraId="37651BEC" w14:textId="77777777" w:rsidR="007816D6" w:rsidRDefault="007816D6" w:rsidP="007816D6">
      <w:pPr>
        <w:rPr>
          <w:b/>
          <w:bCs/>
        </w:rPr>
      </w:pPr>
    </w:p>
    <w:p w14:paraId="3CECF50A" w14:textId="77777777" w:rsidR="007816D6" w:rsidRDefault="007816D6" w:rsidP="007816D6">
      <w:pPr>
        <w:pStyle w:val="Cm"/>
        <w:rPr>
          <w:noProof/>
          <w:lang w:val="hu-HU"/>
        </w:rPr>
      </w:pPr>
    </w:p>
    <w:p w14:paraId="69816556" w14:textId="77777777" w:rsidR="007816D6" w:rsidRDefault="007816D6" w:rsidP="007816D6">
      <w:pPr>
        <w:pStyle w:val="Cm"/>
        <w:rPr>
          <w:noProof/>
        </w:rPr>
      </w:pPr>
      <w:r>
        <w:rPr>
          <w:noProof/>
        </w:rPr>
        <w:drawing>
          <wp:inline distT="0" distB="0" distL="0" distR="0" wp14:anchorId="46D76D99" wp14:editId="51946B82">
            <wp:extent cx="1323975" cy="18954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inline>
        </w:drawing>
      </w:r>
    </w:p>
    <w:p w14:paraId="241972E1" w14:textId="77777777" w:rsidR="007816D6" w:rsidRDefault="007816D6" w:rsidP="007816D6">
      <w:pPr>
        <w:pStyle w:val="Idzet"/>
      </w:pPr>
    </w:p>
    <w:p w14:paraId="7F58E505" w14:textId="77777777" w:rsidR="007816D6" w:rsidRDefault="00000000" w:rsidP="007816D6">
      <w:pPr>
        <w:tabs>
          <w:tab w:val="center" w:pos="4536"/>
          <w:tab w:val="right" w:pos="9072"/>
        </w:tabs>
        <w:jc w:val="center"/>
        <w:rPr>
          <w:smallCaps/>
          <w:sz w:val="16"/>
          <w:szCs w:val="16"/>
          <w:lang w:val="x-none" w:eastAsia="x-none"/>
        </w:rPr>
      </w:pPr>
      <w:r>
        <w:rPr>
          <w:smallCaps/>
          <w:sz w:val="16"/>
          <w:szCs w:val="16"/>
          <w:lang w:val="x-none" w:eastAsia="x-none"/>
        </w:rPr>
        <w:pict w14:anchorId="6D858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1056F55E" w14:textId="77777777" w:rsidR="007816D6" w:rsidRDefault="007816D6" w:rsidP="007816D6">
      <w:pPr>
        <w:pStyle w:val="Cm"/>
      </w:pPr>
      <w:r>
        <w:t xml:space="preserve">SZIGETSZENTMIKLÓS VÁROS ÖNKORMÁNYZATA </w:t>
      </w:r>
      <w:r>
        <w:br/>
        <w:t>KÉPVISELŐ-TESTÜLETÉNEK</w:t>
      </w:r>
    </w:p>
    <w:p w14:paraId="730FD70F" w14:textId="5C1192D1" w:rsidR="007816D6" w:rsidRDefault="007816D6" w:rsidP="007816D6">
      <w:pPr>
        <w:pStyle w:val="Cm"/>
      </w:pPr>
      <w:r>
        <w:rPr>
          <w:lang w:val="hu-HU"/>
        </w:rPr>
        <w:t>4</w:t>
      </w:r>
      <w:r>
        <w:t>/20</w:t>
      </w:r>
      <w:r>
        <w:rPr>
          <w:lang w:val="hu-HU"/>
        </w:rPr>
        <w:t>23</w:t>
      </w:r>
      <w:r>
        <w:t>.</w:t>
      </w:r>
      <w:r>
        <w:rPr>
          <w:lang w:val="hu-HU"/>
        </w:rPr>
        <w:t xml:space="preserve"> </w:t>
      </w:r>
      <w:r>
        <w:t>(</w:t>
      </w:r>
      <w:r>
        <w:rPr>
          <w:lang w:val="hu-HU"/>
        </w:rPr>
        <w:t>I.27.</w:t>
      </w:r>
      <w:r>
        <w:t xml:space="preserve">) ÖNKORMÁNYZATI </w:t>
      </w:r>
      <w:r>
        <w:rPr>
          <w:lang w:val="hu-HU"/>
        </w:rPr>
        <w:t>RENDELETE</w:t>
      </w:r>
      <w:r>
        <w:t xml:space="preserve"> </w:t>
      </w:r>
    </w:p>
    <w:p w14:paraId="41BA5854" w14:textId="77777777" w:rsidR="007816D6" w:rsidRDefault="007816D6" w:rsidP="007816D6">
      <w:pPr>
        <w:pStyle w:val="Cm"/>
        <w:rPr>
          <w:lang w:val="hu-HU"/>
        </w:rPr>
      </w:pPr>
      <w:bookmarkStart w:id="0" w:name="_Hlk55985176"/>
    </w:p>
    <w:p w14:paraId="24DB6E5A" w14:textId="3E58A5EF" w:rsidR="007816D6" w:rsidRDefault="007816D6" w:rsidP="007816D6">
      <w:pPr>
        <w:pStyle w:val="Cm"/>
        <w:rPr>
          <w:lang w:val="hu-HU"/>
        </w:rPr>
      </w:pPr>
      <w:r w:rsidRPr="007816D6">
        <w:rPr>
          <w:lang w:val="hu-HU"/>
        </w:rPr>
        <w:t>egyes önkormányzati rendeletek az Alaptörvény tizenegyedik módosításával összefüggő módosításáról</w:t>
      </w:r>
    </w:p>
    <w:bookmarkEnd w:id="0"/>
    <w:p w14:paraId="11253263" w14:textId="77777777" w:rsidR="007816D6" w:rsidRDefault="00000000" w:rsidP="007816D6">
      <w:pPr>
        <w:tabs>
          <w:tab w:val="center" w:pos="4536"/>
          <w:tab w:val="right" w:pos="9072"/>
        </w:tabs>
        <w:jc w:val="center"/>
        <w:rPr>
          <w:smallCaps/>
          <w:sz w:val="16"/>
          <w:szCs w:val="16"/>
          <w:lang w:val="x-none" w:eastAsia="x-none"/>
        </w:rPr>
      </w:pPr>
      <w:r>
        <w:rPr>
          <w:smallCaps/>
          <w:sz w:val="16"/>
          <w:szCs w:val="16"/>
          <w:lang w:val="x-none" w:eastAsia="x-none"/>
        </w:rPr>
        <w:pict w14:anchorId="35B2052F">
          <v:shape id="_x0000_i1026" type="#_x0000_t75" style="width:450pt;height:7.5pt" o:hrpct="0" o:hralign="center" o:hr="t">
            <v:imagedata r:id="rId8" o:title="BD10358_"/>
          </v:shape>
        </w:pict>
      </w:r>
    </w:p>
    <w:p w14:paraId="5B0AC293" w14:textId="77777777" w:rsidR="007816D6" w:rsidRDefault="007816D6" w:rsidP="007816D6">
      <w:pPr>
        <w:pStyle w:val="Cm"/>
        <w:jc w:val="both"/>
      </w:pPr>
    </w:p>
    <w:p w14:paraId="341D4016" w14:textId="77777777" w:rsidR="007816D6" w:rsidRDefault="007816D6">
      <w:pPr>
        <w:rPr>
          <w:b/>
          <w:bCs/>
        </w:rPr>
      </w:pPr>
    </w:p>
    <w:p w14:paraId="17387FA4" w14:textId="77777777" w:rsidR="007816D6" w:rsidRDefault="007816D6">
      <w:pPr>
        <w:rPr>
          <w:b/>
          <w:bCs/>
        </w:rPr>
      </w:pPr>
    </w:p>
    <w:p w14:paraId="5D28B42D" w14:textId="61305BA4" w:rsidR="007816D6" w:rsidRDefault="007816D6">
      <w:pPr>
        <w:rPr>
          <w:b/>
          <w:bCs/>
        </w:rPr>
      </w:pPr>
      <w:r>
        <w:rPr>
          <w:b/>
          <w:bCs/>
        </w:rPr>
        <w:br w:type="page"/>
      </w:r>
    </w:p>
    <w:p w14:paraId="435DA2C9" w14:textId="77777777" w:rsidR="007816D6" w:rsidRDefault="007816D6">
      <w:pPr>
        <w:pStyle w:val="Szvegtrzs"/>
        <w:spacing w:before="220" w:after="0" w:line="240" w:lineRule="auto"/>
        <w:jc w:val="both"/>
      </w:pPr>
    </w:p>
    <w:p w14:paraId="3B3F5ECB" w14:textId="206AFC4C" w:rsidR="00B52F66" w:rsidRDefault="00000000">
      <w:pPr>
        <w:pStyle w:val="Szvegtrzs"/>
        <w:spacing w:before="220" w:after="0" w:line="240" w:lineRule="auto"/>
        <w:jc w:val="both"/>
      </w:pPr>
      <w:r>
        <w:t>Szigetszentmiklós Város Önkormányzatának Képviselő-testülete az 5.§ tekintetében az Alaptörvény 32. cikk (2) bekezdésében meghatározott eredeti jogalkotói hatáskörében, Magyarország helyi önkormányzatairól szóló 2011. évi CLXXXIX. törvény 41. § (4) bekezdésében meghatározott feladatkörében eljárva, a 1.§ és 2.§ tekintetében a szociális igazgatásról és szociális ellátásokról szóló 1993. évi III. törvény 26. §-</w:t>
      </w:r>
      <w:proofErr w:type="spellStart"/>
      <w:r>
        <w:t>ában</w:t>
      </w:r>
      <w:proofErr w:type="spellEnd"/>
      <w:r>
        <w:t xml:space="preserve"> és 132. § (4) bekezdés g) pontjában kapott felhatalmazás alapján, a Magyarország helyi önkormányzatairól szóló 2011. évi CLXXXIX. törvény 13. § (1) bekezdés 8 a. pontjában meghatározott feladatkörében eljárva, a 3. § tekintetében a gyermekek védelméről és a gyámügyi igazgatásról szóló 1997. évi XXXI. törvény 29. § (1) bekezdésében kapott felhatalmazás alapján, a Magyarország helyi önkormányzatairól szóló 2011. évi CLXXXIX. törvény 13. § (1) bekezdés 8. pontjában meghatározott feladatkörében eljárva, a 4. § tekintetében a muzeális intézményekről, a nyilvános könyvtári ellátásról és a közművelődésről szóló 1997. évi CXL törvény 83/A. § (1) bekezdésében kapott felhatalmazás alapján Magyarország helyi önkormányzatairól szóló 2011. évi CLXXXIX. törvény 13. § (1) bekezdés 7. pontjában meghatározott feladatkörében eljárva a következőket rendeli el:</w:t>
      </w:r>
    </w:p>
    <w:p w14:paraId="0924710F" w14:textId="77777777" w:rsidR="00B52F66" w:rsidRDefault="00000000">
      <w:pPr>
        <w:pStyle w:val="Szvegtrzs"/>
        <w:spacing w:before="240" w:after="240" w:line="240" w:lineRule="auto"/>
        <w:jc w:val="center"/>
        <w:rPr>
          <w:b/>
          <w:bCs/>
        </w:rPr>
      </w:pPr>
      <w:r>
        <w:rPr>
          <w:b/>
          <w:bCs/>
        </w:rPr>
        <w:t>1. §</w:t>
      </w:r>
    </w:p>
    <w:p w14:paraId="561201B9" w14:textId="77777777" w:rsidR="00B52F66" w:rsidRDefault="00000000">
      <w:pPr>
        <w:pStyle w:val="Szvegtrzs"/>
        <w:spacing w:after="0" w:line="240" w:lineRule="auto"/>
        <w:jc w:val="both"/>
      </w:pPr>
      <w:r>
        <w:t>A felnőtt korúakra vonatkozó szociális gondoskodásról szóló 5/2015 (II.26.) önkormányzati rendelet 6. § (2) bekezdés c) pontja helyébe a következő rendelkezés lép:</w:t>
      </w:r>
    </w:p>
    <w:p w14:paraId="0BD8F5AB" w14:textId="77777777" w:rsidR="00B52F66" w:rsidRDefault="00000000">
      <w:pPr>
        <w:pStyle w:val="Szvegtrzs"/>
        <w:spacing w:before="240" w:after="0" w:line="240" w:lineRule="auto"/>
        <w:jc w:val="both"/>
        <w:rPr>
          <w:i/>
          <w:iCs/>
        </w:rPr>
      </w:pPr>
      <w:r>
        <w:rPr>
          <w:i/>
          <w:iCs/>
        </w:rPr>
        <w:t>(A jövedelmet)</w:t>
      </w:r>
    </w:p>
    <w:p w14:paraId="1D556456" w14:textId="77777777" w:rsidR="00B52F66" w:rsidRDefault="00000000">
      <w:pPr>
        <w:pStyle w:val="Szvegtrzs"/>
        <w:spacing w:after="240" w:line="240" w:lineRule="auto"/>
        <w:ind w:left="580" w:hanging="560"/>
        <w:jc w:val="both"/>
      </w:pPr>
      <w:r>
        <w:t>„</w:t>
      </w:r>
      <w:r>
        <w:rPr>
          <w:i/>
          <w:iCs/>
        </w:rPr>
        <w:t>c)</w:t>
      </w:r>
      <w:r>
        <w:ta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6FF6E818" w14:textId="77777777" w:rsidR="00B52F66" w:rsidRDefault="00000000">
      <w:pPr>
        <w:pStyle w:val="Szvegtrzs"/>
        <w:spacing w:before="240" w:after="240" w:line="240" w:lineRule="auto"/>
        <w:jc w:val="center"/>
        <w:rPr>
          <w:b/>
          <w:bCs/>
        </w:rPr>
      </w:pPr>
      <w:r>
        <w:rPr>
          <w:b/>
          <w:bCs/>
        </w:rPr>
        <w:t>2. §</w:t>
      </w:r>
    </w:p>
    <w:p w14:paraId="6E32CB0A" w14:textId="77777777" w:rsidR="00B52F66" w:rsidRDefault="00000000">
      <w:pPr>
        <w:pStyle w:val="Szvegtrzs"/>
        <w:spacing w:after="0" w:line="240" w:lineRule="auto"/>
        <w:jc w:val="both"/>
      </w:pPr>
      <w:r>
        <w:t>A felnőtt korúakra vonatkozó szociális gondoskodásról szóló 5/2015 (II.26.) önkormányzati rendelet 6. melléklete helyébe az 1. melléklet lép.</w:t>
      </w:r>
    </w:p>
    <w:p w14:paraId="2DA4353F" w14:textId="77777777" w:rsidR="00B52F66" w:rsidRDefault="00000000">
      <w:pPr>
        <w:pStyle w:val="Szvegtrzs"/>
        <w:spacing w:before="240" w:after="240" w:line="240" w:lineRule="auto"/>
        <w:jc w:val="center"/>
        <w:rPr>
          <w:b/>
          <w:bCs/>
        </w:rPr>
      </w:pPr>
      <w:r>
        <w:rPr>
          <w:b/>
          <w:bCs/>
        </w:rPr>
        <w:t>3. §</w:t>
      </w:r>
    </w:p>
    <w:p w14:paraId="0F9B7A0C" w14:textId="77777777" w:rsidR="00B52F66" w:rsidRDefault="00000000">
      <w:pPr>
        <w:pStyle w:val="Szvegtrzs"/>
        <w:spacing w:after="0" w:line="240" w:lineRule="auto"/>
        <w:jc w:val="both"/>
      </w:pPr>
      <w:r>
        <w:t>(1) A gyermekvédelem helyi rendszeréről szóló 12/2015 (IV.30.) önkormányzati rendelet 10. § (3) bekezdés c) pontja helyébe a következő rendelkezés lép:</w:t>
      </w:r>
    </w:p>
    <w:p w14:paraId="5AA5CEC3" w14:textId="77777777" w:rsidR="00B52F66" w:rsidRDefault="00000000">
      <w:pPr>
        <w:pStyle w:val="Szvegtrzs"/>
        <w:spacing w:before="240" w:after="0" w:line="240" w:lineRule="auto"/>
        <w:jc w:val="both"/>
        <w:rPr>
          <w:i/>
          <w:iCs/>
        </w:rPr>
      </w:pPr>
      <w:r>
        <w:rPr>
          <w:i/>
          <w:iCs/>
        </w:rPr>
        <w:t>(A jövedelmet)</w:t>
      </w:r>
    </w:p>
    <w:p w14:paraId="25F9F5B8" w14:textId="77777777" w:rsidR="00B52F66" w:rsidRDefault="00000000">
      <w:pPr>
        <w:pStyle w:val="Szvegtrzs"/>
        <w:spacing w:after="0" w:line="240" w:lineRule="auto"/>
        <w:ind w:left="580" w:hanging="560"/>
        <w:jc w:val="both"/>
      </w:pPr>
      <w:r>
        <w:t>„</w:t>
      </w:r>
      <w:r>
        <w:rPr>
          <w:i/>
          <w:iCs/>
        </w:rPr>
        <w:t>c)</w:t>
      </w:r>
      <w:r>
        <w:tab/>
        <w:t>munkanélküli ellátás esetén a Szigetszentmiklósi Járási Hivatal Foglalkoztatási Osztályának (a továbbiakban: Munkaügyi Kirendeltség) megállapító határozata, és az utolsó havi ellátás összegét igazoló szelvény vagy bankszámlakivonat,”</w:t>
      </w:r>
    </w:p>
    <w:p w14:paraId="01545662" w14:textId="77777777" w:rsidR="00B52F66" w:rsidRDefault="00000000">
      <w:pPr>
        <w:pStyle w:val="Szvegtrzs"/>
        <w:spacing w:after="240" w:line="240" w:lineRule="auto"/>
        <w:jc w:val="both"/>
        <w:rPr>
          <w:i/>
          <w:iCs/>
        </w:rPr>
      </w:pPr>
      <w:r>
        <w:rPr>
          <w:i/>
          <w:iCs/>
        </w:rPr>
        <w:t>[(a továbbiakban együtt: jövedelemigazolás) igazolja.]</w:t>
      </w:r>
    </w:p>
    <w:p w14:paraId="1B82AC78" w14:textId="77777777" w:rsidR="00B52F66" w:rsidRDefault="00000000">
      <w:pPr>
        <w:pStyle w:val="Szvegtrzs"/>
        <w:spacing w:before="240" w:after="0" w:line="240" w:lineRule="auto"/>
        <w:jc w:val="both"/>
      </w:pPr>
      <w:r>
        <w:t>(2) A gyermekvédelem helyi rendszeréről szóló 12/2015 (IV.30.) önkormányzati rendelet 10. § (3) bekezdés g) pontja helyébe a következő rendelkezés lép:</w:t>
      </w:r>
    </w:p>
    <w:p w14:paraId="7F1F3A47" w14:textId="77777777" w:rsidR="00B52F66" w:rsidRDefault="00000000">
      <w:pPr>
        <w:pStyle w:val="Szvegtrzs"/>
        <w:spacing w:before="240" w:after="0" w:line="240" w:lineRule="auto"/>
        <w:jc w:val="both"/>
        <w:rPr>
          <w:i/>
          <w:iCs/>
        </w:rPr>
      </w:pPr>
      <w:r>
        <w:rPr>
          <w:i/>
          <w:iCs/>
        </w:rPr>
        <w:t>(A jövedelmet)</w:t>
      </w:r>
    </w:p>
    <w:p w14:paraId="6C0BB475" w14:textId="77777777" w:rsidR="00B52F66" w:rsidRDefault="00000000">
      <w:pPr>
        <w:pStyle w:val="Szvegtrzs"/>
        <w:spacing w:after="0" w:line="240" w:lineRule="auto"/>
        <w:ind w:left="580" w:hanging="560"/>
        <w:jc w:val="both"/>
      </w:pPr>
      <w:r>
        <w:t>„</w:t>
      </w:r>
      <w:r>
        <w:rPr>
          <w:i/>
          <w:iCs/>
        </w:rPr>
        <w:t>g)</w:t>
      </w:r>
      <w:r>
        <w:tab/>
        <w:t>állam által megelőlegezett gyermektartásdíj esetén a Szigetszentmiklósi Járási Hivatal Gyámügyi és Igazságügyi Osztályának határozata,”</w:t>
      </w:r>
    </w:p>
    <w:p w14:paraId="1816DC13" w14:textId="7A3AD52E" w:rsidR="00B52F66" w:rsidRDefault="00000000">
      <w:pPr>
        <w:pStyle w:val="Szvegtrzs"/>
        <w:spacing w:after="240" w:line="240" w:lineRule="auto"/>
        <w:jc w:val="both"/>
        <w:rPr>
          <w:i/>
          <w:iCs/>
        </w:rPr>
      </w:pPr>
      <w:r>
        <w:rPr>
          <w:i/>
          <w:iCs/>
        </w:rPr>
        <w:t>[(a továbbiakban együtt: jövedelemigazolás) igazolja.]</w:t>
      </w:r>
    </w:p>
    <w:p w14:paraId="3E112F96" w14:textId="77777777" w:rsidR="007816D6" w:rsidRDefault="007816D6">
      <w:pPr>
        <w:pStyle w:val="Szvegtrzs"/>
        <w:spacing w:after="240" w:line="240" w:lineRule="auto"/>
        <w:jc w:val="both"/>
        <w:rPr>
          <w:i/>
          <w:iCs/>
        </w:rPr>
      </w:pPr>
    </w:p>
    <w:p w14:paraId="42F7B6AF" w14:textId="77777777" w:rsidR="00B72422" w:rsidRDefault="00B72422">
      <w:pPr>
        <w:pStyle w:val="Szvegtrzs"/>
        <w:spacing w:before="240" w:after="240" w:line="240" w:lineRule="auto"/>
        <w:jc w:val="center"/>
        <w:rPr>
          <w:b/>
          <w:bCs/>
        </w:rPr>
      </w:pPr>
    </w:p>
    <w:p w14:paraId="40058A36" w14:textId="4B6A2AC5" w:rsidR="00B52F66" w:rsidRDefault="00000000">
      <w:pPr>
        <w:pStyle w:val="Szvegtrzs"/>
        <w:spacing w:before="240" w:after="240" w:line="240" w:lineRule="auto"/>
        <w:jc w:val="center"/>
        <w:rPr>
          <w:b/>
          <w:bCs/>
        </w:rPr>
      </w:pPr>
      <w:r>
        <w:rPr>
          <w:b/>
          <w:bCs/>
        </w:rPr>
        <w:t>4. §</w:t>
      </w:r>
    </w:p>
    <w:p w14:paraId="2F941422" w14:textId="77777777" w:rsidR="00B52F66" w:rsidRDefault="00000000">
      <w:pPr>
        <w:pStyle w:val="Szvegtrzs"/>
        <w:spacing w:after="0" w:line="240" w:lineRule="auto"/>
        <w:jc w:val="both"/>
      </w:pPr>
      <w:r>
        <w:t>A helyi közművelődésről szóló 12/2019. (VI. 20.) önkormányzati rendelet 8. § (1) bekezdés c) pontjában a „Megyei” szövegrész helyébe a „Vármegyei” szöveg lép.</w:t>
      </w:r>
    </w:p>
    <w:p w14:paraId="4C9BC010" w14:textId="7B92D7B5" w:rsidR="00B52F66" w:rsidRDefault="00B72422">
      <w:pPr>
        <w:pStyle w:val="Szvegtrzs"/>
        <w:spacing w:before="240" w:after="240" w:line="240" w:lineRule="auto"/>
        <w:jc w:val="center"/>
        <w:rPr>
          <w:b/>
          <w:bCs/>
        </w:rPr>
      </w:pPr>
      <w:r>
        <w:rPr>
          <w:b/>
          <w:bCs/>
        </w:rPr>
        <w:t>5</w:t>
      </w:r>
      <w:r w:rsidR="00000000">
        <w:rPr>
          <w:b/>
          <w:bCs/>
        </w:rPr>
        <w:t>. §</w:t>
      </w:r>
    </w:p>
    <w:p w14:paraId="2FA3D00E" w14:textId="77777777" w:rsidR="007816D6" w:rsidRDefault="00000000">
      <w:pPr>
        <w:pStyle w:val="Szvegtrzs"/>
        <w:spacing w:after="0" w:line="240" w:lineRule="auto"/>
        <w:jc w:val="both"/>
      </w:pPr>
      <w:r>
        <w:t>Ez a rendelet a kihirdetését követő napon lép hatályba.</w:t>
      </w:r>
    </w:p>
    <w:p w14:paraId="2DE124FB" w14:textId="77777777" w:rsidR="007816D6" w:rsidRDefault="007816D6">
      <w:pPr>
        <w:pStyle w:val="Szvegtrzs"/>
        <w:spacing w:after="0" w:line="240" w:lineRule="auto"/>
        <w:jc w:val="both"/>
      </w:pPr>
    </w:p>
    <w:p w14:paraId="112190FB" w14:textId="34283FBA" w:rsidR="007816D6" w:rsidRDefault="007816D6">
      <w:pPr>
        <w:pStyle w:val="Szvegtrzs"/>
        <w:spacing w:after="0" w:line="240" w:lineRule="auto"/>
        <w:jc w:val="both"/>
      </w:pPr>
    </w:p>
    <w:p w14:paraId="0721887B" w14:textId="77777777" w:rsidR="00B72422" w:rsidRDefault="00B72422">
      <w:pPr>
        <w:pStyle w:val="Szvegtrzs"/>
        <w:spacing w:after="0" w:line="240" w:lineRule="auto"/>
        <w:jc w:val="both"/>
      </w:pPr>
    </w:p>
    <w:p w14:paraId="1D2B59C3" w14:textId="77777777" w:rsidR="007816D6" w:rsidRDefault="007816D6">
      <w:pPr>
        <w:pStyle w:val="Szvegtrzs"/>
        <w:spacing w:after="0" w:line="240" w:lineRule="auto"/>
        <w:jc w:val="both"/>
      </w:pPr>
    </w:p>
    <w:tbl>
      <w:tblPr>
        <w:tblW w:w="9780" w:type="dxa"/>
        <w:tblLayout w:type="fixed"/>
        <w:tblLook w:val="01E0" w:firstRow="1" w:lastRow="1" w:firstColumn="1" w:lastColumn="1" w:noHBand="0" w:noVBand="0"/>
      </w:tblPr>
      <w:tblGrid>
        <w:gridCol w:w="6378"/>
        <w:gridCol w:w="3402"/>
      </w:tblGrid>
      <w:tr w:rsidR="007816D6" w14:paraId="1C0A0288" w14:textId="77777777" w:rsidTr="00E222BF">
        <w:tc>
          <w:tcPr>
            <w:tcW w:w="6378" w:type="dxa"/>
            <w:vAlign w:val="bottom"/>
            <w:hideMark/>
          </w:tcPr>
          <w:p w14:paraId="4921DEE8" w14:textId="77777777" w:rsidR="007816D6" w:rsidRDefault="007816D6" w:rsidP="00E222BF">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dr. </w:t>
            </w:r>
            <w:proofErr w:type="spellStart"/>
            <w:r>
              <w:rPr>
                <w:rFonts w:eastAsia="Times New Roman" w:cs="Times New Roman"/>
                <w:b/>
                <w:lang w:val="en-US"/>
              </w:rPr>
              <w:t>Szilágyi</w:t>
            </w:r>
            <w:proofErr w:type="spellEnd"/>
            <w:r>
              <w:rPr>
                <w:rFonts w:eastAsia="Times New Roman" w:cs="Times New Roman"/>
                <w:b/>
                <w:lang w:val="en-US"/>
              </w:rPr>
              <w:t xml:space="preserve"> Anita</w:t>
            </w:r>
            <w:r>
              <w:rPr>
                <w:rFonts w:eastAsia="Times New Roman" w:cs="Times New Roman"/>
                <w:b/>
                <w:lang w:val="en-US"/>
              </w:rPr>
              <w:br/>
              <w:t xml:space="preserve">         </w:t>
            </w:r>
            <w:proofErr w:type="spellStart"/>
            <w:r>
              <w:rPr>
                <w:rFonts w:eastAsia="Times New Roman" w:cs="Times New Roman"/>
                <w:bCs/>
                <w:lang w:val="en-US"/>
              </w:rPr>
              <w:t>jegyző</w:t>
            </w:r>
            <w:proofErr w:type="spellEnd"/>
            <w:r>
              <w:rPr>
                <w:rFonts w:eastAsia="Times New Roman" w:cs="Times New Roman"/>
                <w:b/>
                <w:lang w:val="en-US"/>
              </w:rPr>
              <w:t xml:space="preserve"> </w:t>
            </w:r>
          </w:p>
        </w:tc>
        <w:tc>
          <w:tcPr>
            <w:tcW w:w="3402" w:type="dxa"/>
            <w:vAlign w:val="center"/>
            <w:hideMark/>
          </w:tcPr>
          <w:p w14:paraId="337148FE" w14:textId="77777777" w:rsidR="007816D6" w:rsidRDefault="007816D6" w:rsidP="00E222BF">
            <w:pPr>
              <w:autoSpaceDE w:val="0"/>
              <w:autoSpaceDN w:val="0"/>
              <w:adjustRightInd w:val="0"/>
              <w:spacing w:before="360"/>
              <w:ind w:left="800"/>
              <w:rPr>
                <w:rFonts w:eastAsia="Times New Roman" w:cs="Times New Roman"/>
                <w:b/>
                <w:lang w:val="en-US"/>
              </w:rPr>
            </w:pPr>
            <w:r>
              <w:rPr>
                <w:rFonts w:eastAsia="Times New Roman" w:cs="Times New Roman"/>
                <w:b/>
                <w:lang w:val="en-US"/>
              </w:rPr>
              <w:t>Nagy János</w:t>
            </w:r>
            <w:r>
              <w:rPr>
                <w:rFonts w:eastAsia="Times New Roman" w:cs="Times New Roman"/>
                <w:b/>
                <w:lang w:val="en-US"/>
              </w:rPr>
              <w:br/>
            </w:r>
            <w:proofErr w:type="spellStart"/>
            <w:r>
              <w:rPr>
                <w:rFonts w:eastAsia="Times New Roman" w:cs="Times New Roman"/>
                <w:bCs/>
                <w:lang w:val="en-US"/>
              </w:rPr>
              <w:t>polgármester</w:t>
            </w:r>
            <w:proofErr w:type="spellEnd"/>
          </w:p>
        </w:tc>
      </w:tr>
    </w:tbl>
    <w:p w14:paraId="470FCF1B" w14:textId="2C7D9C38" w:rsidR="007816D6" w:rsidRDefault="007816D6" w:rsidP="007816D6">
      <w:pPr>
        <w:rPr>
          <w:rFonts w:cs="Times New Roman"/>
        </w:rPr>
      </w:pPr>
    </w:p>
    <w:p w14:paraId="69DED966" w14:textId="2546FBB8" w:rsidR="00B72422" w:rsidRDefault="00B72422" w:rsidP="007816D6">
      <w:pPr>
        <w:rPr>
          <w:rFonts w:cs="Times New Roman"/>
        </w:rPr>
      </w:pPr>
    </w:p>
    <w:p w14:paraId="2F337745" w14:textId="64735919" w:rsidR="00B72422" w:rsidRDefault="00B72422" w:rsidP="007816D6">
      <w:pPr>
        <w:rPr>
          <w:rFonts w:cs="Times New Roman"/>
        </w:rPr>
      </w:pPr>
    </w:p>
    <w:p w14:paraId="382DF56A" w14:textId="562CBB79" w:rsidR="00B72422" w:rsidRDefault="00B72422" w:rsidP="007816D6">
      <w:pPr>
        <w:rPr>
          <w:rFonts w:cs="Times New Roman"/>
        </w:rPr>
      </w:pPr>
    </w:p>
    <w:p w14:paraId="0D20F43E" w14:textId="77777777" w:rsidR="00B72422" w:rsidRDefault="00B72422" w:rsidP="007816D6">
      <w:pPr>
        <w:rPr>
          <w:rFonts w:cs="Times New Roman"/>
        </w:rPr>
      </w:pPr>
    </w:p>
    <w:p w14:paraId="44892563" w14:textId="77777777" w:rsidR="007816D6" w:rsidRDefault="007816D6" w:rsidP="007816D6">
      <w:pPr>
        <w:keepNext/>
        <w:spacing w:before="240" w:after="240"/>
        <w:jc w:val="center"/>
        <w:outlineLvl w:val="0"/>
        <w:rPr>
          <w:rFonts w:cs="Times New Roman"/>
          <w:b/>
          <w:bCs/>
          <w:color w:val="000000"/>
          <w:kern w:val="32"/>
          <w:sz w:val="28"/>
          <w:szCs w:val="28"/>
        </w:rPr>
      </w:pPr>
      <w:r>
        <w:rPr>
          <w:rFonts w:cs="Times New Roman"/>
          <w:b/>
          <w:bCs/>
          <w:color w:val="000000"/>
          <w:kern w:val="32"/>
          <w:sz w:val="28"/>
          <w:szCs w:val="28"/>
        </w:rPr>
        <w:t>ZÁRADÉK</w:t>
      </w:r>
    </w:p>
    <w:p w14:paraId="5C6C13FD" w14:textId="63D727E2" w:rsidR="007816D6" w:rsidRDefault="007816D6" w:rsidP="007816D6">
      <w:pPr>
        <w:spacing w:before="120" w:after="120"/>
        <w:jc w:val="both"/>
        <w:rPr>
          <w:rFonts w:cs="Times New Roman"/>
        </w:rPr>
      </w:pPr>
      <w:r>
        <w:t xml:space="preserve">Szigetszentmiklós Város Önkormányzatának Képviselő-testülete ezen rendeletét </w:t>
      </w:r>
      <w:r>
        <w:rPr>
          <w:rFonts w:cs="Times New Roman"/>
        </w:rPr>
        <w:t>2023. január 26. napján alkotta, 2023. január 27. napján kihirdetésre került.</w:t>
      </w:r>
    </w:p>
    <w:p w14:paraId="3947C6A0" w14:textId="77777777" w:rsidR="007816D6" w:rsidRDefault="007816D6" w:rsidP="007816D6">
      <w:pPr>
        <w:spacing w:before="840" w:after="120"/>
        <w:jc w:val="center"/>
        <w:rPr>
          <w:rFonts w:cs="Times New Roman"/>
          <w:b/>
          <w:color w:val="000000"/>
        </w:rPr>
      </w:pPr>
      <w:r>
        <w:rPr>
          <w:rFonts w:cs="Times New Roman"/>
          <w:b/>
          <w:color w:val="000000"/>
        </w:rPr>
        <w:t>dr. Szilágyi Anita</w:t>
      </w:r>
      <w:r>
        <w:rPr>
          <w:rFonts w:cs="Times New Roman"/>
          <w:b/>
          <w:color w:val="000000"/>
        </w:rPr>
        <w:br/>
      </w:r>
      <w:r>
        <w:rPr>
          <w:rFonts w:cs="Times New Roman"/>
          <w:bCs/>
          <w:color w:val="000000"/>
        </w:rPr>
        <w:t>jegyző</w:t>
      </w:r>
    </w:p>
    <w:p w14:paraId="021C4676" w14:textId="77777777" w:rsidR="007816D6" w:rsidRDefault="007816D6">
      <w:pPr>
        <w:pStyle w:val="Szvegtrzs"/>
        <w:spacing w:after="0" w:line="240" w:lineRule="auto"/>
        <w:jc w:val="both"/>
      </w:pPr>
    </w:p>
    <w:p w14:paraId="3B67FC6F" w14:textId="77777777" w:rsidR="007816D6" w:rsidRDefault="007816D6">
      <w:pPr>
        <w:pStyle w:val="Szvegtrzs"/>
        <w:spacing w:after="0" w:line="240" w:lineRule="auto"/>
        <w:jc w:val="both"/>
      </w:pPr>
    </w:p>
    <w:p w14:paraId="42B6E6DF" w14:textId="77777777" w:rsidR="007816D6" w:rsidRDefault="007816D6">
      <w:pPr>
        <w:pStyle w:val="Szvegtrzs"/>
        <w:spacing w:after="0" w:line="240" w:lineRule="auto"/>
        <w:jc w:val="both"/>
      </w:pPr>
    </w:p>
    <w:p w14:paraId="0E23F551" w14:textId="1F4C070B" w:rsidR="00B52F66" w:rsidRDefault="00000000">
      <w:pPr>
        <w:pStyle w:val="Szvegtrzs"/>
        <w:spacing w:after="0" w:line="240" w:lineRule="auto"/>
        <w:jc w:val="both"/>
      </w:pPr>
      <w:r>
        <w:br w:type="page"/>
      </w:r>
    </w:p>
    <w:p w14:paraId="4FDD2A00" w14:textId="2CCB7FB4" w:rsidR="006529DD" w:rsidRPr="006529DD" w:rsidRDefault="006529DD" w:rsidP="006529DD">
      <w:pPr>
        <w:pStyle w:val="Szvegtrzs"/>
        <w:spacing w:before="240" w:after="0" w:line="240" w:lineRule="auto"/>
        <w:ind w:firstLine="3969"/>
        <w:jc w:val="both"/>
      </w:pPr>
      <w:r w:rsidRPr="006529DD">
        <w:lastRenderedPageBreak/>
        <w:t>1. melléklet a 4/2023. (I.27.) önkormányzati rendelethez</w:t>
      </w:r>
    </w:p>
    <w:p w14:paraId="7574EEEB" w14:textId="22019D56" w:rsidR="006529DD" w:rsidRDefault="006529DD" w:rsidP="006529DD">
      <w:pPr>
        <w:pStyle w:val="Szvegtrzs"/>
        <w:spacing w:before="240" w:after="0" w:line="240" w:lineRule="auto"/>
        <w:ind w:firstLine="3969"/>
        <w:jc w:val="both"/>
      </w:pPr>
      <w:r>
        <w:t xml:space="preserve">6. melléklet </w:t>
      </w:r>
      <w:r w:rsidRPr="00C76A25">
        <w:t>a</w:t>
      </w:r>
      <w:r>
        <w:t>z 5/2015.</w:t>
      </w:r>
      <w:r w:rsidRPr="00C76A25">
        <w:t xml:space="preserve"> (</w:t>
      </w:r>
      <w:r>
        <w:t>II.26.</w:t>
      </w:r>
      <w:r w:rsidRPr="00C76A25">
        <w:t>) önkormányzati rendelethez</w:t>
      </w:r>
    </w:p>
    <w:p w14:paraId="32FDA171" w14:textId="77777777" w:rsidR="006529DD" w:rsidRDefault="006529DD" w:rsidP="006529DD">
      <w:pPr>
        <w:pStyle w:val="Szvegtrzs"/>
        <w:spacing w:before="240" w:after="0" w:line="240" w:lineRule="auto"/>
        <w:ind w:firstLine="3969"/>
        <w:jc w:val="both"/>
      </w:pPr>
    </w:p>
    <w:tbl>
      <w:tblPr>
        <w:tblW w:w="9288" w:type="dxa"/>
        <w:tblLook w:val="01E0" w:firstRow="1" w:lastRow="1" w:firstColumn="1" w:lastColumn="1" w:noHBand="0" w:noVBand="0"/>
      </w:tblPr>
      <w:tblGrid>
        <w:gridCol w:w="3796"/>
        <w:gridCol w:w="1357"/>
        <w:gridCol w:w="4135"/>
      </w:tblGrid>
      <w:tr w:rsidR="006529DD" w14:paraId="729D2D57" w14:textId="77777777" w:rsidTr="00E222BF">
        <w:trPr>
          <w:trHeight w:val="1880"/>
        </w:trPr>
        <w:tc>
          <w:tcPr>
            <w:tcW w:w="3796" w:type="dxa"/>
          </w:tcPr>
          <w:p w14:paraId="42C217BB" w14:textId="77777777" w:rsidR="006529DD" w:rsidRDefault="006529DD" w:rsidP="00E222BF">
            <w:pPr>
              <w:pStyle w:val="fejlecmegnev"/>
            </w:pPr>
            <w:r w:rsidRPr="0055267B">
              <w:t>Szigetszentmiklós</w:t>
            </w:r>
            <w:r>
              <w:t>i</w:t>
            </w:r>
            <w:r w:rsidRPr="0055267B">
              <w:br/>
            </w:r>
            <w:r>
              <w:t>Polgármesteri Hivatal</w:t>
            </w:r>
          </w:p>
          <w:p w14:paraId="2B1546C3" w14:textId="77777777" w:rsidR="006529DD" w:rsidRDefault="006529DD" w:rsidP="00E222BF">
            <w:pPr>
              <w:pStyle w:val="Nincstrkz1"/>
              <w:framePr w:hSpace="0" w:wrap="auto" w:hAnchor="text" w:xAlign="left" w:yAlign="inline"/>
            </w:pPr>
            <w:r>
              <w:t>2310 Szigetszentmiklós,</w:t>
            </w:r>
          </w:p>
          <w:p w14:paraId="6A487AE8" w14:textId="77777777" w:rsidR="006529DD" w:rsidRDefault="006529DD" w:rsidP="00E222BF">
            <w:pPr>
              <w:jc w:val="center"/>
              <w:rPr>
                <w:rFonts w:ascii="Century Gothic" w:hAnsi="Century Gothic"/>
              </w:rPr>
            </w:pPr>
            <w:r>
              <w:t>Kossuth Lajos utca 2.</w:t>
            </w:r>
          </w:p>
        </w:tc>
        <w:tc>
          <w:tcPr>
            <w:tcW w:w="1357" w:type="dxa"/>
          </w:tcPr>
          <w:p w14:paraId="79A00ED6" w14:textId="77777777" w:rsidR="006529DD" w:rsidRDefault="006529DD" w:rsidP="00E222BF">
            <w:r>
              <w:rPr>
                <w:noProof/>
                <w:lang w:eastAsia="hu-HU"/>
              </w:rPr>
              <w:drawing>
                <wp:inline distT="0" distB="0" distL="0" distR="0" wp14:anchorId="31B5D9B7" wp14:editId="286DFE40">
                  <wp:extent cx="695325" cy="933450"/>
                  <wp:effectExtent l="19050" t="0" r="9525" b="0"/>
                  <wp:docPr id="9" name="Kép 9"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5" w:type="dxa"/>
            <w:vAlign w:val="center"/>
          </w:tcPr>
          <w:p w14:paraId="0C6631EA" w14:textId="77777777" w:rsidR="006529DD" w:rsidRPr="00382923" w:rsidRDefault="006529DD" w:rsidP="00E222BF">
            <w:pPr>
              <w:ind w:left="520"/>
              <w:rPr>
                <w:sz w:val="16"/>
                <w:szCs w:val="16"/>
              </w:rPr>
            </w:pPr>
            <w:r w:rsidRPr="00382923">
              <w:rPr>
                <w:sz w:val="16"/>
                <w:szCs w:val="16"/>
              </w:rPr>
              <w:sym w:font="Wingdings" w:char="F02B"/>
            </w:r>
            <w:r w:rsidRPr="00382923">
              <w:rPr>
                <w:sz w:val="16"/>
                <w:szCs w:val="16"/>
              </w:rPr>
              <w:t xml:space="preserve"> </w:t>
            </w:r>
            <w:proofErr w:type="gramStart"/>
            <w:r w:rsidRPr="00382923">
              <w:rPr>
                <w:sz w:val="16"/>
                <w:szCs w:val="16"/>
              </w:rPr>
              <w:t xml:space="preserve">Cím:   </w:t>
            </w:r>
            <w:proofErr w:type="gramEnd"/>
            <w:r w:rsidRPr="00382923">
              <w:rPr>
                <w:sz w:val="16"/>
                <w:szCs w:val="16"/>
              </w:rPr>
              <w:t xml:space="preserve">  2310 Szigetszentmiklós. Pf.40.</w:t>
            </w:r>
          </w:p>
          <w:p w14:paraId="47958F63" w14:textId="77777777" w:rsidR="006529DD" w:rsidRPr="00BD246E" w:rsidRDefault="006529DD" w:rsidP="00E222BF">
            <w:pPr>
              <w:spacing w:before="60" w:after="60"/>
              <w:ind w:left="520"/>
              <w:rPr>
                <w:sz w:val="16"/>
                <w:szCs w:val="16"/>
              </w:rPr>
            </w:pPr>
            <w:r w:rsidRPr="00BD246E">
              <w:rPr>
                <w:sz w:val="16"/>
                <w:szCs w:val="16"/>
              </w:rPr>
              <w:sym w:font="Wingdings" w:char="F028"/>
            </w:r>
            <w:proofErr w:type="gramStart"/>
            <w:r w:rsidRPr="00BD246E">
              <w:rPr>
                <w:sz w:val="16"/>
                <w:szCs w:val="16"/>
              </w:rPr>
              <w:t>Telefon:  36</w:t>
            </w:r>
            <w:proofErr w:type="gramEnd"/>
            <w:r w:rsidRPr="00BD246E">
              <w:rPr>
                <w:sz w:val="16"/>
                <w:szCs w:val="16"/>
              </w:rPr>
              <w:t>(24)505-5050</w:t>
            </w:r>
          </w:p>
          <w:p w14:paraId="4FAA9757" w14:textId="77777777" w:rsidR="006529DD" w:rsidRPr="00BD246E" w:rsidRDefault="006529DD" w:rsidP="00E222BF">
            <w:pPr>
              <w:spacing w:before="60" w:after="60"/>
              <w:ind w:left="520"/>
              <w:rPr>
                <w:sz w:val="16"/>
                <w:szCs w:val="16"/>
              </w:rPr>
            </w:pPr>
            <w:r w:rsidRPr="00BD246E">
              <w:rPr>
                <w:sz w:val="16"/>
                <w:szCs w:val="16"/>
              </w:rPr>
              <w:sym w:font="Wingdings" w:char="F03B"/>
            </w:r>
            <w:proofErr w:type="gramStart"/>
            <w:r w:rsidRPr="00BD246E">
              <w:rPr>
                <w:sz w:val="16"/>
                <w:szCs w:val="16"/>
              </w:rPr>
              <w:t xml:space="preserve">Fax:   </w:t>
            </w:r>
            <w:proofErr w:type="gramEnd"/>
            <w:r w:rsidRPr="00BD246E">
              <w:rPr>
                <w:sz w:val="16"/>
                <w:szCs w:val="16"/>
              </w:rPr>
              <w:t xml:space="preserve">      36 (24) 505-500</w:t>
            </w:r>
          </w:p>
          <w:p w14:paraId="5E7CBE4B" w14:textId="77777777" w:rsidR="006529DD" w:rsidRPr="00525A93" w:rsidRDefault="006529DD" w:rsidP="00E222BF">
            <w:pPr>
              <w:spacing w:before="60" w:after="60"/>
              <w:ind w:left="520"/>
              <w:rPr>
                <w:sz w:val="20"/>
                <w:szCs w:val="20"/>
              </w:rPr>
            </w:pPr>
            <w:r w:rsidRPr="00BD246E">
              <w:rPr>
                <w:sz w:val="16"/>
                <w:szCs w:val="16"/>
              </w:rPr>
              <w:sym w:font="Wingdings" w:char="F02A"/>
            </w:r>
            <w:r w:rsidRPr="00BD246E">
              <w:rPr>
                <w:sz w:val="16"/>
                <w:szCs w:val="16"/>
              </w:rPr>
              <w:t xml:space="preserve"> </w:t>
            </w:r>
            <w:proofErr w:type="gramStart"/>
            <w:r w:rsidRPr="00BD246E">
              <w:rPr>
                <w:sz w:val="16"/>
                <w:szCs w:val="16"/>
              </w:rPr>
              <w:t>E-mail:  varoshaza@szigetszentmiklos.hu</w:t>
            </w:r>
            <w:proofErr w:type="gramEnd"/>
          </w:p>
        </w:tc>
      </w:tr>
    </w:tbl>
    <w:p w14:paraId="12E16A9A" w14:textId="77777777" w:rsidR="006529DD" w:rsidRDefault="00B72422" w:rsidP="006529DD">
      <w:r>
        <w:pict w14:anchorId="75045873">
          <v:shape id="_x0000_i1027" type="#_x0000_t75" style="width:453.6pt;height:7.5pt" o:hrpct="0" o:hralign="center" o:hr="t">
            <v:imagedata r:id="rId8" o:title="BD10358_"/>
          </v:shape>
        </w:pict>
      </w:r>
    </w:p>
    <w:p w14:paraId="6CC3637E" w14:textId="77777777" w:rsidR="006529DD" w:rsidRDefault="006529DD" w:rsidP="006529DD">
      <w:pPr>
        <w:jc w:val="center"/>
        <w:rPr>
          <w:b/>
        </w:rPr>
      </w:pPr>
      <w:r w:rsidRPr="009317B9">
        <w:rPr>
          <w:b/>
        </w:rPr>
        <w:t>KÉRELEM</w:t>
      </w:r>
    </w:p>
    <w:p w14:paraId="1ECCD8E7" w14:textId="77777777" w:rsidR="006529DD" w:rsidRPr="009317B9" w:rsidRDefault="006529DD" w:rsidP="006529DD">
      <w:pPr>
        <w:jc w:val="center"/>
        <w:rPr>
          <w:b/>
        </w:rPr>
      </w:pPr>
    </w:p>
    <w:p w14:paraId="33A9E0C6" w14:textId="77777777" w:rsidR="006529DD" w:rsidRDefault="006529DD" w:rsidP="006529DD">
      <w:pPr>
        <w:jc w:val="center"/>
      </w:pPr>
      <w:r w:rsidRPr="009317B9">
        <w:rPr>
          <w:b/>
        </w:rPr>
        <w:t>HULLADÉKGAZDÁLKODÁSI KÖZSZOLGÁLTATÁSI TELEPÜLÉSI TÁMOGATÁS</w:t>
      </w:r>
      <w:r>
        <w:rPr>
          <w:b/>
        </w:rPr>
        <w:t xml:space="preserve"> </w:t>
      </w:r>
      <w:r w:rsidRPr="009317B9">
        <w:rPr>
          <w:b/>
        </w:rPr>
        <w:t>MEGÁLLAPÍTÁSÁHOZ</w:t>
      </w:r>
    </w:p>
    <w:p w14:paraId="1720D104" w14:textId="77777777" w:rsidR="006529DD" w:rsidRPr="00771A5F" w:rsidRDefault="006529DD" w:rsidP="006529DD"/>
    <w:p w14:paraId="60FF4C0F" w14:textId="77777777" w:rsidR="006529DD" w:rsidRPr="004A7976" w:rsidRDefault="006529DD" w:rsidP="006529DD">
      <w:pPr>
        <w:spacing w:line="276" w:lineRule="auto"/>
      </w:pPr>
      <w:r w:rsidRPr="004A7976">
        <w:rPr>
          <w:iCs/>
        </w:rPr>
        <w:t>I.</w:t>
      </w:r>
      <w:r w:rsidRPr="004A7976">
        <w:rPr>
          <w:i/>
          <w:iCs/>
        </w:rPr>
        <w:t xml:space="preserve"> </w:t>
      </w:r>
      <w:r w:rsidRPr="004A7976">
        <w:t>Személyi adatok</w:t>
      </w:r>
    </w:p>
    <w:p w14:paraId="3D15D1D6" w14:textId="77777777" w:rsidR="006529DD" w:rsidRPr="004A7976" w:rsidRDefault="006529DD" w:rsidP="006529DD">
      <w:pPr>
        <w:spacing w:line="360" w:lineRule="auto"/>
      </w:pPr>
      <w:r w:rsidRPr="004A7976">
        <w:t>1. A kérelmező személyre vonatkozó adatok:</w:t>
      </w:r>
    </w:p>
    <w:p w14:paraId="091FD849" w14:textId="77777777" w:rsidR="006529DD" w:rsidRPr="004A7976" w:rsidRDefault="006529DD" w:rsidP="006529DD">
      <w:pPr>
        <w:spacing w:line="360" w:lineRule="auto"/>
      </w:pPr>
      <w:r w:rsidRPr="004A7976">
        <w:t>Neve: ..............................................................................................................................</w:t>
      </w:r>
    </w:p>
    <w:p w14:paraId="25B91E52" w14:textId="77777777" w:rsidR="006529DD" w:rsidRPr="004A7976" w:rsidRDefault="006529DD" w:rsidP="006529DD">
      <w:pPr>
        <w:spacing w:line="360" w:lineRule="auto"/>
      </w:pPr>
      <w:r w:rsidRPr="004A7976">
        <w:t>Születési neve: ................................................................................................................</w:t>
      </w:r>
    </w:p>
    <w:p w14:paraId="49CCF34D" w14:textId="77777777" w:rsidR="006529DD" w:rsidRPr="004A7976" w:rsidRDefault="006529DD" w:rsidP="006529DD">
      <w:pPr>
        <w:spacing w:line="360" w:lineRule="auto"/>
      </w:pPr>
      <w:r w:rsidRPr="004A7976">
        <w:t>Anyja neve: ....................................................................................................................</w:t>
      </w:r>
    </w:p>
    <w:p w14:paraId="569E9DB3" w14:textId="77777777" w:rsidR="006529DD" w:rsidRPr="004A7976" w:rsidRDefault="006529DD" w:rsidP="006529DD">
      <w:pPr>
        <w:spacing w:line="360" w:lineRule="auto"/>
      </w:pPr>
      <w:r w:rsidRPr="004A7976">
        <w:t>Születési helye, ideje (év, hó, nap): ..................................................................................</w:t>
      </w:r>
    </w:p>
    <w:p w14:paraId="1E14B5DE" w14:textId="77777777" w:rsidR="006529DD" w:rsidRPr="004A7976" w:rsidRDefault="006529DD" w:rsidP="006529DD">
      <w:pPr>
        <w:spacing w:line="360" w:lineRule="auto"/>
      </w:pPr>
      <w:r w:rsidRPr="004A7976">
        <w:t>Lakóhelye: .....................................................................................................................</w:t>
      </w:r>
    </w:p>
    <w:p w14:paraId="1B91D753" w14:textId="77777777" w:rsidR="006529DD" w:rsidRPr="004A7976" w:rsidRDefault="006529DD" w:rsidP="006529DD">
      <w:pPr>
        <w:spacing w:line="360" w:lineRule="auto"/>
      </w:pPr>
      <w:r w:rsidRPr="004A7976">
        <w:t>Tartózkodási helye: ........................................................................................................</w:t>
      </w:r>
    </w:p>
    <w:p w14:paraId="44FE3E2E" w14:textId="77777777" w:rsidR="006529DD" w:rsidRPr="004A7976" w:rsidRDefault="006529DD" w:rsidP="006529DD">
      <w:pPr>
        <w:spacing w:line="360" w:lineRule="auto"/>
      </w:pPr>
      <w:r w:rsidRPr="004A7976">
        <w:t>Társadalombiztosítási Azonosító Jele: ..............................................................................</w:t>
      </w:r>
    </w:p>
    <w:p w14:paraId="68A438EF" w14:textId="77777777" w:rsidR="006529DD" w:rsidRPr="004A7976" w:rsidRDefault="006529DD" w:rsidP="006529DD">
      <w:pPr>
        <w:spacing w:line="360" w:lineRule="auto"/>
      </w:pPr>
      <w:r w:rsidRPr="004A7976">
        <w:t>Állampolgársága: ...........................................................................................................</w:t>
      </w:r>
    </w:p>
    <w:p w14:paraId="7F291AF0" w14:textId="77777777" w:rsidR="006529DD" w:rsidRPr="004A7976" w:rsidRDefault="006529DD" w:rsidP="006529DD">
      <w:pPr>
        <w:spacing w:line="360" w:lineRule="auto"/>
      </w:pPr>
      <w:r w:rsidRPr="004A7976">
        <w:t>Telefonszám (nem kötelező megadni): ............................................................................</w:t>
      </w:r>
    </w:p>
    <w:p w14:paraId="66FB5B87" w14:textId="77777777" w:rsidR="006529DD" w:rsidRPr="004A7976" w:rsidRDefault="006529DD" w:rsidP="006529DD">
      <w:pPr>
        <w:spacing w:line="276" w:lineRule="auto"/>
      </w:pPr>
      <w:r w:rsidRPr="004A7976">
        <w:t>Kijelentem, hogy életvitelszerűen lakóhelyemen vagy tartózkodási helyemen élek (</w:t>
      </w:r>
      <w:proofErr w:type="gramStart"/>
      <w:r w:rsidRPr="004A7976">
        <w:t>a  megfelelő</w:t>
      </w:r>
      <w:proofErr w:type="gramEnd"/>
      <w:r w:rsidRPr="004A7976">
        <w:t xml:space="preserve"> rész aláhúzandó). </w:t>
      </w:r>
    </w:p>
    <w:p w14:paraId="53F32B13" w14:textId="77777777" w:rsidR="006529DD" w:rsidRPr="004A7976" w:rsidRDefault="006529DD" w:rsidP="006529DD">
      <w:pPr>
        <w:spacing w:line="276" w:lineRule="auto"/>
        <w:rPr>
          <w:b/>
          <w:i/>
        </w:rPr>
      </w:pPr>
    </w:p>
    <w:p w14:paraId="32C85A5C" w14:textId="77777777" w:rsidR="006529DD" w:rsidRPr="004A7976" w:rsidRDefault="006529DD" w:rsidP="006529DD">
      <w:pPr>
        <w:spacing w:line="276" w:lineRule="auto"/>
      </w:pPr>
      <w:r w:rsidRPr="004A7976">
        <w:t>2. A kérelmező családi állapota:</w:t>
      </w:r>
    </w:p>
    <w:p w14:paraId="4B3F48D3" w14:textId="77777777" w:rsidR="006529DD" w:rsidRPr="004A7976" w:rsidRDefault="006529DD" w:rsidP="006529DD">
      <w:pPr>
        <w:spacing w:line="276" w:lineRule="auto"/>
      </w:pPr>
      <w:r w:rsidRPr="004A7976">
        <w:t>□ egyedülálló</w:t>
      </w:r>
    </w:p>
    <w:p w14:paraId="55D9927B" w14:textId="77777777" w:rsidR="006529DD" w:rsidRPr="004A7976" w:rsidRDefault="006529DD" w:rsidP="006529DD">
      <w:pPr>
        <w:spacing w:line="276" w:lineRule="auto"/>
      </w:pPr>
      <w:r w:rsidRPr="004A7976">
        <w:t>□ hajadon/nőtlen</w:t>
      </w:r>
    </w:p>
    <w:p w14:paraId="16D54BA2" w14:textId="77777777" w:rsidR="006529DD" w:rsidRPr="004A7976" w:rsidRDefault="006529DD" w:rsidP="006529DD">
      <w:pPr>
        <w:spacing w:line="276" w:lineRule="auto"/>
      </w:pPr>
      <w:r w:rsidRPr="004A7976">
        <w:t>□ elvált</w:t>
      </w:r>
    </w:p>
    <w:p w14:paraId="0FC33C41" w14:textId="77777777" w:rsidR="006529DD" w:rsidRPr="004A7976" w:rsidRDefault="006529DD" w:rsidP="006529DD">
      <w:pPr>
        <w:spacing w:line="276" w:lineRule="auto"/>
      </w:pPr>
      <w:r w:rsidRPr="004A7976">
        <w:t>□ házastársától külön élő</w:t>
      </w:r>
    </w:p>
    <w:p w14:paraId="4FEB3825" w14:textId="77777777" w:rsidR="006529DD" w:rsidRPr="004A7976" w:rsidRDefault="006529DD" w:rsidP="006529DD">
      <w:pPr>
        <w:spacing w:line="276" w:lineRule="auto"/>
      </w:pPr>
      <w:r w:rsidRPr="004A7976">
        <w:t xml:space="preserve">□ özvegy </w:t>
      </w:r>
    </w:p>
    <w:p w14:paraId="0DD5B591" w14:textId="77777777" w:rsidR="006529DD" w:rsidRPr="004A7976" w:rsidRDefault="006529DD" w:rsidP="006529DD">
      <w:pPr>
        <w:spacing w:line="276" w:lineRule="auto"/>
      </w:pPr>
      <w:r w:rsidRPr="004A7976">
        <w:t>□ házastársával/élettársával él együtt</w:t>
      </w:r>
    </w:p>
    <w:p w14:paraId="5AA33226" w14:textId="77777777" w:rsidR="006529DD" w:rsidRPr="004A7976" w:rsidRDefault="006529DD" w:rsidP="006529DD">
      <w:pPr>
        <w:spacing w:line="276" w:lineRule="auto"/>
      </w:pPr>
      <w:r w:rsidRPr="004A7976">
        <w:t xml:space="preserve">   </w:t>
      </w:r>
    </w:p>
    <w:p w14:paraId="41C7B7AB" w14:textId="77777777" w:rsidR="006529DD" w:rsidRPr="004A7976" w:rsidRDefault="006529DD" w:rsidP="006529DD">
      <w:pPr>
        <w:spacing w:line="276" w:lineRule="auto"/>
      </w:pPr>
      <w:r w:rsidRPr="004A7976">
        <w:t xml:space="preserve"> 3.  A kérelmező idegenrendészeti státusza (nem magyar állampolgárság esetén):</w:t>
      </w:r>
    </w:p>
    <w:p w14:paraId="25DDE920" w14:textId="77777777" w:rsidR="006529DD" w:rsidRPr="004A7976" w:rsidRDefault="006529DD" w:rsidP="006529DD">
      <w:pPr>
        <w:spacing w:line="276" w:lineRule="auto"/>
      </w:pPr>
      <w:r w:rsidRPr="004A7976">
        <w:t>□ szabad mozgás és tartózkodás jogával rendelkező, vagy</w:t>
      </w:r>
    </w:p>
    <w:p w14:paraId="4D452779" w14:textId="77777777" w:rsidR="006529DD" w:rsidRPr="004A7976" w:rsidRDefault="006529DD" w:rsidP="006529DD">
      <w:pPr>
        <w:spacing w:line="276" w:lineRule="auto"/>
      </w:pPr>
      <w:r w:rsidRPr="004A7976">
        <w:t>□ EU kék kártyával rendelkező, vagy</w:t>
      </w:r>
    </w:p>
    <w:p w14:paraId="7108254B" w14:textId="77777777" w:rsidR="006529DD" w:rsidRPr="004A7976" w:rsidRDefault="006529DD" w:rsidP="006529DD">
      <w:pPr>
        <w:spacing w:line="276" w:lineRule="auto"/>
      </w:pPr>
      <w:r w:rsidRPr="004A7976">
        <w:lastRenderedPageBreak/>
        <w:t xml:space="preserve">□ </w:t>
      </w:r>
      <w:proofErr w:type="spellStart"/>
      <w:r w:rsidRPr="004A7976">
        <w:t>bevándorolt</w:t>
      </w:r>
      <w:proofErr w:type="spellEnd"/>
      <w:r w:rsidRPr="004A7976">
        <w:t>/letelepedett, vagy</w:t>
      </w:r>
    </w:p>
    <w:p w14:paraId="608BB45E" w14:textId="77777777" w:rsidR="006529DD" w:rsidRPr="004A7976" w:rsidRDefault="006529DD" w:rsidP="006529DD">
      <w:pPr>
        <w:spacing w:line="276" w:lineRule="auto"/>
      </w:pPr>
      <w:r w:rsidRPr="004A7976">
        <w:t>□ menekült/oltalmazott/hontalan.</w:t>
      </w:r>
    </w:p>
    <w:p w14:paraId="6A935961" w14:textId="77777777" w:rsidR="006529DD" w:rsidRPr="004A7976" w:rsidRDefault="006529DD" w:rsidP="006529DD">
      <w:pPr>
        <w:spacing w:line="276" w:lineRule="auto"/>
      </w:pPr>
      <w:r w:rsidRPr="004A7976">
        <w:t>4. A kérelmezővel azonos lakcímen élő házastársára/élettársára vonatkozó adatok:</w:t>
      </w:r>
    </w:p>
    <w:p w14:paraId="31D8D946" w14:textId="77777777" w:rsidR="006529DD" w:rsidRPr="004A7976" w:rsidRDefault="006529DD" w:rsidP="006529DD">
      <w:pPr>
        <w:spacing w:line="360" w:lineRule="auto"/>
      </w:pPr>
      <w:r w:rsidRPr="004A7976">
        <w:t>Neve: ..............................................................................................................................</w:t>
      </w:r>
    </w:p>
    <w:p w14:paraId="67140FA5" w14:textId="77777777" w:rsidR="006529DD" w:rsidRPr="004A7976" w:rsidRDefault="006529DD" w:rsidP="006529DD">
      <w:pPr>
        <w:spacing w:line="360" w:lineRule="auto"/>
      </w:pPr>
      <w:r w:rsidRPr="004A7976">
        <w:t>Születési neve: ...............................................................................................................</w:t>
      </w:r>
    </w:p>
    <w:p w14:paraId="07A91625" w14:textId="77777777" w:rsidR="006529DD" w:rsidRPr="004A7976" w:rsidRDefault="006529DD" w:rsidP="006529DD">
      <w:pPr>
        <w:spacing w:line="360" w:lineRule="auto"/>
      </w:pPr>
      <w:r w:rsidRPr="004A7976">
        <w:t>Anyja neve: ....................................................................................................................</w:t>
      </w:r>
    </w:p>
    <w:p w14:paraId="7CC33DD0" w14:textId="77777777" w:rsidR="006529DD" w:rsidRPr="004A7976" w:rsidRDefault="006529DD" w:rsidP="006529DD">
      <w:pPr>
        <w:spacing w:line="360" w:lineRule="auto"/>
      </w:pPr>
      <w:r w:rsidRPr="004A7976">
        <w:t>Születési helye, ideje (év, hó, nap): ...............................................................................</w:t>
      </w:r>
    </w:p>
    <w:p w14:paraId="6927537D" w14:textId="77777777" w:rsidR="006529DD" w:rsidRPr="004A7976" w:rsidRDefault="006529DD" w:rsidP="006529DD">
      <w:pPr>
        <w:spacing w:line="360" w:lineRule="auto"/>
      </w:pPr>
      <w:r w:rsidRPr="004A7976">
        <w:t>Lakóhelye: .....................................................................................................................</w:t>
      </w:r>
    </w:p>
    <w:p w14:paraId="24BAD73A" w14:textId="77777777" w:rsidR="006529DD" w:rsidRPr="004A7976" w:rsidRDefault="006529DD" w:rsidP="006529DD">
      <w:pPr>
        <w:spacing w:line="360" w:lineRule="auto"/>
      </w:pPr>
      <w:r w:rsidRPr="004A7976">
        <w:t>Tartózkodási helye: ........................................................................................................</w:t>
      </w:r>
    </w:p>
    <w:p w14:paraId="2EDF865E" w14:textId="77777777" w:rsidR="006529DD" w:rsidRPr="004A7976" w:rsidRDefault="006529DD" w:rsidP="006529DD">
      <w:pPr>
        <w:spacing w:line="360" w:lineRule="auto"/>
      </w:pPr>
      <w:r w:rsidRPr="004A7976">
        <w:t>Társadalombiztosítási Azonosító Jele: ..........................................................................</w:t>
      </w:r>
    </w:p>
    <w:p w14:paraId="503283C3" w14:textId="77777777" w:rsidR="006529DD" w:rsidRPr="004A7976" w:rsidRDefault="006529DD" w:rsidP="006529DD">
      <w:pPr>
        <w:spacing w:line="276" w:lineRule="auto"/>
      </w:pPr>
      <w:r w:rsidRPr="004A7976">
        <w:t>5. A kérelmezővel azonos lakcímen élő, gyermekek száma összesen: ................ fő</w:t>
      </w:r>
    </w:p>
    <w:p w14:paraId="3CF5B1D9" w14:textId="77777777" w:rsidR="006529DD" w:rsidRPr="004A7976" w:rsidRDefault="006529DD" w:rsidP="006529DD">
      <w:pPr>
        <w:spacing w:line="276" w:lineRule="auto"/>
      </w:pPr>
    </w:p>
    <w:p w14:paraId="38B49BC9" w14:textId="77777777" w:rsidR="006529DD" w:rsidRPr="004A7976" w:rsidRDefault="006529DD" w:rsidP="006529DD">
      <w:r w:rsidRPr="004A7976">
        <w:t xml:space="preserve">6. A kérelmezővel azonos lakcímen </w:t>
      </w:r>
      <w:r w:rsidRPr="002020A1">
        <w:t>élő hozzátartozókra</w:t>
      </w:r>
      <w:r w:rsidRPr="004A7976">
        <w:t xml:space="preserve"> vonatkozó adatok:</w:t>
      </w:r>
    </w:p>
    <w:tbl>
      <w:tblPr>
        <w:tblW w:w="9636" w:type="dxa"/>
        <w:tblInd w:w="5" w:type="dxa"/>
        <w:tblLayout w:type="fixed"/>
        <w:tblCellMar>
          <w:left w:w="10" w:type="dxa"/>
          <w:right w:w="10" w:type="dxa"/>
        </w:tblCellMar>
        <w:tblLook w:val="04A0" w:firstRow="1" w:lastRow="0" w:firstColumn="1" w:lastColumn="0" w:noHBand="0" w:noVBand="1"/>
      </w:tblPr>
      <w:tblGrid>
        <w:gridCol w:w="613"/>
        <w:gridCol w:w="1549"/>
        <w:gridCol w:w="1081"/>
        <w:gridCol w:w="1549"/>
        <w:gridCol w:w="1397"/>
        <w:gridCol w:w="2010"/>
        <w:gridCol w:w="1397"/>
        <w:gridCol w:w="40"/>
      </w:tblGrid>
      <w:tr w:rsidR="006529DD" w:rsidRPr="004A7976" w14:paraId="42D09E06" w14:textId="77777777" w:rsidTr="00E222BF">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95294" w14:textId="77777777" w:rsidR="006529DD" w:rsidRPr="004A7976" w:rsidRDefault="006529DD" w:rsidP="00E222BF">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1A219" w14:textId="77777777" w:rsidR="006529DD" w:rsidRPr="004A7976" w:rsidRDefault="006529DD" w:rsidP="00E222BF">
            <w:pPr>
              <w:jc w:val="center"/>
            </w:pPr>
            <w:r w:rsidRPr="004A7976">
              <w:t>A</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48AF9" w14:textId="77777777" w:rsidR="006529DD" w:rsidRPr="004A7976" w:rsidRDefault="006529DD" w:rsidP="00E222BF">
            <w:pPr>
              <w:jc w:val="center"/>
            </w:pPr>
            <w:r w:rsidRPr="004A7976">
              <w:t>B</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44FE5" w14:textId="77777777" w:rsidR="006529DD" w:rsidRPr="004A7976" w:rsidRDefault="006529DD" w:rsidP="00E222BF">
            <w:pPr>
              <w:jc w:val="center"/>
            </w:pPr>
            <w:r w:rsidRPr="004A7976">
              <w:t>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9CB25" w14:textId="77777777" w:rsidR="006529DD" w:rsidRPr="004A7976" w:rsidRDefault="006529DD" w:rsidP="00E222BF">
            <w:pPr>
              <w:jc w:val="center"/>
            </w:pPr>
            <w:r w:rsidRPr="004A7976">
              <w:t>D</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34B2B" w14:textId="77777777" w:rsidR="006529DD" w:rsidRPr="004A7976" w:rsidRDefault="006529DD" w:rsidP="00E222BF">
            <w:pPr>
              <w:jc w:val="center"/>
            </w:pPr>
            <w:r w:rsidRPr="004A7976">
              <w:t>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78CDB" w14:textId="77777777" w:rsidR="006529DD" w:rsidRPr="004A7976" w:rsidRDefault="006529DD" w:rsidP="00E222BF">
            <w:pPr>
              <w:jc w:val="center"/>
            </w:pPr>
            <w:r w:rsidRPr="004A7976">
              <w:t>F</w:t>
            </w:r>
          </w:p>
        </w:tc>
        <w:tc>
          <w:tcPr>
            <w:tcW w:w="40" w:type="dxa"/>
            <w:shd w:val="clear" w:color="auto" w:fill="auto"/>
            <w:tcMar>
              <w:top w:w="0" w:type="dxa"/>
              <w:left w:w="10" w:type="dxa"/>
              <w:bottom w:w="0" w:type="dxa"/>
              <w:right w:w="10" w:type="dxa"/>
            </w:tcMar>
          </w:tcPr>
          <w:p w14:paraId="61B39E66" w14:textId="77777777" w:rsidR="006529DD" w:rsidRPr="004A7976" w:rsidRDefault="006529DD" w:rsidP="00E222BF"/>
        </w:tc>
      </w:tr>
      <w:tr w:rsidR="006529DD" w:rsidRPr="004A7976" w14:paraId="29EF62A2" w14:textId="77777777" w:rsidTr="00E222BF">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B2664" w14:textId="77777777" w:rsidR="006529DD" w:rsidRPr="004A7976" w:rsidRDefault="006529DD" w:rsidP="00E222BF">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0CBED7" w14:textId="77777777" w:rsidR="006529DD" w:rsidRPr="004A7976" w:rsidRDefault="006529DD" w:rsidP="00E222BF">
            <w:pPr>
              <w:jc w:val="center"/>
            </w:pPr>
            <w:r w:rsidRPr="004A7976">
              <w:t>Név</w:t>
            </w:r>
            <w:r w:rsidRPr="004A7976">
              <w:br/>
              <w:t>(ha eltérő, születési</w:t>
            </w:r>
            <w:r w:rsidRPr="004A7976">
              <w:br/>
              <w:t>neve is)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22941" w14:textId="77777777" w:rsidR="006529DD" w:rsidRPr="004A7976" w:rsidRDefault="006529DD" w:rsidP="00E222BF">
            <w:pPr>
              <w:jc w:val="center"/>
            </w:pPr>
            <w:r w:rsidRPr="004A7976">
              <w:br/>
              <w:t>Anyja neve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572B6" w14:textId="77777777" w:rsidR="006529DD" w:rsidRPr="004A7976" w:rsidRDefault="006529DD" w:rsidP="00E222BF">
            <w:pPr>
              <w:jc w:val="center"/>
            </w:pPr>
            <w:r w:rsidRPr="004A7976">
              <w:t>Születés helye,</w:t>
            </w:r>
            <w:r w:rsidRPr="004A7976">
              <w:br/>
              <w:t>ideje</w:t>
            </w:r>
            <w:r w:rsidRPr="004A7976">
              <w:br/>
              <w:t>(év, hó, nap)</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E90A0" w14:textId="77777777" w:rsidR="006529DD" w:rsidRPr="004A7976" w:rsidRDefault="006529DD" w:rsidP="00E222BF">
            <w:pPr>
              <w:jc w:val="center"/>
            </w:pPr>
            <w:r w:rsidRPr="004A7976">
              <w:t>Társadalom-</w:t>
            </w:r>
            <w:r w:rsidRPr="004A7976">
              <w:br/>
              <w:t>biztosítási Azonosító Jele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3F222A" w14:textId="77777777" w:rsidR="006529DD" w:rsidRPr="004A7976" w:rsidRDefault="006529DD" w:rsidP="00E222BF">
            <w:pPr>
              <w:jc w:val="center"/>
            </w:pPr>
            <w:r w:rsidRPr="004A7976">
              <w:t>18. életévét betöltött személy esetén azon oktatási intézmény</w:t>
            </w:r>
            <w:r w:rsidRPr="004A7976">
              <w:br/>
              <w:t>megnevezése, ahol tanul</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E8F81" w14:textId="77777777" w:rsidR="006529DD" w:rsidRPr="004A7976" w:rsidRDefault="006529DD" w:rsidP="00E222BF">
            <w:pPr>
              <w:jc w:val="center"/>
            </w:pPr>
            <w:r w:rsidRPr="004A7976">
              <w:br/>
              <w:t>Megjegyzés*</w:t>
            </w:r>
          </w:p>
        </w:tc>
        <w:tc>
          <w:tcPr>
            <w:tcW w:w="40" w:type="dxa"/>
            <w:shd w:val="clear" w:color="auto" w:fill="auto"/>
            <w:tcMar>
              <w:top w:w="0" w:type="dxa"/>
              <w:left w:w="10" w:type="dxa"/>
              <w:bottom w:w="0" w:type="dxa"/>
              <w:right w:w="10" w:type="dxa"/>
            </w:tcMar>
          </w:tcPr>
          <w:p w14:paraId="0FA4376F" w14:textId="77777777" w:rsidR="006529DD" w:rsidRPr="004A7976" w:rsidRDefault="006529DD" w:rsidP="00E222BF"/>
        </w:tc>
      </w:tr>
      <w:tr w:rsidR="006529DD" w:rsidRPr="004A7976" w14:paraId="0C7F992A" w14:textId="77777777" w:rsidTr="00E222BF">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7BB5D" w14:textId="77777777" w:rsidR="006529DD" w:rsidRPr="004A7976" w:rsidRDefault="006529DD" w:rsidP="00E222BF"/>
          <w:p w14:paraId="40CBC8CF" w14:textId="77777777" w:rsidR="006529DD" w:rsidRPr="004A7976" w:rsidRDefault="006529DD" w:rsidP="00E222BF"/>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387DC" w14:textId="77777777" w:rsidR="006529DD" w:rsidRPr="004A7976" w:rsidRDefault="006529DD" w:rsidP="00E222BF">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FFAE3" w14:textId="77777777" w:rsidR="006529DD" w:rsidRPr="004A7976" w:rsidRDefault="006529DD" w:rsidP="00E222BF">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88286" w14:textId="77777777" w:rsidR="006529DD" w:rsidRPr="004A7976" w:rsidRDefault="006529DD" w:rsidP="00E222BF">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42106" w14:textId="77777777" w:rsidR="006529DD" w:rsidRPr="004A7976" w:rsidRDefault="006529DD" w:rsidP="00E222BF">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3D4EC" w14:textId="77777777" w:rsidR="006529DD" w:rsidRPr="004A7976" w:rsidRDefault="006529DD" w:rsidP="00E222BF">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C3162" w14:textId="77777777" w:rsidR="006529DD" w:rsidRPr="004A7976" w:rsidRDefault="006529DD" w:rsidP="00E222BF">
            <w:r w:rsidRPr="004A7976">
              <w:t xml:space="preserve"> </w:t>
            </w:r>
          </w:p>
        </w:tc>
        <w:tc>
          <w:tcPr>
            <w:tcW w:w="40" w:type="dxa"/>
            <w:shd w:val="clear" w:color="auto" w:fill="auto"/>
            <w:tcMar>
              <w:top w:w="0" w:type="dxa"/>
              <w:left w:w="10" w:type="dxa"/>
              <w:bottom w:w="0" w:type="dxa"/>
              <w:right w:w="10" w:type="dxa"/>
            </w:tcMar>
          </w:tcPr>
          <w:p w14:paraId="4DDF59A9" w14:textId="77777777" w:rsidR="006529DD" w:rsidRPr="004A7976" w:rsidRDefault="006529DD" w:rsidP="00E222BF"/>
        </w:tc>
      </w:tr>
      <w:tr w:rsidR="006529DD" w:rsidRPr="004A7976" w14:paraId="0EB88DA3" w14:textId="77777777" w:rsidTr="00E222BF">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3A1E6" w14:textId="77777777" w:rsidR="006529DD" w:rsidRPr="004A7976" w:rsidRDefault="006529DD" w:rsidP="00E222BF"/>
          <w:p w14:paraId="7006AC86" w14:textId="77777777" w:rsidR="006529DD" w:rsidRPr="004A7976" w:rsidRDefault="006529DD" w:rsidP="00E222BF"/>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584D1" w14:textId="77777777" w:rsidR="006529DD" w:rsidRPr="004A7976" w:rsidRDefault="006529DD" w:rsidP="00E222BF">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534BF" w14:textId="77777777" w:rsidR="006529DD" w:rsidRPr="004A7976" w:rsidRDefault="006529DD" w:rsidP="00E222BF">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54FAA" w14:textId="77777777" w:rsidR="006529DD" w:rsidRPr="004A7976" w:rsidRDefault="006529DD" w:rsidP="00E222BF">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9E0326" w14:textId="77777777" w:rsidR="006529DD" w:rsidRPr="004A7976" w:rsidRDefault="006529DD" w:rsidP="00E222BF">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BB334" w14:textId="77777777" w:rsidR="006529DD" w:rsidRPr="004A7976" w:rsidRDefault="006529DD" w:rsidP="00E222BF">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6A909" w14:textId="77777777" w:rsidR="006529DD" w:rsidRPr="004A7976" w:rsidRDefault="006529DD" w:rsidP="00E222BF">
            <w:r w:rsidRPr="004A7976">
              <w:t xml:space="preserve"> </w:t>
            </w:r>
          </w:p>
        </w:tc>
        <w:tc>
          <w:tcPr>
            <w:tcW w:w="40" w:type="dxa"/>
            <w:shd w:val="clear" w:color="auto" w:fill="auto"/>
            <w:tcMar>
              <w:top w:w="0" w:type="dxa"/>
              <w:left w:w="10" w:type="dxa"/>
              <w:bottom w:w="0" w:type="dxa"/>
              <w:right w:w="10" w:type="dxa"/>
            </w:tcMar>
          </w:tcPr>
          <w:p w14:paraId="0CCF7B44" w14:textId="77777777" w:rsidR="006529DD" w:rsidRPr="004A7976" w:rsidRDefault="006529DD" w:rsidP="00E222BF"/>
        </w:tc>
      </w:tr>
      <w:tr w:rsidR="006529DD" w:rsidRPr="004A7976" w14:paraId="1C5EECC6" w14:textId="77777777" w:rsidTr="00E222BF">
        <w:trPr>
          <w:trHeight w:val="595"/>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E66F4" w14:textId="77777777" w:rsidR="006529DD" w:rsidRPr="004A7976" w:rsidRDefault="006529DD" w:rsidP="00E222BF"/>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607614" w14:textId="77777777" w:rsidR="006529DD" w:rsidRPr="004A7976" w:rsidRDefault="006529DD" w:rsidP="00E222BF"/>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EDC7E" w14:textId="77777777" w:rsidR="006529DD" w:rsidRPr="004A7976" w:rsidRDefault="006529DD" w:rsidP="00E222BF"/>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DB819" w14:textId="77777777" w:rsidR="006529DD" w:rsidRPr="004A7976" w:rsidRDefault="006529DD" w:rsidP="00E222BF"/>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C6741" w14:textId="77777777" w:rsidR="006529DD" w:rsidRPr="004A7976" w:rsidRDefault="006529DD" w:rsidP="00E222BF"/>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21016" w14:textId="77777777" w:rsidR="006529DD" w:rsidRPr="004A7976" w:rsidRDefault="006529DD" w:rsidP="00E222BF"/>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01646" w14:textId="77777777" w:rsidR="006529DD" w:rsidRPr="004A7976" w:rsidRDefault="006529DD" w:rsidP="00E222BF"/>
        </w:tc>
        <w:tc>
          <w:tcPr>
            <w:tcW w:w="40" w:type="dxa"/>
            <w:shd w:val="clear" w:color="auto" w:fill="auto"/>
            <w:tcMar>
              <w:top w:w="0" w:type="dxa"/>
              <w:left w:w="10" w:type="dxa"/>
              <w:bottom w:w="0" w:type="dxa"/>
              <w:right w:w="10" w:type="dxa"/>
            </w:tcMar>
          </w:tcPr>
          <w:p w14:paraId="2BB3660E" w14:textId="77777777" w:rsidR="006529DD" w:rsidRPr="004A7976" w:rsidRDefault="006529DD" w:rsidP="00E222BF"/>
        </w:tc>
      </w:tr>
      <w:tr w:rsidR="006529DD" w:rsidRPr="004A7976" w14:paraId="6EFEEAC0" w14:textId="77777777" w:rsidTr="00E222BF">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E1890" w14:textId="77777777" w:rsidR="006529DD" w:rsidRPr="004A7976" w:rsidRDefault="006529DD" w:rsidP="00E222BF"/>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0FB5E" w14:textId="77777777" w:rsidR="006529DD" w:rsidRPr="004A7976" w:rsidRDefault="006529DD" w:rsidP="00E222BF"/>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821B1" w14:textId="77777777" w:rsidR="006529DD" w:rsidRPr="004A7976" w:rsidRDefault="006529DD" w:rsidP="00E222BF"/>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1286D" w14:textId="77777777" w:rsidR="006529DD" w:rsidRPr="004A7976" w:rsidRDefault="006529DD" w:rsidP="00E222BF"/>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8CABC" w14:textId="77777777" w:rsidR="006529DD" w:rsidRPr="004A7976" w:rsidRDefault="006529DD" w:rsidP="00E222BF"/>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64418" w14:textId="77777777" w:rsidR="006529DD" w:rsidRPr="004A7976" w:rsidRDefault="006529DD" w:rsidP="00E222BF"/>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4F3698" w14:textId="77777777" w:rsidR="006529DD" w:rsidRPr="004A7976" w:rsidRDefault="006529DD" w:rsidP="00E222BF"/>
        </w:tc>
        <w:tc>
          <w:tcPr>
            <w:tcW w:w="40" w:type="dxa"/>
            <w:shd w:val="clear" w:color="auto" w:fill="auto"/>
            <w:tcMar>
              <w:top w:w="0" w:type="dxa"/>
              <w:left w:w="10" w:type="dxa"/>
              <w:bottom w:w="0" w:type="dxa"/>
              <w:right w:w="10" w:type="dxa"/>
            </w:tcMar>
          </w:tcPr>
          <w:p w14:paraId="0AEE31F3" w14:textId="77777777" w:rsidR="006529DD" w:rsidRPr="004A7976" w:rsidRDefault="006529DD" w:rsidP="00E222BF"/>
        </w:tc>
      </w:tr>
      <w:tr w:rsidR="006529DD" w:rsidRPr="004A7976" w14:paraId="1A4A5B90" w14:textId="77777777" w:rsidTr="00E222BF">
        <w:tc>
          <w:tcPr>
            <w:tcW w:w="9636" w:type="dxa"/>
            <w:gridSpan w:val="8"/>
            <w:shd w:val="clear" w:color="auto" w:fill="auto"/>
            <w:tcMar>
              <w:top w:w="0" w:type="dxa"/>
              <w:left w:w="0" w:type="dxa"/>
              <w:bottom w:w="0" w:type="dxa"/>
              <w:right w:w="0" w:type="dxa"/>
            </w:tcMar>
          </w:tcPr>
          <w:p w14:paraId="4480BFC9" w14:textId="77777777" w:rsidR="006529DD" w:rsidRPr="004A7976" w:rsidRDefault="006529DD" w:rsidP="00A660E7">
            <w:pPr>
              <w:jc w:val="both"/>
            </w:pPr>
            <w:r w:rsidRPr="004A7976">
              <w:t xml:space="preserve"> * Ebben az oszlopban kell feltüntetni:</w:t>
            </w:r>
          </w:p>
        </w:tc>
      </w:tr>
      <w:tr w:rsidR="006529DD" w:rsidRPr="004A7976" w14:paraId="7C12710B" w14:textId="77777777" w:rsidTr="00E222BF">
        <w:tc>
          <w:tcPr>
            <w:tcW w:w="9636" w:type="dxa"/>
            <w:gridSpan w:val="8"/>
            <w:shd w:val="clear" w:color="auto" w:fill="auto"/>
            <w:tcMar>
              <w:top w:w="0" w:type="dxa"/>
              <w:left w:w="0" w:type="dxa"/>
              <w:bottom w:w="0" w:type="dxa"/>
              <w:right w:w="0" w:type="dxa"/>
            </w:tcMar>
          </w:tcPr>
          <w:p w14:paraId="31A7591D" w14:textId="77777777" w:rsidR="006529DD" w:rsidRPr="004A7976" w:rsidRDefault="006529DD" w:rsidP="00A660E7">
            <w:pPr>
              <w:jc w:val="both"/>
            </w:pPr>
            <w:r w:rsidRPr="004A7976">
              <w:t xml:space="preserve"> a) ha a gyermekre tekintettel gyermekgondozási segélyt, gyermeknevelési támogatást, gyermekgondozási díjat vagy terhességi gyermekágyi segélyt folyósítanak,</w:t>
            </w:r>
          </w:p>
        </w:tc>
      </w:tr>
      <w:tr w:rsidR="006529DD" w:rsidRPr="004A7976" w14:paraId="70FB73D4" w14:textId="77777777" w:rsidTr="00E222BF">
        <w:tc>
          <w:tcPr>
            <w:tcW w:w="9636" w:type="dxa"/>
            <w:gridSpan w:val="8"/>
            <w:shd w:val="clear" w:color="auto" w:fill="auto"/>
            <w:tcMar>
              <w:top w:w="0" w:type="dxa"/>
              <w:left w:w="0" w:type="dxa"/>
              <w:bottom w:w="0" w:type="dxa"/>
              <w:right w:w="0" w:type="dxa"/>
            </w:tcMar>
          </w:tcPr>
          <w:p w14:paraId="6A87A615" w14:textId="77777777" w:rsidR="006529DD" w:rsidRPr="004A7976" w:rsidRDefault="006529DD" w:rsidP="00A660E7">
            <w:pPr>
              <w:jc w:val="both"/>
            </w:pPr>
            <w:r w:rsidRPr="004A7976">
              <w:t xml:space="preserve"> b) ha a 20 évesnél fiatalabb gyermek nem jár oktatási intézménybe, de önálló keresettel még nem rendelkezik, vagy</w:t>
            </w:r>
          </w:p>
        </w:tc>
      </w:tr>
      <w:tr w:rsidR="006529DD" w:rsidRPr="004A7976" w14:paraId="44B1C043" w14:textId="77777777" w:rsidTr="00E222BF">
        <w:tc>
          <w:tcPr>
            <w:tcW w:w="9636" w:type="dxa"/>
            <w:gridSpan w:val="8"/>
            <w:shd w:val="clear" w:color="auto" w:fill="auto"/>
            <w:tcMar>
              <w:top w:w="0" w:type="dxa"/>
              <w:left w:w="0" w:type="dxa"/>
              <w:bottom w:w="0" w:type="dxa"/>
              <w:right w:w="0" w:type="dxa"/>
            </w:tcMar>
          </w:tcPr>
          <w:p w14:paraId="7997840C" w14:textId="77777777" w:rsidR="006529DD" w:rsidRPr="004A7976" w:rsidRDefault="006529DD" w:rsidP="00A660E7">
            <w:pPr>
              <w:jc w:val="both"/>
            </w:pPr>
            <w:r w:rsidRPr="004A7976">
              <w:t xml:space="preserve"> c) életkortól függetlenül a tartós betegség vagy fogyatékosság fennállását, amennyiben ez az állapot a gyermek 25. életévének betöltését megelőzően is fennállt.</w:t>
            </w:r>
          </w:p>
        </w:tc>
      </w:tr>
    </w:tbl>
    <w:p w14:paraId="7229A693" w14:textId="77777777" w:rsidR="006529DD" w:rsidRPr="004A7976" w:rsidRDefault="006529DD" w:rsidP="00A660E7">
      <w:pPr>
        <w:jc w:val="both"/>
      </w:pPr>
    </w:p>
    <w:p w14:paraId="42E8463F" w14:textId="77777777" w:rsidR="006529DD" w:rsidRPr="004A7976" w:rsidRDefault="006529DD" w:rsidP="00A660E7">
      <w:pPr>
        <w:jc w:val="both"/>
      </w:pPr>
      <w:r w:rsidRPr="004A7976">
        <w:t>II. Jövedelemi adatok</w:t>
      </w:r>
    </w:p>
    <w:p w14:paraId="63DBA7A4" w14:textId="77777777" w:rsidR="006529DD" w:rsidRPr="004A7976" w:rsidRDefault="006529DD" w:rsidP="00A660E7">
      <w:pPr>
        <w:jc w:val="both"/>
      </w:pPr>
      <w:r w:rsidRPr="004A7976">
        <w:t>A kérelmező, valamint házastársa (élettársa) és a velük egy háztartásban élő hozzátartozók havi jövedelme, forintban:</w:t>
      </w:r>
    </w:p>
    <w:p w14:paraId="7CBB26BA" w14:textId="77777777" w:rsidR="006529DD" w:rsidRPr="004A7976" w:rsidRDefault="006529DD" w:rsidP="006529DD"/>
    <w:tbl>
      <w:tblPr>
        <w:tblW w:w="8974" w:type="dxa"/>
        <w:tblInd w:w="-279" w:type="dxa"/>
        <w:tblLayout w:type="fixed"/>
        <w:tblCellMar>
          <w:left w:w="10" w:type="dxa"/>
          <w:right w:w="10" w:type="dxa"/>
        </w:tblCellMar>
        <w:tblLook w:val="04A0" w:firstRow="1" w:lastRow="0" w:firstColumn="1" w:lastColumn="0" w:noHBand="0" w:noVBand="1"/>
      </w:tblPr>
      <w:tblGrid>
        <w:gridCol w:w="2992"/>
        <w:gridCol w:w="1328"/>
        <w:gridCol w:w="1328"/>
        <w:gridCol w:w="664"/>
        <w:gridCol w:w="664"/>
        <w:gridCol w:w="664"/>
        <w:gridCol w:w="664"/>
        <w:gridCol w:w="670"/>
      </w:tblGrid>
      <w:tr w:rsidR="006529DD" w:rsidRPr="004A7976" w14:paraId="07D25F66"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D8" w14:textId="77777777" w:rsidR="006529DD" w:rsidRPr="004A7976" w:rsidRDefault="006529DD" w:rsidP="00E222BF">
            <w:pPr>
              <w:jc w:val="center"/>
            </w:pPr>
            <w:r w:rsidRPr="004A7976">
              <w:t>A</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FB913" w14:textId="77777777" w:rsidR="006529DD" w:rsidRPr="004A7976" w:rsidRDefault="006529DD" w:rsidP="00E222BF">
            <w:pPr>
              <w:jc w:val="center"/>
            </w:pPr>
            <w:r w:rsidRPr="004A7976">
              <w:t>B</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044B" w14:textId="77777777" w:rsidR="006529DD" w:rsidRPr="004A7976" w:rsidRDefault="006529DD" w:rsidP="00E222BF">
            <w:pPr>
              <w:jc w:val="center"/>
            </w:pPr>
            <w:r w:rsidRPr="004A7976">
              <w:t>C</w:t>
            </w:r>
          </w:p>
        </w:tc>
        <w:tc>
          <w:tcPr>
            <w:tcW w:w="3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D646C" w14:textId="77777777" w:rsidR="006529DD" w:rsidRPr="004A7976" w:rsidRDefault="006529DD" w:rsidP="00E222BF">
            <w:pPr>
              <w:jc w:val="center"/>
            </w:pPr>
            <w:r w:rsidRPr="004A7976">
              <w:t>D</w:t>
            </w:r>
          </w:p>
        </w:tc>
      </w:tr>
      <w:tr w:rsidR="006529DD" w:rsidRPr="004A7976" w14:paraId="71C50D90" w14:textId="77777777" w:rsidTr="00E222BF">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CA28F91" w14:textId="77777777" w:rsidR="006529DD" w:rsidRPr="004A7976" w:rsidRDefault="006529DD" w:rsidP="00E222BF">
            <w:r w:rsidRPr="004A7976">
              <w:t xml:space="preserve"> </w:t>
            </w:r>
            <w:r w:rsidRPr="004A7976">
              <w:br/>
              <w:t>A jövedelem típusa</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36A7A66" w14:textId="77777777" w:rsidR="006529DD" w:rsidRPr="004A7976" w:rsidRDefault="006529DD" w:rsidP="00E222BF">
            <w:r w:rsidRPr="004A7976">
              <w:t xml:space="preserve"> Kérelmező</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6E69B42" w14:textId="77777777" w:rsidR="006529DD" w:rsidRPr="004A7976" w:rsidRDefault="006529DD" w:rsidP="00E222BF">
            <w:r w:rsidRPr="004A7976">
              <w:t xml:space="preserve"> Házastárs, élettárs</w:t>
            </w:r>
          </w:p>
        </w:tc>
        <w:tc>
          <w:tcPr>
            <w:tcW w:w="3326" w:type="dxa"/>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7DF04B9" w14:textId="77777777" w:rsidR="006529DD" w:rsidRPr="004A7976" w:rsidRDefault="006529DD" w:rsidP="00E222BF">
            <w:r w:rsidRPr="004A7976">
              <w:t xml:space="preserve"> Gyermekek</w:t>
            </w:r>
          </w:p>
        </w:tc>
      </w:tr>
      <w:tr w:rsidR="006529DD" w:rsidRPr="004A7976" w14:paraId="7A5DE058" w14:textId="77777777" w:rsidTr="00E222BF">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63DC8" w14:textId="77777777" w:rsidR="006529DD" w:rsidRPr="004A7976" w:rsidRDefault="006529DD" w:rsidP="00E222BF">
            <w:r w:rsidRPr="004A7976">
              <w:t xml:space="preserve"> </w:t>
            </w:r>
          </w:p>
        </w:tc>
        <w:tc>
          <w:tcPr>
            <w:tcW w:w="5982" w:type="dxa"/>
            <w:gridSpan w:val="7"/>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CEDDC" w14:textId="77777777" w:rsidR="006529DD" w:rsidRPr="004A7976" w:rsidRDefault="006529DD" w:rsidP="00E222BF">
            <w:r w:rsidRPr="004A7976">
              <w:t xml:space="preserve"> havi jövedelme (forint)</w:t>
            </w:r>
          </w:p>
        </w:tc>
      </w:tr>
      <w:tr w:rsidR="006529DD" w:rsidRPr="004A7976" w14:paraId="200FB37F" w14:textId="77777777" w:rsidTr="00E222BF">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E747E7C" w14:textId="77777777" w:rsidR="006529DD" w:rsidRPr="004A7976" w:rsidRDefault="006529DD" w:rsidP="00E222BF">
            <w:r w:rsidRPr="004A7976">
              <w:t xml:space="preserve"> Munkaviszonyból és más foglalkoztatási jogviszonyból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55840"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77D2B"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9C65F"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4BE5C7"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AF721"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7A625"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DCEB4" w14:textId="77777777" w:rsidR="006529DD" w:rsidRPr="004A7976" w:rsidRDefault="006529DD" w:rsidP="00E222BF">
            <w:r w:rsidRPr="004A7976">
              <w:t xml:space="preserve"> </w:t>
            </w:r>
          </w:p>
        </w:tc>
      </w:tr>
      <w:tr w:rsidR="006529DD" w:rsidRPr="004A7976" w14:paraId="700EAE85" w14:textId="77777777" w:rsidTr="00E222BF">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5DC64" w14:textId="77777777" w:rsidR="006529DD" w:rsidRPr="004A7976" w:rsidRDefault="006529DD" w:rsidP="00E222BF">
            <w:r w:rsidRPr="004A7976">
              <w:lastRenderedPageBreak/>
              <w:t xml:space="preserve"> ebből: közfoglalkoztatásból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4A637"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98D88"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7767E"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9A2AE"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2BE0F"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21EEB"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8CC33" w14:textId="77777777" w:rsidR="006529DD" w:rsidRPr="004A7976" w:rsidRDefault="006529DD" w:rsidP="00E222BF">
            <w:r w:rsidRPr="004A7976">
              <w:t xml:space="preserve"> </w:t>
            </w:r>
          </w:p>
        </w:tc>
      </w:tr>
      <w:tr w:rsidR="006529DD" w:rsidRPr="004A7976" w14:paraId="23F21085"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A1707" w14:textId="77777777" w:rsidR="006529DD" w:rsidRPr="004A7976" w:rsidRDefault="006529DD" w:rsidP="00E222BF">
            <w:r w:rsidRPr="004A7976">
              <w:t xml:space="preserve"> Társas és egyéni vállalkozásból, őstermelői, illetve szellemi és más önálló tevékenységből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26B57"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CD5EE"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7BF8A"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2BCDD4"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3F66F"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1F7E8"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07B97" w14:textId="77777777" w:rsidR="006529DD" w:rsidRPr="004A7976" w:rsidRDefault="006529DD" w:rsidP="00E222BF">
            <w:r w:rsidRPr="004A7976">
              <w:t xml:space="preserve"> </w:t>
            </w:r>
          </w:p>
        </w:tc>
      </w:tr>
      <w:tr w:rsidR="006529DD" w:rsidRPr="004A7976" w14:paraId="1AA70B27"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08ECB" w14:textId="77777777" w:rsidR="006529DD" w:rsidRPr="004A7976" w:rsidRDefault="006529DD" w:rsidP="00E222BF">
            <w:r w:rsidRPr="004A7976">
              <w:t xml:space="preserve"> Táppénz, gyermekgondozási támogatások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2B85F"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07D7F3"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F44B08"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F763A"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786E1"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1E50A9"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0944F3" w14:textId="77777777" w:rsidR="006529DD" w:rsidRPr="004A7976" w:rsidRDefault="006529DD" w:rsidP="00E222BF">
            <w:r w:rsidRPr="004A7976">
              <w:t xml:space="preserve"> </w:t>
            </w:r>
          </w:p>
        </w:tc>
      </w:tr>
      <w:tr w:rsidR="006529DD" w:rsidRPr="004A7976" w14:paraId="5D770372"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387B9" w14:textId="77777777" w:rsidR="006529DD" w:rsidRPr="004A7976" w:rsidRDefault="006529DD" w:rsidP="00E222BF">
            <w:r w:rsidRPr="004A7976">
              <w:t xml:space="preserve"> Nyugellátás és egyéb nyugdíjszerű rendszeres szociális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A92A9"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917AF"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EA0EB"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01317"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92A47"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07C63A"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C7025" w14:textId="77777777" w:rsidR="006529DD" w:rsidRPr="004A7976" w:rsidRDefault="006529DD" w:rsidP="00E222BF">
            <w:r w:rsidRPr="004A7976">
              <w:t xml:space="preserve"> </w:t>
            </w:r>
          </w:p>
        </w:tc>
      </w:tr>
      <w:tr w:rsidR="006529DD" w:rsidRPr="004A7976" w14:paraId="17A65FB0"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C1B9C" w14:textId="77777777" w:rsidR="006529DD" w:rsidRPr="004A7976" w:rsidRDefault="006529DD" w:rsidP="00E222BF">
            <w:r w:rsidRPr="004A7976">
              <w:t xml:space="preserve"> Önkormányzat, járási hivatal és munkaügyi szervek által folyósított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BF86D"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655C0"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46CA9"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954EE"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BF785"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3609E"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E42D3" w14:textId="77777777" w:rsidR="006529DD" w:rsidRPr="004A7976" w:rsidRDefault="006529DD" w:rsidP="00E222BF">
            <w:r w:rsidRPr="004A7976">
              <w:t xml:space="preserve"> </w:t>
            </w:r>
          </w:p>
        </w:tc>
      </w:tr>
      <w:tr w:rsidR="006529DD" w:rsidRPr="004A7976" w14:paraId="3DCA70D1"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19DE7" w14:textId="77777777" w:rsidR="006529DD" w:rsidRPr="004A7976" w:rsidRDefault="006529DD" w:rsidP="00E222BF">
            <w:r w:rsidRPr="004A7976">
              <w:t xml:space="preserve"> Egyéb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3A540"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7452A"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54FF2"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8E223"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82FC7"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DE80A"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0BC67C" w14:textId="77777777" w:rsidR="006529DD" w:rsidRPr="004A7976" w:rsidRDefault="006529DD" w:rsidP="00E222BF">
            <w:r w:rsidRPr="004A7976">
              <w:t xml:space="preserve"> </w:t>
            </w:r>
          </w:p>
        </w:tc>
      </w:tr>
      <w:tr w:rsidR="006529DD" w:rsidRPr="004A7976" w14:paraId="0ED7B3A6" w14:textId="77777777" w:rsidTr="00E222BF">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56DFD0" w14:textId="77777777" w:rsidR="006529DD" w:rsidRPr="004A7976" w:rsidRDefault="006529DD" w:rsidP="00E222BF">
            <w:r w:rsidRPr="004A7976">
              <w:t xml:space="preserve"> Összes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D4F8E5" w14:textId="77777777" w:rsidR="006529DD" w:rsidRPr="004A7976" w:rsidRDefault="006529DD" w:rsidP="00E222BF">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5D23DD"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59161"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703A4"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37667" w14:textId="77777777" w:rsidR="006529DD" w:rsidRPr="004A7976" w:rsidRDefault="006529DD" w:rsidP="00E222BF">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246BB" w14:textId="77777777" w:rsidR="006529DD" w:rsidRPr="004A7976" w:rsidRDefault="006529DD" w:rsidP="00E222BF">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02A67" w14:textId="77777777" w:rsidR="006529DD" w:rsidRPr="004A7976" w:rsidRDefault="006529DD" w:rsidP="00E222BF">
            <w:r w:rsidRPr="004A7976">
              <w:t xml:space="preserve"> </w:t>
            </w:r>
          </w:p>
        </w:tc>
      </w:tr>
    </w:tbl>
    <w:p w14:paraId="04138F18" w14:textId="77777777" w:rsidR="006529DD" w:rsidRPr="004A7976" w:rsidRDefault="006529DD" w:rsidP="006529DD"/>
    <w:p w14:paraId="7D655080" w14:textId="77777777" w:rsidR="006529DD" w:rsidRPr="004A7976" w:rsidRDefault="006529DD" w:rsidP="006529DD">
      <w:r w:rsidRPr="004A7976">
        <w:t xml:space="preserve">III.. A hulladékgazdálkodási közszolgáltatási díj </w:t>
      </w:r>
      <w:proofErr w:type="gramStart"/>
      <w:r w:rsidRPr="004A7976">
        <w:t>támogatás  igénylésének</w:t>
      </w:r>
      <w:proofErr w:type="gramEnd"/>
      <w:r w:rsidRPr="004A7976">
        <w:t xml:space="preserve"> indoka: </w:t>
      </w:r>
    </w:p>
    <w:p w14:paraId="32CE34F6" w14:textId="77777777" w:rsidR="006529DD" w:rsidRPr="004A7976" w:rsidRDefault="006529DD" w:rsidP="006529DD">
      <w:pPr>
        <w:spacing w:line="360" w:lineRule="auto"/>
      </w:pPr>
      <w:r w:rsidRPr="004A7976">
        <w:t>___________________________________________________________________________</w:t>
      </w:r>
    </w:p>
    <w:p w14:paraId="2BD2A1F4" w14:textId="77777777" w:rsidR="006529DD" w:rsidRPr="004A7976" w:rsidRDefault="006529DD" w:rsidP="006529DD">
      <w:pPr>
        <w:spacing w:line="360" w:lineRule="auto"/>
      </w:pPr>
      <w:r w:rsidRPr="004A7976">
        <w:t>___________________________________________________________________________</w:t>
      </w:r>
    </w:p>
    <w:p w14:paraId="4A9BC649" w14:textId="77777777" w:rsidR="006529DD" w:rsidRPr="004A7976" w:rsidRDefault="006529DD" w:rsidP="006529DD">
      <w:pPr>
        <w:spacing w:line="360" w:lineRule="auto"/>
      </w:pPr>
      <w:r w:rsidRPr="004A7976">
        <w:t>___________________________________________________________________________</w:t>
      </w:r>
    </w:p>
    <w:p w14:paraId="5512C4A5" w14:textId="77777777" w:rsidR="006529DD" w:rsidRPr="004A7976" w:rsidRDefault="006529DD" w:rsidP="006529DD">
      <w:pPr>
        <w:spacing w:line="360" w:lineRule="auto"/>
      </w:pPr>
      <w:r w:rsidRPr="004A7976">
        <w:t>___________________________________________________________________________</w:t>
      </w:r>
    </w:p>
    <w:p w14:paraId="4C0EDDE2" w14:textId="77777777" w:rsidR="006529DD" w:rsidRPr="004A7976" w:rsidRDefault="006529DD" w:rsidP="006529DD"/>
    <w:p w14:paraId="71630F2D" w14:textId="77777777" w:rsidR="006529DD" w:rsidRPr="004A7976" w:rsidRDefault="006529DD" w:rsidP="006529DD">
      <w:r w:rsidRPr="004A7976">
        <w:t xml:space="preserve">IV. Egyéb nyilatkozatok: </w:t>
      </w:r>
    </w:p>
    <w:p w14:paraId="004A16A8" w14:textId="77777777" w:rsidR="006529DD" w:rsidRPr="004A7976" w:rsidRDefault="006529DD" w:rsidP="00A660E7">
      <w:pPr>
        <w:jc w:val="both"/>
      </w:pPr>
      <w:r w:rsidRPr="004A7976">
        <w:t>Tudomásul veszem, hogy a kérelemben közölt jövedelmi adatok valódiságát a szociális igazgatásról és a szociális ellátásokról szóló 1993. évi III. törvény 10. §-</w:t>
      </w:r>
      <w:proofErr w:type="spellStart"/>
      <w:r w:rsidRPr="004A7976">
        <w:t>ának</w:t>
      </w:r>
      <w:proofErr w:type="spellEnd"/>
      <w:r w:rsidRPr="004A7976">
        <w:t xml:space="preserve"> (7) bekezdése alapján a szociális hatáskört gyakorló szerv – a NAV hatáskörrel és illetékességgel rendelkező </w:t>
      </w:r>
    </w:p>
    <w:p w14:paraId="3553CE53" w14:textId="77777777" w:rsidR="006529DD" w:rsidRPr="004A7976" w:rsidRDefault="006529DD" w:rsidP="006529DD">
      <w:r w:rsidRPr="004A7976">
        <w:t xml:space="preserve">igazgatósága útján - ellenőrizheti. </w:t>
      </w:r>
    </w:p>
    <w:p w14:paraId="6B1F0ED5" w14:textId="77777777" w:rsidR="006529DD" w:rsidRPr="004A7976" w:rsidRDefault="006529DD" w:rsidP="006529DD"/>
    <w:p w14:paraId="2188F0F3" w14:textId="77777777" w:rsidR="006529DD" w:rsidRPr="004A7976" w:rsidRDefault="006529DD" w:rsidP="006529DD">
      <w:r w:rsidRPr="004A7976">
        <w:t xml:space="preserve">Hozzájárulok a kérelemben szereplő adatoknak a szociális igazgatási eljárás során történő felhasználásához. </w:t>
      </w:r>
    </w:p>
    <w:p w14:paraId="1D905F97" w14:textId="77777777" w:rsidR="006529DD" w:rsidRPr="004A7976" w:rsidRDefault="006529DD" w:rsidP="006529DD"/>
    <w:p w14:paraId="46AFD801" w14:textId="77777777" w:rsidR="006529DD" w:rsidRPr="004A7976" w:rsidRDefault="006529DD" w:rsidP="006529DD">
      <w:r w:rsidRPr="004A7976">
        <w:t xml:space="preserve">Büntetőjogi felelősségem teljes tudatában kijelentem, hogy a fenti adatok a valóságnak megfelelnek. </w:t>
      </w:r>
    </w:p>
    <w:p w14:paraId="62FE8863" w14:textId="77777777" w:rsidR="006529DD" w:rsidRDefault="006529DD" w:rsidP="006529DD"/>
    <w:p w14:paraId="59C318A0" w14:textId="77777777" w:rsidR="006529DD" w:rsidRPr="004A7976" w:rsidRDefault="006529DD" w:rsidP="006529DD"/>
    <w:p w14:paraId="2C94AA16" w14:textId="77777777" w:rsidR="006529DD" w:rsidRPr="004A7976" w:rsidRDefault="006529DD" w:rsidP="006529DD">
      <w:r w:rsidRPr="004A7976">
        <w:t>Dátum: ................................................</w:t>
      </w:r>
    </w:p>
    <w:tbl>
      <w:tblPr>
        <w:tblW w:w="0" w:type="auto"/>
        <w:tblLayout w:type="fixed"/>
        <w:tblCellMar>
          <w:left w:w="0" w:type="dxa"/>
          <w:right w:w="0" w:type="dxa"/>
        </w:tblCellMar>
        <w:tblLook w:val="0000" w:firstRow="0" w:lastRow="0" w:firstColumn="0" w:lastColumn="0" w:noHBand="0" w:noVBand="0"/>
      </w:tblPr>
      <w:tblGrid>
        <w:gridCol w:w="4780"/>
        <w:gridCol w:w="4820"/>
      </w:tblGrid>
      <w:tr w:rsidR="006529DD" w:rsidRPr="004A7976" w14:paraId="2E90BC3B" w14:textId="77777777" w:rsidTr="00E222BF">
        <w:tc>
          <w:tcPr>
            <w:tcW w:w="4780" w:type="dxa"/>
          </w:tcPr>
          <w:p w14:paraId="5E4DE069" w14:textId="77777777" w:rsidR="006529DD" w:rsidRDefault="006529DD" w:rsidP="00E222BF">
            <w:pPr>
              <w:jc w:val="center"/>
            </w:pPr>
          </w:p>
          <w:p w14:paraId="6CA714DA" w14:textId="77777777" w:rsidR="006529DD" w:rsidRPr="004A7976" w:rsidRDefault="006529DD" w:rsidP="00E222BF">
            <w:pPr>
              <w:jc w:val="center"/>
            </w:pPr>
          </w:p>
          <w:p w14:paraId="60D7E0EF" w14:textId="77777777" w:rsidR="006529DD" w:rsidRPr="004A7976" w:rsidRDefault="006529DD" w:rsidP="00E222BF">
            <w:pPr>
              <w:jc w:val="center"/>
            </w:pPr>
            <w:r w:rsidRPr="004A7976">
              <w:t>...............................................</w:t>
            </w:r>
            <w:r w:rsidRPr="004A7976">
              <w:br/>
              <w:t>kérelmező aláírása</w:t>
            </w:r>
          </w:p>
        </w:tc>
        <w:tc>
          <w:tcPr>
            <w:tcW w:w="4820" w:type="dxa"/>
          </w:tcPr>
          <w:p w14:paraId="54DD26D6" w14:textId="77777777" w:rsidR="006529DD" w:rsidRDefault="006529DD" w:rsidP="00E222BF">
            <w:pPr>
              <w:jc w:val="center"/>
            </w:pPr>
          </w:p>
          <w:p w14:paraId="4327BCCE" w14:textId="77777777" w:rsidR="006529DD" w:rsidRPr="004A7976" w:rsidRDefault="006529DD" w:rsidP="00E222BF">
            <w:pPr>
              <w:jc w:val="center"/>
            </w:pPr>
          </w:p>
          <w:p w14:paraId="6682F53D" w14:textId="77777777" w:rsidR="006529DD" w:rsidRPr="004A7976" w:rsidRDefault="006529DD" w:rsidP="00E222BF">
            <w:pPr>
              <w:jc w:val="center"/>
            </w:pPr>
            <w:r w:rsidRPr="004A7976">
              <w:t>……….................................................</w:t>
            </w:r>
            <w:r w:rsidRPr="004A7976">
              <w:br/>
              <w:t xml:space="preserve">kérelmező házastársának/élettársának </w:t>
            </w:r>
            <w:r w:rsidRPr="004A7976">
              <w:br/>
              <w:t>aláírása</w:t>
            </w:r>
          </w:p>
          <w:p w14:paraId="49070D29" w14:textId="77777777" w:rsidR="006529DD" w:rsidRPr="004A7976" w:rsidRDefault="006529DD" w:rsidP="00E222BF">
            <w:pPr>
              <w:jc w:val="center"/>
            </w:pPr>
          </w:p>
        </w:tc>
      </w:tr>
    </w:tbl>
    <w:p w14:paraId="0191F137" w14:textId="77777777" w:rsidR="006529DD" w:rsidRDefault="006529DD" w:rsidP="006529DD">
      <w:pPr>
        <w:jc w:val="center"/>
      </w:pPr>
    </w:p>
    <w:p w14:paraId="56DF6CEC" w14:textId="77777777" w:rsidR="006529DD" w:rsidRDefault="006529DD" w:rsidP="006529DD">
      <w:pPr>
        <w:jc w:val="center"/>
      </w:pPr>
    </w:p>
    <w:p w14:paraId="54627E70" w14:textId="77777777" w:rsidR="006529DD" w:rsidRDefault="006529DD" w:rsidP="006529DD">
      <w:pPr>
        <w:jc w:val="center"/>
      </w:pPr>
    </w:p>
    <w:p w14:paraId="619978C9" w14:textId="77777777" w:rsidR="006529DD" w:rsidRDefault="006529DD" w:rsidP="006529DD">
      <w:pPr>
        <w:jc w:val="center"/>
      </w:pPr>
    </w:p>
    <w:p w14:paraId="57BB98A6" w14:textId="77777777" w:rsidR="006529DD" w:rsidRDefault="006529DD" w:rsidP="006529DD">
      <w:pPr>
        <w:jc w:val="center"/>
      </w:pPr>
    </w:p>
    <w:p w14:paraId="52DC0C25" w14:textId="77777777" w:rsidR="006529DD" w:rsidRDefault="006529DD" w:rsidP="006529DD">
      <w:pPr>
        <w:jc w:val="center"/>
      </w:pPr>
    </w:p>
    <w:p w14:paraId="5ECABA3C" w14:textId="77777777" w:rsidR="006529DD" w:rsidRDefault="006529DD" w:rsidP="006529DD">
      <w:pPr>
        <w:jc w:val="center"/>
      </w:pPr>
    </w:p>
    <w:p w14:paraId="225784FD" w14:textId="77777777" w:rsidR="006529DD" w:rsidRPr="004A7976" w:rsidRDefault="006529DD" w:rsidP="006529DD">
      <w:pPr>
        <w:jc w:val="center"/>
      </w:pPr>
      <w:r w:rsidRPr="004A7976">
        <w:t>Tájékoztató a kérelem kitöltéséhez</w:t>
      </w:r>
    </w:p>
    <w:p w14:paraId="129594B0" w14:textId="77777777" w:rsidR="006529DD" w:rsidRPr="004A7976" w:rsidRDefault="006529DD" w:rsidP="00A660E7">
      <w:pPr>
        <w:jc w:val="both"/>
      </w:pPr>
      <w:r w:rsidRPr="004A7976">
        <w:t>(Kérjük, hogy szíveskedjen a megfelelő választ X-szel jelölni, és a hiányzó adatokat kitölteni.)</w:t>
      </w:r>
    </w:p>
    <w:p w14:paraId="0F75CEF3" w14:textId="77777777" w:rsidR="006529DD" w:rsidRPr="004A7976" w:rsidRDefault="006529DD" w:rsidP="00A660E7">
      <w:pPr>
        <w:jc w:val="both"/>
      </w:pPr>
      <w:r w:rsidRPr="004A7976">
        <w:t xml:space="preserve">Az ügyintézés elősegítése érdekében a kérelmező személyi igazolványa, lakcímkártyája, valamint a vele egy háztartásban lakó közeli hozzátartozók lakcímkártyájának bemutatása szükséges. </w:t>
      </w:r>
    </w:p>
    <w:p w14:paraId="3590FDCB" w14:textId="77777777" w:rsidR="006529DD" w:rsidRPr="004A7976" w:rsidRDefault="006529DD" w:rsidP="00A660E7">
      <w:pPr>
        <w:jc w:val="both"/>
      </w:pPr>
      <w:r w:rsidRPr="004A7976">
        <w:t xml:space="preserve">Csatolandó mellékletek: </w:t>
      </w:r>
    </w:p>
    <w:p w14:paraId="16653375" w14:textId="77777777" w:rsidR="006529DD" w:rsidRPr="004A7976" w:rsidRDefault="006529DD" w:rsidP="00A660E7">
      <w:pPr>
        <w:jc w:val="both"/>
      </w:pPr>
      <w:r w:rsidRPr="004A7976">
        <w:t xml:space="preserve">1. A jövedelem igazolására: </w:t>
      </w:r>
    </w:p>
    <w:p w14:paraId="4373D9C2" w14:textId="77777777" w:rsidR="006529DD" w:rsidRPr="004A7976" w:rsidRDefault="006529DD" w:rsidP="00A660E7">
      <w:pPr>
        <w:jc w:val="both"/>
      </w:pPr>
      <w:r w:rsidRPr="004A7976">
        <w:t xml:space="preserve">a) nyugdíj, nyugdíjszerű rendszeres pénzellátás és árvaellátás esetén nyugdíjösszesítő és a kérelem benyújtását megelőző havi postai kifizetési utalvány, vagy bankszámlakivonat, </w:t>
      </w:r>
    </w:p>
    <w:p w14:paraId="4E75C18A" w14:textId="77777777" w:rsidR="006529DD" w:rsidRPr="004A7976" w:rsidRDefault="006529DD" w:rsidP="00A660E7">
      <w:pPr>
        <w:jc w:val="both"/>
      </w:pPr>
      <w:r w:rsidRPr="004A7976">
        <w:t xml:space="preserve">b) a gyermekgondozási támogatások esetében a kérelem benyújtását megelőző havi összegről szóló postai kifizetési utalvány vagy bankszámlakivonat, </w:t>
      </w:r>
    </w:p>
    <w:p w14:paraId="168EB1B6" w14:textId="77777777" w:rsidR="006529DD" w:rsidRPr="004A7976" w:rsidRDefault="006529DD" w:rsidP="00A660E7">
      <w:pPr>
        <w:jc w:val="both"/>
      </w:pPr>
      <w:r w:rsidRPr="004A7976">
        <w:t xml:space="preserve">c) a gyermektartásdíj esetén a kérelem benyújtását megelőző havi postai kifizetési utalvány vagy bankszámlakivonat vagy az összeg átvételéről szóló és büntetőjogi felelősség tudatában tett nyilatkozat, </w:t>
      </w:r>
    </w:p>
    <w:p w14:paraId="7B446024" w14:textId="41E73E63" w:rsidR="006529DD" w:rsidRPr="004A7976" w:rsidRDefault="006529DD" w:rsidP="00A660E7">
      <w:pPr>
        <w:jc w:val="both"/>
      </w:pPr>
      <w:r w:rsidRPr="004A7976">
        <w:t xml:space="preserve">d) a gyermekelhelyezésről és gyermektartásdíjról szóló bírósági döntés, vagy a szülői egyezségről a Szigetszentmiklósi Járási Hivatal Gyámhivatala által kiállított irat, </w:t>
      </w:r>
    </w:p>
    <w:p w14:paraId="09293ACB" w14:textId="5F512E89" w:rsidR="006529DD" w:rsidRPr="004A7976" w:rsidRDefault="006529DD" w:rsidP="00A660E7">
      <w:pPr>
        <w:jc w:val="both"/>
      </w:pPr>
      <w:r w:rsidRPr="004A7976">
        <w:t xml:space="preserve">e) állam által megelőlegezett gyermektartásdíj esetén Szigetszentmiklósi Járási Gyámhivatal határozata, </w:t>
      </w:r>
    </w:p>
    <w:p w14:paraId="0DC13F03" w14:textId="77777777" w:rsidR="006529DD" w:rsidRPr="004A7976" w:rsidRDefault="006529DD" w:rsidP="00A660E7">
      <w:pPr>
        <w:jc w:val="both"/>
        <w:rPr>
          <w:rFonts w:ascii="Calibri" w:hAnsi="Calibri"/>
          <w:sz w:val="22"/>
          <w:szCs w:val="22"/>
        </w:rPr>
      </w:pPr>
      <w:r w:rsidRPr="004A7976">
        <w:t xml:space="preserve">2. Minden olyan okirat (pl. kórházi zárójelentés, orvosi igazolás, hatósági határozat stb.), amely igazolja a létfenntartási gondot, illetve létfenntartást veszélyeztető rendkívüli élethelyzetet. </w:t>
      </w:r>
    </w:p>
    <w:p w14:paraId="499B1195" w14:textId="77777777" w:rsidR="006529DD" w:rsidRPr="00846268" w:rsidRDefault="006529DD" w:rsidP="00A660E7">
      <w:pPr>
        <w:jc w:val="both"/>
      </w:pPr>
      <w:r w:rsidRPr="00846268">
        <w:t xml:space="preserve"> 1. A személyi adatok kitöltéséhez:</w:t>
      </w:r>
    </w:p>
    <w:p w14:paraId="5CFE6382" w14:textId="77777777" w:rsidR="006529DD" w:rsidRPr="00846268" w:rsidRDefault="006529DD" w:rsidP="00A660E7">
      <w:pPr>
        <w:jc w:val="both"/>
      </w:pPr>
      <w:proofErr w:type="gramStart"/>
      <w:r w:rsidRPr="00846268">
        <w:rPr>
          <w:i/>
        </w:rPr>
        <w:t xml:space="preserve">Egyedülálló </w:t>
      </w:r>
      <w:r w:rsidRPr="00846268">
        <w:t xml:space="preserve"> az</w:t>
      </w:r>
      <w:proofErr w:type="gramEnd"/>
      <w:r w:rsidRPr="00846268">
        <w:t xml:space="preserve"> a személy, aki hajadon, nőtlen, özvegy, elvált vagy házastársától külön él, kivéve, ha élettársa van. A házastársak akkor tekinthetők különélőnek, ha a lakcímük különböző.</w:t>
      </w:r>
    </w:p>
    <w:p w14:paraId="263C5F06" w14:textId="77777777" w:rsidR="006529DD" w:rsidRPr="00846268" w:rsidRDefault="006529DD" w:rsidP="00A660E7">
      <w:pPr>
        <w:jc w:val="both"/>
      </w:pPr>
      <w:r w:rsidRPr="00846268">
        <w:t>Közös háztartásban élő eltartott gyermeknek számít:</w:t>
      </w:r>
    </w:p>
    <w:p w14:paraId="75163920" w14:textId="77777777" w:rsidR="006529DD" w:rsidRPr="00846268" w:rsidRDefault="006529DD" w:rsidP="00A660E7">
      <w:pPr>
        <w:jc w:val="both"/>
      </w:pPr>
      <w:r w:rsidRPr="00846268">
        <w:rPr>
          <w:i/>
          <w:iCs/>
        </w:rPr>
        <w:t xml:space="preserve">a) </w:t>
      </w:r>
      <w:r w:rsidRPr="00846268">
        <w:t>a húszévesnél fiatalabb, önálló keresettel nem rendelkező gyermek,</w:t>
      </w:r>
    </w:p>
    <w:p w14:paraId="709A798E" w14:textId="77777777" w:rsidR="006529DD" w:rsidRPr="00846268" w:rsidRDefault="006529DD" w:rsidP="00A660E7">
      <w:pPr>
        <w:jc w:val="both"/>
      </w:pPr>
      <w:r w:rsidRPr="00846268">
        <w:rPr>
          <w:i/>
          <w:iCs/>
        </w:rPr>
        <w:t xml:space="preserve">b) </w:t>
      </w:r>
      <w:r w:rsidRPr="00846268">
        <w:t>a huszonhárom évesnél fiatalabb, önálló keresettel nem rendelkező, nappali oktatás munkarendje szerint tanulmányokat folytató gyermek,</w:t>
      </w:r>
    </w:p>
    <w:p w14:paraId="71364361" w14:textId="77777777" w:rsidR="006529DD" w:rsidRPr="00846268" w:rsidRDefault="006529DD" w:rsidP="00A660E7">
      <w:pPr>
        <w:jc w:val="both"/>
      </w:pPr>
      <w:r w:rsidRPr="00846268">
        <w:rPr>
          <w:i/>
          <w:iCs/>
        </w:rPr>
        <w:t xml:space="preserve">c) </w:t>
      </w:r>
      <w:r w:rsidRPr="00846268">
        <w:t>a huszonöt évesnél fiatalabb, önálló keresettel nem rendelkező, felsőoktatási intézmény nappali tagozatán tanulmányokat folytató gyermek,</w:t>
      </w:r>
    </w:p>
    <w:p w14:paraId="49C3D7C0" w14:textId="77777777" w:rsidR="006529DD" w:rsidRPr="00846268" w:rsidRDefault="006529DD" w:rsidP="00A660E7">
      <w:pPr>
        <w:jc w:val="both"/>
      </w:pPr>
      <w:r w:rsidRPr="00846268">
        <w:rPr>
          <w:i/>
          <w:iCs/>
        </w:rPr>
        <w:t xml:space="preserve">d) </w:t>
      </w:r>
      <w:r w:rsidRPr="00846268">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14:paraId="7938AFCC" w14:textId="77777777" w:rsidR="006529DD" w:rsidRPr="00846268" w:rsidRDefault="006529DD" w:rsidP="00A660E7">
      <w:pPr>
        <w:jc w:val="both"/>
      </w:pPr>
      <w:r w:rsidRPr="00846268">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0EBD1727" w14:textId="77777777" w:rsidR="006529DD" w:rsidRPr="00846268" w:rsidRDefault="006529DD" w:rsidP="00A660E7">
      <w:pPr>
        <w:jc w:val="both"/>
      </w:pPr>
      <w:r w:rsidRPr="00846268">
        <w:t>2. A jövedelmi adatok kitöltéséhez:</w:t>
      </w:r>
    </w:p>
    <w:p w14:paraId="072DF855" w14:textId="77777777" w:rsidR="006529DD" w:rsidRPr="00846268" w:rsidRDefault="006529DD" w:rsidP="00A660E7">
      <w:pPr>
        <w:jc w:val="both"/>
      </w:pPr>
      <w:r w:rsidRPr="00846268">
        <w:rPr>
          <w:i/>
        </w:rPr>
        <w:t>Jövedelem</w:t>
      </w:r>
      <w:r w:rsidRPr="00846268">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jövedelmi adatok alatt havi nettó jövedelmet kell érteni. A nettó jövedelem kiszámításánál a bevételt az elismert költségekkel és a befizetési kötelezettséggel csökkentett összegben kell feltüntetni. </w:t>
      </w:r>
      <w:r w:rsidRPr="00846268">
        <w:rPr>
          <w:i/>
        </w:rPr>
        <w:t>Elismert költségnek</w:t>
      </w:r>
      <w:r w:rsidRPr="00846268">
        <w:t xml:space="preserve"> minősül a személyi jövedelemadóról szóló törvényben elismert költség, valamint a fizetett tartásdíj. </w:t>
      </w:r>
      <w:r w:rsidRPr="00846268">
        <w:rPr>
          <w:i/>
        </w:rPr>
        <w:t>Befizetési kötelezettségnek</w:t>
      </w:r>
      <w:r w:rsidRPr="0084626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99C7B19" w14:textId="77777777" w:rsidR="006529DD" w:rsidRPr="00846268" w:rsidRDefault="006529DD" w:rsidP="00A660E7">
      <w:pPr>
        <w:jc w:val="both"/>
      </w:pPr>
      <w:r w:rsidRPr="00846268">
        <w:lastRenderedPageBreak/>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846268">
        <w:t>ával</w:t>
      </w:r>
      <w:proofErr w:type="spellEnd"/>
      <w:r w:rsidRPr="00846268">
        <w:t>. Ha a mezőgazdasági őstermelő adóévi őstermelésből származó bevétele nem több a kistermelés értékhatáránál (</w:t>
      </w:r>
      <w:proofErr w:type="gramStart"/>
      <w:r w:rsidRPr="00846268">
        <w:t>illetve</w:t>
      </w:r>
      <w:proofErr w:type="gramEnd"/>
      <w:r w:rsidRPr="00846268">
        <w:t xml:space="preserve"> ha részére támogatást folyósítottak, annak a folyósított támogatással növelt összegénél), akkor a bevétel csökkenthető az igazolt költségekkel, továbbá a bevétel 40%-</w:t>
      </w:r>
      <w:proofErr w:type="spellStart"/>
      <w:r w:rsidRPr="00846268">
        <w:t>ának</w:t>
      </w:r>
      <w:proofErr w:type="spellEnd"/>
      <w:r w:rsidRPr="00846268">
        <w:t xml:space="preserve"> megfelelő összeggel vagy a bevétel 85%-</w:t>
      </w:r>
      <w:proofErr w:type="spellStart"/>
      <w:r w:rsidRPr="00846268">
        <w:t>ának</w:t>
      </w:r>
      <w:proofErr w:type="spellEnd"/>
      <w:r w:rsidRPr="00846268">
        <w:t>, illetve állattenyésztés esetén 94%-</w:t>
      </w:r>
      <w:proofErr w:type="spellStart"/>
      <w:r w:rsidRPr="00846268">
        <w:t>ának</w:t>
      </w:r>
      <w:proofErr w:type="spellEnd"/>
      <w:r w:rsidRPr="00846268">
        <w:t xml:space="preserve"> megfelelő összeggel.</w:t>
      </w:r>
    </w:p>
    <w:p w14:paraId="532B139F" w14:textId="77777777" w:rsidR="006529DD" w:rsidRPr="00846268" w:rsidRDefault="006529DD" w:rsidP="00A660E7">
      <w:pPr>
        <w:jc w:val="both"/>
      </w:pPr>
      <w:r w:rsidRPr="00846268">
        <w:rPr>
          <w:i/>
        </w:rPr>
        <w:t>Nem minősül jövedelemnek</w:t>
      </w:r>
      <w:r w:rsidRPr="00846268">
        <w:t>,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369C94AD" w14:textId="77777777" w:rsidR="006529DD" w:rsidRPr="00846268" w:rsidRDefault="006529DD" w:rsidP="00A660E7">
      <w:pPr>
        <w:jc w:val="both"/>
      </w:pPr>
      <w:r w:rsidRPr="00846268">
        <w:t>A jövedelemszámításnál figyelmen kívül kell hagyni a közfoglalkoztatásból származó havi jövedelemnek a foglalkoztatást helyettesítő támogatás összegét meghaladó részét.</w:t>
      </w:r>
    </w:p>
    <w:p w14:paraId="3000897D" w14:textId="77777777" w:rsidR="006529DD" w:rsidRPr="00846268" w:rsidRDefault="006529DD" w:rsidP="00A660E7">
      <w:pPr>
        <w:jc w:val="both"/>
      </w:pPr>
      <w:r w:rsidRPr="00846268">
        <w:t>A családtagok jövedelmét külön-külön kell feltüntetni. A családi pótlékot, az árvaellátást és a tartásdíj címén kapott összeget annak a személynek a jövedelmeként kell figyelembe venni, akire tekintettel azt folyósítják.</w:t>
      </w:r>
    </w:p>
    <w:p w14:paraId="1FA755AE" w14:textId="77777777" w:rsidR="006529DD" w:rsidRPr="00846268" w:rsidRDefault="006529DD" w:rsidP="00A660E7">
      <w:pPr>
        <w:jc w:val="both"/>
      </w:pPr>
      <w:r w:rsidRPr="00846268">
        <w:t xml:space="preserve">A havi jövedelem </w:t>
      </w:r>
      <w:proofErr w:type="gramStart"/>
      <w:r w:rsidRPr="00846268">
        <w:t>kiszámításakor  rendszeres</w:t>
      </w:r>
      <w:proofErr w:type="gramEnd"/>
      <w:r w:rsidRPr="00846268">
        <w:t xml:space="preserve"> jövedelem esetén a kérelem benyújtását megelőző hónap alatt,  nem rendszeres jövedelem, illetve vállalkozásból, őstermelésből származó jövedelem esetén a kérelem benyújtását megelőző tizenkét hónap alatt kapott összeg egy havi átlagát kell együttesen figyelembe venni.</w:t>
      </w:r>
    </w:p>
    <w:p w14:paraId="718EC2CF" w14:textId="77777777" w:rsidR="006529DD" w:rsidRPr="00846268" w:rsidRDefault="006529DD" w:rsidP="00A660E7">
      <w:pPr>
        <w:jc w:val="both"/>
      </w:pPr>
      <w:r w:rsidRPr="00846268">
        <w:t>A jövedelem típusai:</w:t>
      </w:r>
    </w:p>
    <w:p w14:paraId="0CD46DCC" w14:textId="77777777" w:rsidR="006529DD" w:rsidRPr="00846268" w:rsidRDefault="006529DD" w:rsidP="00A660E7">
      <w:pPr>
        <w:jc w:val="both"/>
      </w:pPr>
      <w:r w:rsidRPr="00846268">
        <w:rPr>
          <w:u w:val="single"/>
        </w:rPr>
        <w:t>Munkaviszonyból</w:t>
      </w:r>
      <w:r w:rsidRPr="00846268">
        <w:t xml:space="preserve">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C84E27B" w14:textId="77777777" w:rsidR="006529DD" w:rsidRPr="00846268" w:rsidRDefault="006529DD" w:rsidP="00A660E7">
      <w:pPr>
        <w:jc w:val="both"/>
      </w:pPr>
      <w:r w:rsidRPr="00846268">
        <w:rPr>
          <w:u w:val="single"/>
        </w:rPr>
        <w:t>Társas és egyéni vállalkozásból</w:t>
      </w:r>
      <w:r w:rsidRPr="00846268">
        <w:t>,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20F16B71" w14:textId="77777777" w:rsidR="006529DD" w:rsidRPr="00846268" w:rsidRDefault="006529DD" w:rsidP="00A660E7">
      <w:pPr>
        <w:jc w:val="both"/>
      </w:pPr>
      <w:r w:rsidRPr="00846268">
        <w:rPr>
          <w:u w:val="single"/>
        </w:rPr>
        <w:t>Táppénz, gyermekgondozási támogatások</w:t>
      </w:r>
      <w:r w:rsidRPr="00846268">
        <w:t>: táppénz, terhességi-gyermekágyi segély, gyermekgondozási díj, gyermekgondozási segély, gyermeknevelési támogatás, családi pótlék, gyermektartásdíj.</w:t>
      </w:r>
    </w:p>
    <w:p w14:paraId="68B390F6" w14:textId="77777777" w:rsidR="006529DD" w:rsidRPr="00846268" w:rsidRDefault="006529DD" w:rsidP="00A660E7">
      <w:pPr>
        <w:jc w:val="both"/>
      </w:pPr>
      <w:r w:rsidRPr="00846268">
        <w:t>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4BCD0F13" w14:textId="77777777" w:rsidR="006529DD" w:rsidRPr="00846268" w:rsidRDefault="006529DD" w:rsidP="00A660E7">
      <w:pPr>
        <w:jc w:val="both"/>
      </w:pPr>
      <w:r w:rsidRPr="00846268">
        <w:rPr>
          <w:u w:val="single"/>
        </w:rPr>
        <w:t>Önkormányzat, járási hivatal és munkaügyi szervek által folyósított ellátások</w:t>
      </w:r>
      <w:r w:rsidRPr="00846268">
        <w:t>: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14C82059" w14:textId="77777777" w:rsidR="006529DD" w:rsidRPr="00846268" w:rsidRDefault="006529DD" w:rsidP="00A660E7">
      <w:pPr>
        <w:jc w:val="both"/>
      </w:pPr>
      <w:r w:rsidRPr="00846268">
        <w:rPr>
          <w:u w:val="single"/>
        </w:rPr>
        <w:lastRenderedPageBreak/>
        <w:t>Egyéb jövedelem</w:t>
      </w:r>
      <w:r w:rsidRPr="00846268">
        <w:t>: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5C8DC501" w14:textId="77777777" w:rsidR="006529DD" w:rsidRPr="00846268" w:rsidRDefault="006529DD" w:rsidP="00A660E7">
      <w:pPr>
        <w:jc w:val="both"/>
      </w:pPr>
      <w:r w:rsidRPr="00846268">
        <w:t>A jövedelemről a kérelemhez mellékelni kell a jövedelem típusának megfelelő iratot vagy annak másolatát.</w:t>
      </w:r>
    </w:p>
    <w:p w14:paraId="45CBACED" w14:textId="77777777" w:rsidR="006529DD" w:rsidRPr="004A7976" w:rsidRDefault="006529DD" w:rsidP="00A660E7">
      <w:pPr>
        <w:jc w:val="both"/>
      </w:pPr>
    </w:p>
    <w:p w14:paraId="435E2640" w14:textId="77777777" w:rsidR="006529DD" w:rsidRDefault="006529DD" w:rsidP="00A660E7">
      <w:pPr>
        <w:pStyle w:val="Szvegtrzs"/>
        <w:spacing w:before="240" w:after="0" w:line="240" w:lineRule="auto"/>
        <w:jc w:val="both"/>
      </w:pPr>
    </w:p>
    <w:sectPr w:rsidR="006529DD" w:rsidSect="00440C23">
      <w:footerReference w:type="default" r:id="rId10"/>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7761" w14:textId="77777777" w:rsidR="00E2410B" w:rsidRDefault="00E2410B">
      <w:r>
        <w:separator/>
      </w:r>
    </w:p>
  </w:endnote>
  <w:endnote w:type="continuationSeparator" w:id="0">
    <w:p w14:paraId="7F4B064F" w14:textId="77777777" w:rsidR="00E2410B" w:rsidRDefault="00E2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altName w:val="Cambria"/>
    <w:panose1 w:val="00000400000000000000"/>
    <w:charset w:val="01"/>
    <w:family w:val="roman"/>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012E" w14:textId="77777777" w:rsidR="00B52F66" w:rsidRDefault="00000000">
    <w:pPr>
      <w:pStyle w:val="llb"/>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F9C5" w14:textId="77777777" w:rsidR="00E2410B" w:rsidRDefault="00E2410B">
      <w:r>
        <w:separator/>
      </w:r>
    </w:p>
  </w:footnote>
  <w:footnote w:type="continuationSeparator" w:id="0">
    <w:p w14:paraId="1A9E2F39" w14:textId="77777777" w:rsidR="00E2410B" w:rsidRDefault="00E2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7D85"/>
    <w:multiLevelType w:val="multilevel"/>
    <w:tmpl w:val="786EB2C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188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66"/>
    <w:rsid w:val="00350F71"/>
    <w:rsid w:val="00440C23"/>
    <w:rsid w:val="005620D2"/>
    <w:rsid w:val="006529DD"/>
    <w:rsid w:val="007816D6"/>
    <w:rsid w:val="00A660E7"/>
    <w:rsid w:val="00B52F66"/>
    <w:rsid w:val="00B72422"/>
    <w:rsid w:val="00BD178D"/>
    <w:rsid w:val="00E2410B"/>
    <w:rsid w:val="00E84E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EC1"/>
  <w15:docId w15:val="{18CD237B-7974-440D-9EBA-E0FE4D98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Cm">
    <w:name w:val="Title"/>
    <w:basedOn w:val="Norml"/>
    <w:link w:val="CmChar"/>
    <w:autoRedefine/>
    <w:qFormat/>
    <w:rsid w:val="007816D6"/>
    <w:pPr>
      <w:suppressAutoHyphens w:val="0"/>
      <w:autoSpaceDE w:val="0"/>
      <w:autoSpaceDN w:val="0"/>
      <w:adjustRightInd w:val="0"/>
      <w:spacing w:before="120" w:after="120"/>
      <w:jc w:val="center"/>
      <w:outlineLvl w:val="0"/>
    </w:pPr>
    <w:rPr>
      <w:rFonts w:eastAsia="Times New Roman" w:cs="Times New Roman"/>
      <w:b/>
      <w:bCs/>
      <w:kern w:val="28"/>
      <w:sz w:val="40"/>
      <w:szCs w:val="40"/>
      <w:lang w:val="x-none" w:eastAsia="x-none" w:bidi="ar-SA"/>
    </w:rPr>
  </w:style>
  <w:style w:type="character" w:customStyle="1" w:styleId="CmChar">
    <w:name w:val="Cím Char"/>
    <w:basedOn w:val="Bekezdsalapbettpusa"/>
    <w:link w:val="Cm"/>
    <w:rsid w:val="007816D6"/>
    <w:rPr>
      <w:rFonts w:ascii="Times New Roman" w:eastAsia="Times New Roman" w:hAnsi="Times New Roman" w:cs="Times New Roman"/>
      <w:b/>
      <w:bCs/>
      <w:kern w:val="28"/>
      <w:sz w:val="40"/>
      <w:szCs w:val="40"/>
      <w:lang w:val="x-none" w:eastAsia="x-none" w:bidi="ar-SA"/>
    </w:rPr>
  </w:style>
  <w:style w:type="paragraph" w:styleId="Idzet">
    <w:name w:val="Quote"/>
    <w:basedOn w:val="Norml"/>
    <w:next w:val="Norml"/>
    <w:link w:val="IdzetChar"/>
    <w:uiPriority w:val="29"/>
    <w:qFormat/>
    <w:rsid w:val="007816D6"/>
    <w:pPr>
      <w:suppressAutoHyphens w:val="0"/>
      <w:spacing w:before="120" w:after="120"/>
      <w:jc w:val="center"/>
    </w:pPr>
    <w:rPr>
      <w:rFonts w:eastAsia="Times New Roman" w:cs="Times New Roman"/>
      <w:i/>
      <w:iCs/>
      <w:color w:val="000000"/>
      <w:kern w:val="0"/>
      <w:lang w:eastAsia="hu-HU" w:bidi="ar-SA"/>
    </w:rPr>
  </w:style>
  <w:style w:type="character" w:customStyle="1" w:styleId="IdzetChar">
    <w:name w:val="Idézet Char"/>
    <w:basedOn w:val="Bekezdsalapbettpusa"/>
    <w:link w:val="Idzet"/>
    <w:uiPriority w:val="29"/>
    <w:rsid w:val="007816D6"/>
    <w:rPr>
      <w:rFonts w:ascii="Times New Roman" w:eastAsia="Times New Roman" w:hAnsi="Times New Roman" w:cs="Times New Roman"/>
      <w:i/>
      <w:iCs/>
      <w:color w:val="000000"/>
      <w:kern w:val="0"/>
      <w:lang w:val="hu-HU" w:eastAsia="hu-HU" w:bidi="ar-SA"/>
    </w:rPr>
  </w:style>
  <w:style w:type="paragraph" w:styleId="lfej">
    <w:name w:val="header"/>
    <w:basedOn w:val="Norml"/>
    <w:link w:val="lfejChar"/>
    <w:uiPriority w:val="99"/>
    <w:unhideWhenUsed/>
    <w:rsid w:val="007816D6"/>
    <w:pPr>
      <w:tabs>
        <w:tab w:val="center" w:pos="4536"/>
        <w:tab w:val="right" w:pos="9072"/>
      </w:tabs>
    </w:pPr>
    <w:rPr>
      <w:rFonts w:cs="Mangal"/>
      <w:szCs w:val="21"/>
    </w:rPr>
  </w:style>
  <w:style w:type="character" w:customStyle="1" w:styleId="lfejChar">
    <w:name w:val="Élőfej Char"/>
    <w:basedOn w:val="Bekezdsalapbettpusa"/>
    <w:link w:val="lfej"/>
    <w:uiPriority w:val="99"/>
    <w:rsid w:val="007816D6"/>
    <w:rPr>
      <w:rFonts w:ascii="Times New Roman" w:hAnsi="Times New Roman" w:cs="Mangal"/>
      <w:szCs w:val="21"/>
      <w:lang w:val="hu-HU"/>
    </w:rPr>
  </w:style>
  <w:style w:type="paragraph" w:customStyle="1" w:styleId="Nincstrkz1">
    <w:name w:val="Nincs térköz1"/>
    <w:aliases w:val="fejlec_cim"/>
    <w:next w:val="Norml"/>
    <w:link w:val="NincstrkzChar"/>
    <w:autoRedefine/>
    <w:uiPriority w:val="1"/>
    <w:qFormat/>
    <w:rsid w:val="006529DD"/>
    <w:pPr>
      <w:framePr w:hSpace="141" w:wrap="around" w:hAnchor="margin" w:xAlign="center" w:y="-825"/>
      <w:suppressAutoHyphens w:val="0"/>
      <w:jc w:val="center"/>
    </w:pPr>
    <w:rPr>
      <w:rFonts w:ascii="Times New Roman" w:eastAsia="Times New Roman" w:hAnsi="Times New Roman" w:cs="Times New Roman"/>
      <w:kern w:val="0"/>
      <w:lang w:val="hu-HU" w:eastAsia="hu-HU" w:bidi="ar-SA"/>
    </w:rPr>
  </w:style>
  <w:style w:type="character" w:customStyle="1" w:styleId="NincstrkzChar">
    <w:name w:val="Nincs térköz Char"/>
    <w:aliases w:val="fejlec_cim Char"/>
    <w:link w:val="Nincstrkz1"/>
    <w:uiPriority w:val="1"/>
    <w:rsid w:val="006529DD"/>
    <w:rPr>
      <w:rFonts w:ascii="Times New Roman" w:eastAsia="Times New Roman" w:hAnsi="Times New Roman" w:cs="Times New Roman"/>
      <w:kern w:val="0"/>
      <w:lang w:val="hu-HU" w:eastAsia="hu-HU" w:bidi="ar-SA"/>
    </w:rPr>
  </w:style>
  <w:style w:type="paragraph" w:customStyle="1" w:styleId="fejlecmegnev">
    <w:name w:val="fejlec_megnev"/>
    <w:basedOn w:val="Norml"/>
    <w:autoRedefine/>
    <w:qFormat/>
    <w:rsid w:val="006529DD"/>
    <w:pPr>
      <w:suppressAutoHyphens w:val="0"/>
      <w:spacing w:before="240" w:after="60"/>
      <w:jc w:val="center"/>
    </w:pPr>
    <w:rPr>
      <w:rFonts w:eastAsia="Times New Roman" w:cs="Times New Roman"/>
      <w:b/>
      <w:kern w:val="0"/>
      <w:sz w:val="28"/>
      <w:lang w:eastAsia="hu-HU" w:bidi="ar-SA"/>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2262</Words>
  <Characters>15611</Characters>
  <Application>Microsoft Office Word</Application>
  <DocSecurity>0</DocSecurity>
  <Lines>130</Lines>
  <Paragraphs>35</Paragraphs>
  <ScaleCrop>false</ScaleCrop>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Urbánné Zsigmond Ildikó</cp:lastModifiedBy>
  <cp:revision>13</cp:revision>
  <cp:lastPrinted>2023-01-26T12:31:00Z</cp:lastPrinted>
  <dcterms:created xsi:type="dcterms:W3CDTF">2017-08-15T13:24:00Z</dcterms:created>
  <dcterms:modified xsi:type="dcterms:W3CDTF">2023-01-26T12:39:00Z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